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58A0B" w14:textId="77777777" w:rsidR="00697A3B" w:rsidRPr="00697A3B" w:rsidRDefault="00697A3B" w:rsidP="0006648F">
      <w:pPr>
        <w:tabs>
          <w:tab w:val="left" w:pos="2977"/>
        </w:tabs>
        <w:spacing w:after="0" w:line="240" w:lineRule="auto"/>
        <w:jc w:val="center"/>
        <w:rPr>
          <w:rFonts w:asciiTheme="majorBidi" w:hAnsiTheme="majorBidi" w:cstheme="majorBidi"/>
          <w:b/>
          <w:bCs/>
          <w:sz w:val="6"/>
          <w:szCs w:val="6"/>
        </w:rPr>
      </w:pPr>
    </w:p>
    <w:p w14:paraId="111DB988" w14:textId="6CB90E46" w:rsidR="00570CE1" w:rsidRDefault="00526F5F" w:rsidP="0006648F">
      <w:pPr>
        <w:tabs>
          <w:tab w:val="left" w:pos="2977"/>
        </w:tabs>
        <w:spacing w:after="0" w:line="240" w:lineRule="auto"/>
        <w:jc w:val="center"/>
        <w:rPr>
          <w:rFonts w:asciiTheme="majorBidi" w:hAnsiTheme="majorBidi" w:cstheme="majorBidi"/>
          <w:b/>
          <w:bCs/>
          <w:sz w:val="28"/>
          <w:szCs w:val="28"/>
        </w:rPr>
      </w:pPr>
      <w:r w:rsidRPr="0006648F">
        <w:rPr>
          <w:rFonts w:asciiTheme="majorBidi" w:hAnsiTheme="majorBidi" w:cstheme="majorBidi"/>
          <w:b/>
          <w:bCs/>
          <w:sz w:val="28"/>
          <w:szCs w:val="28"/>
        </w:rPr>
        <w:t xml:space="preserve">Pengaruh </w:t>
      </w:r>
      <w:r w:rsidRPr="0006648F">
        <w:rPr>
          <w:rFonts w:asciiTheme="majorBidi" w:hAnsiTheme="majorBidi" w:cstheme="majorBidi"/>
          <w:b/>
          <w:bCs/>
          <w:i/>
          <w:iCs/>
          <w:sz w:val="28"/>
          <w:szCs w:val="28"/>
        </w:rPr>
        <w:t xml:space="preserve">Green </w:t>
      </w:r>
      <w:r w:rsidRPr="0006648F">
        <w:rPr>
          <w:rFonts w:asciiTheme="majorBidi" w:hAnsiTheme="majorBidi" w:cstheme="majorBidi"/>
          <w:b/>
          <w:bCs/>
          <w:sz w:val="28"/>
          <w:szCs w:val="28"/>
        </w:rPr>
        <w:t xml:space="preserve">HRM </w:t>
      </w:r>
      <w:r w:rsidRPr="0006648F">
        <w:rPr>
          <w:rFonts w:asciiTheme="majorBidi" w:hAnsiTheme="majorBidi" w:cstheme="majorBidi"/>
          <w:b/>
          <w:bCs/>
          <w:i/>
          <w:iCs/>
          <w:sz w:val="28"/>
          <w:szCs w:val="28"/>
        </w:rPr>
        <w:t>Practices</w:t>
      </w:r>
      <w:r w:rsidRPr="0006648F">
        <w:rPr>
          <w:rFonts w:asciiTheme="majorBidi" w:hAnsiTheme="majorBidi" w:cstheme="majorBidi"/>
          <w:b/>
          <w:bCs/>
          <w:sz w:val="28"/>
          <w:szCs w:val="28"/>
        </w:rPr>
        <w:t xml:space="preserve"> dan </w:t>
      </w:r>
      <w:r w:rsidRPr="0006648F">
        <w:rPr>
          <w:rFonts w:asciiTheme="majorBidi" w:hAnsiTheme="majorBidi" w:cstheme="majorBidi"/>
          <w:b/>
          <w:bCs/>
          <w:i/>
          <w:iCs/>
          <w:sz w:val="28"/>
          <w:szCs w:val="28"/>
        </w:rPr>
        <w:t>Self-Efficacy</w:t>
      </w:r>
      <w:r w:rsidRPr="0006648F">
        <w:rPr>
          <w:rFonts w:asciiTheme="majorBidi" w:hAnsiTheme="majorBidi" w:cstheme="majorBidi"/>
          <w:b/>
          <w:bCs/>
          <w:sz w:val="28"/>
          <w:szCs w:val="28"/>
        </w:rPr>
        <w:t xml:space="preserve"> terhadap </w:t>
      </w:r>
    </w:p>
    <w:p w14:paraId="4683C6E1" w14:textId="77777777" w:rsidR="00570CE1" w:rsidRDefault="00526F5F" w:rsidP="0006648F">
      <w:pPr>
        <w:tabs>
          <w:tab w:val="left" w:pos="2977"/>
        </w:tabs>
        <w:spacing w:after="0" w:line="240" w:lineRule="auto"/>
        <w:jc w:val="center"/>
        <w:rPr>
          <w:rFonts w:asciiTheme="majorBidi" w:hAnsiTheme="majorBidi" w:cstheme="majorBidi"/>
          <w:b/>
          <w:bCs/>
          <w:sz w:val="28"/>
          <w:szCs w:val="28"/>
        </w:rPr>
      </w:pPr>
      <w:r w:rsidRPr="0006648F">
        <w:rPr>
          <w:rFonts w:asciiTheme="majorBidi" w:hAnsiTheme="majorBidi" w:cstheme="majorBidi"/>
          <w:b/>
          <w:bCs/>
          <w:i/>
          <w:iCs/>
          <w:sz w:val="28"/>
          <w:szCs w:val="28"/>
        </w:rPr>
        <w:t xml:space="preserve">Environmental Performance </w:t>
      </w:r>
      <w:r w:rsidRPr="0006648F">
        <w:rPr>
          <w:rFonts w:asciiTheme="majorBidi" w:hAnsiTheme="majorBidi" w:cstheme="majorBidi"/>
          <w:b/>
          <w:bCs/>
          <w:sz w:val="28"/>
          <w:szCs w:val="28"/>
        </w:rPr>
        <w:t xml:space="preserve">melalui </w:t>
      </w:r>
      <w:r w:rsidRPr="0006648F">
        <w:rPr>
          <w:rFonts w:asciiTheme="majorBidi" w:hAnsiTheme="majorBidi" w:cstheme="majorBidi"/>
          <w:b/>
          <w:bCs/>
          <w:i/>
          <w:iCs/>
          <w:sz w:val="28"/>
          <w:szCs w:val="28"/>
        </w:rPr>
        <w:t>Green Innovation</w:t>
      </w:r>
      <w:r w:rsidRPr="0006648F">
        <w:rPr>
          <w:rFonts w:asciiTheme="majorBidi" w:hAnsiTheme="majorBidi" w:cstheme="majorBidi"/>
          <w:b/>
          <w:bCs/>
          <w:sz w:val="28"/>
          <w:szCs w:val="28"/>
        </w:rPr>
        <w:t xml:space="preserve"> pada </w:t>
      </w:r>
    </w:p>
    <w:p w14:paraId="7C265499" w14:textId="3C633F64" w:rsidR="00526F5F" w:rsidRPr="0006648F" w:rsidRDefault="00526F5F" w:rsidP="0006648F">
      <w:pPr>
        <w:tabs>
          <w:tab w:val="left" w:pos="2977"/>
        </w:tabs>
        <w:spacing w:after="0" w:line="240" w:lineRule="auto"/>
        <w:jc w:val="center"/>
        <w:rPr>
          <w:rFonts w:asciiTheme="majorBidi" w:hAnsiTheme="majorBidi" w:cstheme="majorBidi"/>
          <w:b/>
          <w:bCs/>
          <w:sz w:val="28"/>
          <w:szCs w:val="28"/>
        </w:rPr>
      </w:pPr>
      <w:r w:rsidRPr="0006648F">
        <w:rPr>
          <w:rFonts w:asciiTheme="majorBidi" w:hAnsiTheme="majorBidi" w:cstheme="majorBidi"/>
          <w:b/>
          <w:bCs/>
          <w:sz w:val="28"/>
          <w:szCs w:val="28"/>
        </w:rPr>
        <w:t>Karyawan Milenial Perbankan di Jakarta Barat</w:t>
      </w:r>
    </w:p>
    <w:p w14:paraId="65887CDF" w14:textId="77777777" w:rsidR="00526F5F" w:rsidRPr="0006648F" w:rsidRDefault="00526F5F" w:rsidP="0006648F">
      <w:pPr>
        <w:spacing w:after="0" w:line="240" w:lineRule="auto"/>
        <w:rPr>
          <w:rFonts w:asciiTheme="majorBidi" w:eastAsia="Times New Roman" w:hAnsiTheme="majorBidi" w:cstheme="majorBidi"/>
          <w:b/>
          <w:sz w:val="28"/>
          <w:szCs w:val="28"/>
          <w:lang w:val="en-US"/>
        </w:rPr>
      </w:pPr>
    </w:p>
    <w:p w14:paraId="3BE53303" w14:textId="25A9C6E1" w:rsidR="00781E67" w:rsidRDefault="00526F5F" w:rsidP="0006648F">
      <w:pPr>
        <w:spacing w:after="0" w:line="240" w:lineRule="auto"/>
        <w:jc w:val="center"/>
        <w:rPr>
          <w:rFonts w:asciiTheme="majorBidi" w:hAnsiTheme="majorBidi" w:cstheme="majorBidi"/>
          <w:b/>
          <w:sz w:val="24"/>
          <w:szCs w:val="24"/>
          <w:lang w:val="en-US"/>
        </w:rPr>
      </w:pPr>
      <w:r w:rsidRPr="0006648F">
        <w:rPr>
          <w:rFonts w:asciiTheme="majorBidi" w:hAnsiTheme="majorBidi" w:cstheme="majorBidi"/>
          <w:b/>
          <w:sz w:val="24"/>
          <w:szCs w:val="24"/>
          <w:lang w:val="pt-BR"/>
        </w:rPr>
        <w:t>Marlina Melani Putri</w:t>
      </w:r>
      <w:r w:rsidRPr="0006648F">
        <w:rPr>
          <w:rFonts w:asciiTheme="majorBidi" w:hAnsiTheme="majorBidi" w:cstheme="majorBidi"/>
          <w:b/>
          <w:sz w:val="24"/>
          <w:szCs w:val="24"/>
          <w:vertAlign w:val="superscript"/>
          <w:lang w:val="pt-BR"/>
        </w:rPr>
        <w:t>1</w:t>
      </w:r>
      <w:r w:rsidR="0006648F" w:rsidRPr="0006648F">
        <w:rPr>
          <w:rFonts w:asciiTheme="majorBidi" w:hAnsiTheme="majorBidi" w:cstheme="majorBidi"/>
          <w:b/>
          <w:lang w:val="pt-BR"/>
        </w:rPr>
        <w:t>,</w:t>
      </w:r>
      <w:r w:rsidR="0006648F" w:rsidRPr="0006648F">
        <w:rPr>
          <w:rFonts w:asciiTheme="majorBidi" w:hAnsiTheme="majorBidi" w:cstheme="majorBidi"/>
          <w:b/>
        </w:rPr>
        <w:t xml:space="preserve"> </w:t>
      </w:r>
      <w:r w:rsidR="0006648F" w:rsidRPr="0006648F">
        <w:rPr>
          <w:rFonts w:asciiTheme="majorBidi" w:hAnsiTheme="majorBidi" w:cstheme="majorBidi"/>
          <w:b/>
          <w:sz w:val="24"/>
          <w:szCs w:val="24"/>
        </w:rPr>
        <w:t>Netania Emilisa</w:t>
      </w:r>
      <w:r w:rsidR="0006648F" w:rsidRPr="0006648F">
        <w:rPr>
          <w:rFonts w:asciiTheme="majorBidi" w:hAnsiTheme="majorBidi" w:cstheme="majorBidi"/>
          <w:b/>
          <w:sz w:val="24"/>
          <w:szCs w:val="24"/>
          <w:vertAlign w:val="superscript"/>
        </w:rPr>
        <w:t>2</w:t>
      </w:r>
      <w:r w:rsidR="00AE1E3C">
        <w:rPr>
          <w:rFonts w:asciiTheme="majorBidi" w:hAnsiTheme="majorBidi" w:cstheme="majorBidi"/>
          <w:b/>
          <w:sz w:val="24"/>
          <w:szCs w:val="24"/>
          <w:vertAlign w:val="superscript"/>
          <w:lang w:val="en-US"/>
        </w:rPr>
        <w:t>*</w:t>
      </w:r>
      <w:r w:rsidR="0006648F" w:rsidRPr="0006648F">
        <w:rPr>
          <w:rFonts w:asciiTheme="majorBidi" w:hAnsiTheme="majorBidi" w:cstheme="majorBidi"/>
          <w:b/>
        </w:rPr>
        <w:t xml:space="preserve">, </w:t>
      </w:r>
      <w:r w:rsidR="0006648F" w:rsidRPr="0006648F">
        <w:rPr>
          <w:rFonts w:asciiTheme="majorBidi" w:hAnsiTheme="majorBidi" w:cstheme="majorBidi"/>
          <w:b/>
          <w:sz w:val="24"/>
          <w:szCs w:val="24"/>
        </w:rPr>
        <w:t>Johan Frederick Sanger</w:t>
      </w:r>
      <w:r w:rsidR="0006648F" w:rsidRPr="0006648F">
        <w:rPr>
          <w:rFonts w:asciiTheme="majorBidi" w:hAnsiTheme="majorBidi" w:cstheme="majorBidi"/>
          <w:b/>
          <w:sz w:val="24"/>
          <w:szCs w:val="24"/>
          <w:vertAlign w:val="superscript"/>
        </w:rPr>
        <w:t>3</w:t>
      </w:r>
      <w:r w:rsidR="0006648F" w:rsidRPr="0006648F">
        <w:rPr>
          <w:rFonts w:asciiTheme="majorBidi" w:hAnsiTheme="majorBidi" w:cstheme="majorBidi"/>
          <w:b/>
          <w:sz w:val="24"/>
          <w:szCs w:val="24"/>
          <w:lang w:val="en-US"/>
        </w:rPr>
        <w:t xml:space="preserve">, </w:t>
      </w:r>
    </w:p>
    <w:p w14:paraId="237E3790" w14:textId="62E2CD42" w:rsidR="0006648F" w:rsidRPr="0006648F" w:rsidRDefault="0006648F" w:rsidP="00781E67">
      <w:pPr>
        <w:spacing w:after="0" w:line="240" w:lineRule="auto"/>
        <w:jc w:val="center"/>
        <w:rPr>
          <w:rFonts w:asciiTheme="majorBidi" w:hAnsiTheme="majorBidi" w:cstheme="majorBidi"/>
          <w:b/>
          <w:sz w:val="24"/>
          <w:szCs w:val="24"/>
          <w:vertAlign w:val="superscript"/>
        </w:rPr>
      </w:pPr>
      <w:r w:rsidRPr="0006648F">
        <w:rPr>
          <w:rFonts w:asciiTheme="majorBidi" w:hAnsiTheme="majorBidi" w:cstheme="majorBidi"/>
          <w:b/>
          <w:sz w:val="24"/>
          <w:szCs w:val="24"/>
        </w:rPr>
        <w:t>Adil Qusai</w:t>
      </w:r>
      <w:r w:rsidRPr="0006648F">
        <w:rPr>
          <w:rFonts w:asciiTheme="majorBidi" w:hAnsiTheme="majorBidi" w:cstheme="majorBidi"/>
          <w:b/>
          <w:sz w:val="24"/>
          <w:szCs w:val="24"/>
          <w:vertAlign w:val="superscript"/>
        </w:rPr>
        <w:t>4</w:t>
      </w:r>
      <w:r w:rsidRPr="0006648F">
        <w:rPr>
          <w:rFonts w:asciiTheme="majorBidi" w:hAnsiTheme="majorBidi" w:cstheme="majorBidi"/>
          <w:b/>
          <w:sz w:val="24"/>
          <w:szCs w:val="24"/>
          <w:lang w:val="en-US"/>
        </w:rPr>
        <w:t xml:space="preserve">, </w:t>
      </w:r>
      <w:r w:rsidRPr="0006648F">
        <w:rPr>
          <w:rFonts w:asciiTheme="majorBidi" w:hAnsiTheme="majorBidi" w:cstheme="majorBidi"/>
          <w:b/>
          <w:sz w:val="24"/>
          <w:szCs w:val="24"/>
        </w:rPr>
        <w:t>Saiben Pacaambang</w:t>
      </w:r>
      <w:r w:rsidRPr="0006648F">
        <w:rPr>
          <w:rFonts w:asciiTheme="majorBidi" w:hAnsiTheme="majorBidi" w:cstheme="majorBidi"/>
          <w:b/>
          <w:sz w:val="24"/>
          <w:szCs w:val="24"/>
          <w:vertAlign w:val="superscript"/>
        </w:rPr>
        <w:t>5</w:t>
      </w:r>
    </w:p>
    <w:p w14:paraId="2C4EC7B2" w14:textId="77777777" w:rsidR="0006648F" w:rsidRDefault="0006648F" w:rsidP="0006648F">
      <w:pPr>
        <w:spacing w:after="0" w:line="240" w:lineRule="auto"/>
        <w:jc w:val="center"/>
        <w:rPr>
          <w:rFonts w:asciiTheme="majorBidi" w:hAnsiTheme="majorBidi" w:cstheme="majorBidi"/>
          <w:b/>
          <w:bCs/>
          <w:lang w:val="pt-BR"/>
        </w:rPr>
      </w:pPr>
      <w:r>
        <w:rPr>
          <w:rFonts w:asciiTheme="majorBidi" w:hAnsiTheme="majorBidi" w:cstheme="majorBidi"/>
          <w:b/>
          <w:bCs/>
          <w:vertAlign w:val="superscript"/>
          <w:lang w:val="pt-BR"/>
        </w:rPr>
        <w:t>1-4</w:t>
      </w:r>
      <w:r w:rsidRPr="0006648F">
        <w:rPr>
          <w:rFonts w:asciiTheme="majorBidi" w:hAnsiTheme="majorBidi" w:cstheme="majorBidi"/>
          <w:bCs/>
          <w:sz w:val="24"/>
          <w:szCs w:val="24"/>
          <w:lang w:val="pt-BR"/>
        </w:rPr>
        <w:t>Universitas Trisakti, Jakarta Barat</w:t>
      </w:r>
      <w:r>
        <w:rPr>
          <w:rFonts w:asciiTheme="majorBidi" w:hAnsiTheme="majorBidi" w:cstheme="majorBidi"/>
          <w:b/>
          <w:bCs/>
          <w:lang w:val="pt-BR"/>
        </w:rPr>
        <w:t xml:space="preserve">, </w:t>
      </w:r>
      <w:r w:rsidRPr="0006648F">
        <w:rPr>
          <w:rFonts w:asciiTheme="majorBidi" w:hAnsiTheme="majorBidi" w:cstheme="majorBidi"/>
          <w:sz w:val="24"/>
          <w:szCs w:val="24"/>
          <w:lang w:val="pt-BR"/>
        </w:rPr>
        <w:t xml:space="preserve">Indonesia </w:t>
      </w:r>
    </w:p>
    <w:p w14:paraId="2C065057" w14:textId="654FCE5B" w:rsidR="0006648F" w:rsidRPr="0006648F" w:rsidRDefault="0006648F" w:rsidP="0006648F">
      <w:pPr>
        <w:spacing w:after="0" w:line="240" w:lineRule="auto"/>
        <w:jc w:val="center"/>
        <w:rPr>
          <w:rFonts w:asciiTheme="majorBidi" w:hAnsiTheme="majorBidi" w:cstheme="majorBidi"/>
          <w:bCs/>
          <w:sz w:val="24"/>
          <w:szCs w:val="24"/>
        </w:rPr>
      </w:pPr>
      <w:r>
        <w:rPr>
          <w:rFonts w:asciiTheme="majorBidi" w:hAnsiTheme="majorBidi" w:cstheme="majorBidi"/>
          <w:bCs/>
          <w:sz w:val="24"/>
          <w:szCs w:val="24"/>
          <w:vertAlign w:val="superscript"/>
          <w:lang w:val="en-US"/>
        </w:rPr>
        <w:t>5</w:t>
      </w:r>
      <w:r w:rsidRPr="0006648F">
        <w:rPr>
          <w:rFonts w:asciiTheme="majorBidi" w:hAnsiTheme="majorBidi" w:cstheme="majorBidi"/>
          <w:bCs/>
          <w:sz w:val="24"/>
          <w:szCs w:val="24"/>
        </w:rPr>
        <w:t xml:space="preserve">University of Mindanao, Philippines </w:t>
      </w:r>
    </w:p>
    <w:p w14:paraId="521BA0DA" w14:textId="6A92725F" w:rsidR="00526F5F" w:rsidRPr="00BF75ED" w:rsidRDefault="0006648F" w:rsidP="00BF75ED">
      <w:pPr>
        <w:jc w:val="center"/>
        <w:rPr>
          <w:rFonts w:asciiTheme="majorBidi" w:hAnsiTheme="majorBidi" w:cstheme="majorBidi"/>
          <w:bCs/>
          <w:i/>
          <w:iCs/>
          <w:color w:val="0563C1" w:themeColor="hyperlink"/>
          <w:sz w:val="20"/>
          <w:szCs w:val="20"/>
          <w:u w:val="single"/>
          <w:lang w:val="pt-BR"/>
        </w:rPr>
      </w:pPr>
      <w:r w:rsidRPr="0006648F">
        <w:rPr>
          <w:rFonts w:asciiTheme="majorBidi" w:hAnsiTheme="majorBidi" w:cstheme="majorBidi"/>
          <w:bCs/>
          <w:i/>
          <w:iCs/>
          <w:sz w:val="20"/>
          <w:szCs w:val="20"/>
          <w:lang w:val="pt-BR"/>
        </w:rPr>
        <w:t xml:space="preserve">Email : </w:t>
      </w:r>
      <w:hyperlink r:id="rId9" w:history="1">
        <w:r w:rsidRPr="0006648F">
          <w:rPr>
            <w:rStyle w:val="Hyperlink"/>
            <w:rFonts w:asciiTheme="majorBidi" w:hAnsiTheme="majorBidi" w:cstheme="majorBidi"/>
            <w:bCs/>
            <w:i/>
            <w:iCs/>
            <w:sz w:val="20"/>
            <w:szCs w:val="20"/>
          </w:rPr>
          <w:t>022002201043@std.trisakti.ac.id</w:t>
        </w:r>
      </w:hyperlink>
      <w:r w:rsidRPr="0006648F">
        <w:rPr>
          <w:rStyle w:val="Hyperlink"/>
          <w:rFonts w:asciiTheme="majorBidi" w:hAnsiTheme="majorBidi" w:cstheme="majorBidi"/>
          <w:bCs/>
          <w:i/>
          <w:iCs/>
          <w:sz w:val="20"/>
          <w:szCs w:val="20"/>
          <w:lang w:val="pt-BR"/>
        </w:rPr>
        <w:t>,</w:t>
      </w:r>
      <w:r w:rsidR="00BF75ED" w:rsidRPr="00BF75ED">
        <w:t xml:space="preserve"> </w:t>
      </w:r>
      <w:r w:rsidR="00BF75ED" w:rsidRPr="00BF75ED">
        <w:rPr>
          <w:rStyle w:val="Hyperlink"/>
          <w:rFonts w:asciiTheme="majorBidi" w:hAnsiTheme="majorBidi" w:cstheme="majorBidi"/>
          <w:bCs/>
          <w:i/>
          <w:iCs/>
          <w:sz w:val="20"/>
          <w:szCs w:val="20"/>
          <w:lang w:val="pt-BR"/>
        </w:rPr>
        <w:t>Netania@trisakti.ac.id</w:t>
      </w:r>
      <w:r w:rsidRPr="0006648F">
        <w:rPr>
          <w:rFonts w:asciiTheme="majorBidi" w:hAnsiTheme="majorBidi" w:cstheme="majorBidi"/>
          <w:bCs/>
          <w:i/>
          <w:iCs/>
          <w:sz w:val="20"/>
          <w:szCs w:val="20"/>
          <w:lang w:val="pt-BR"/>
        </w:rPr>
        <w:t xml:space="preserve">, </w:t>
      </w:r>
      <w:hyperlink r:id="rId10" w:history="1">
        <w:r w:rsidRPr="0006648F">
          <w:rPr>
            <w:rStyle w:val="Hyperlink"/>
            <w:rFonts w:asciiTheme="majorBidi" w:hAnsiTheme="majorBidi" w:cstheme="majorBidi"/>
            <w:bCs/>
            <w:i/>
            <w:iCs/>
            <w:sz w:val="20"/>
            <w:szCs w:val="20"/>
          </w:rPr>
          <w:t>022002304009@std.trisakti.ac.id</w:t>
        </w:r>
      </w:hyperlink>
      <w:r w:rsidRPr="0006648F">
        <w:rPr>
          <w:rStyle w:val="Hyperlink"/>
          <w:rFonts w:asciiTheme="majorBidi" w:hAnsiTheme="majorBidi" w:cstheme="majorBidi"/>
          <w:bCs/>
          <w:i/>
          <w:iCs/>
          <w:sz w:val="20"/>
          <w:szCs w:val="20"/>
          <w:lang w:val="pt-BR"/>
        </w:rPr>
        <w:t xml:space="preserve">, </w:t>
      </w:r>
      <w:hyperlink r:id="rId11" w:history="1">
        <w:r w:rsidR="00526F5F" w:rsidRPr="0006648F">
          <w:rPr>
            <w:rStyle w:val="Hyperlink"/>
            <w:rFonts w:asciiTheme="majorBidi" w:hAnsiTheme="majorBidi" w:cstheme="majorBidi"/>
            <w:bCs/>
            <w:i/>
            <w:iCs/>
            <w:sz w:val="20"/>
            <w:szCs w:val="20"/>
          </w:rPr>
          <w:t>022002201168@std.trisakti.ac.id</w:t>
        </w:r>
      </w:hyperlink>
      <w:r w:rsidRPr="0006648F">
        <w:rPr>
          <w:rStyle w:val="Hyperlink"/>
          <w:rFonts w:asciiTheme="majorBidi" w:hAnsiTheme="majorBidi" w:cstheme="majorBidi"/>
          <w:bCs/>
          <w:i/>
          <w:iCs/>
          <w:sz w:val="20"/>
          <w:szCs w:val="20"/>
          <w:lang w:val="pt-BR"/>
        </w:rPr>
        <w:t xml:space="preserve">, </w:t>
      </w:r>
      <w:hyperlink r:id="rId12" w:history="1">
        <w:r w:rsidR="00526F5F" w:rsidRPr="0006648F">
          <w:rPr>
            <w:rStyle w:val="Hyperlink"/>
            <w:rFonts w:asciiTheme="majorBidi" w:hAnsiTheme="majorBidi" w:cstheme="majorBidi"/>
            <w:bCs/>
            <w:i/>
            <w:iCs/>
            <w:sz w:val="20"/>
            <w:szCs w:val="20"/>
          </w:rPr>
          <w:t>s.pacaambang.559313@umindanao.edu.ph</w:t>
        </w:r>
      </w:hyperlink>
    </w:p>
    <w:p w14:paraId="6B573B79" w14:textId="77777777" w:rsidR="00BF75ED" w:rsidRPr="00BF75ED" w:rsidRDefault="00526F5F" w:rsidP="00BF75ED">
      <w:pPr>
        <w:jc w:val="center"/>
        <w:rPr>
          <w:rFonts w:asciiTheme="majorBidi" w:hAnsiTheme="majorBidi" w:cstheme="majorBidi"/>
          <w:i/>
          <w:sz w:val="20"/>
          <w:szCs w:val="20"/>
        </w:rPr>
      </w:pPr>
      <w:r w:rsidRPr="0006648F">
        <w:rPr>
          <w:rFonts w:asciiTheme="majorBidi" w:eastAsia="Times New Roman" w:hAnsiTheme="majorBidi" w:cstheme="majorBidi"/>
          <w:i/>
          <w:sz w:val="20"/>
          <w:szCs w:val="20"/>
        </w:rPr>
        <w:t xml:space="preserve">Korespondensi penulis: </w:t>
      </w:r>
      <w:r w:rsidR="00BF75ED">
        <w:rPr>
          <w:rFonts w:asciiTheme="majorBidi" w:hAnsiTheme="majorBidi" w:cstheme="majorBidi"/>
          <w:i/>
          <w:sz w:val="20"/>
          <w:szCs w:val="20"/>
        </w:rPr>
        <w:fldChar w:fldCharType="begin"/>
      </w:r>
      <w:r w:rsidR="00BF75ED">
        <w:rPr>
          <w:rFonts w:asciiTheme="majorBidi" w:hAnsiTheme="majorBidi" w:cstheme="majorBidi"/>
          <w:i/>
          <w:sz w:val="20"/>
          <w:szCs w:val="20"/>
        </w:rPr>
        <w:instrText xml:space="preserve"> HYPERLINK "mailto:</w:instrText>
      </w:r>
      <w:r w:rsidR="00BF75ED" w:rsidRPr="00BF75ED">
        <w:rPr>
          <w:rFonts w:asciiTheme="majorBidi" w:hAnsiTheme="majorBidi" w:cstheme="majorBidi"/>
          <w:i/>
          <w:sz w:val="20"/>
          <w:szCs w:val="20"/>
        </w:rPr>
        <w:instrText>Netania@trisakti.ac.id</w:instrText>
      </w:r>
    </w:p>
    <w:p w14:paraId="0C918300" w14:textId="77777777" w:rsidR="00BF75ED" w:rsidRPr="00BF75ED" w:rsidRDefault="00BF75ED" w:rsidP="0006648F">
      <w:pPr>
        <w:spacing w:after="0" w:line="240" w:lineRule="auto"/>
        <w:jc w:val="center"/>
        <w:rPr>
          <w:rFonts w:asciiTheme="majorBidi" w:hAnsiTheme="majorBidi" w:cstheme="majorBidi"/>
          <w:sz w:val="20"/>
          <w:szCs w:val="20"/>
          <w:vertAlign w:val="superscript"/>
        </w:rPr>
      </w:pPr>
    </w:p>
    <w:p w14:paraId="455B5C29" w14:textId="77777777" w:rsidR="00BF75ED" w:rsidRPr="001C4A0F" w:rsidRDefault="00BF75ED" w:rsidP="00BF75ED">
      <w:pPr>
        <w:jc w:val="center"/>
        <w:rPr>
          <w:rStyle w:val="Hyperlink"/>
          <w:rFonts w:asciiTheme="majorBidi" w:hAnsiTheme="majorBidi" w:cstheme="majorBidi"/>
          <w:i/>
          <w:sz w:val="20"/>
          <w:szCs w:val="20"/>
        </w:rPr>
      </w:pPr>
      <w:r>
        <w:rPr>
          <w:rFonts w:asciiTheme="majorBidi" w:hAnsiTheme="majorBidi" w:cstheme="majorBidi"/>
          <w:i/>
          <w:sz w:val="20"/>
          <w:szCs w:val="20"/>
        </w:rPr>
        <w:instrText xml:space="preserve">" </w:instrText>
      </w:r>
      <w:r>
        <w:rPr>
          <w:rFonts w:asciiTheme="majorBidi" w:hAnsiTheme="majorBidi" w:cstheme="majorBidi"/>
          <w:i/>
          <w:sz w:val="20"/>
          <w:szCs w:val="20"/>
        </w:rPr>
        <w:fldChar w:fldCharType="separate"/>
      </w:r>
      <w:r w:rsidRPr="001C4A0F">
        <w:rPr>
          <w:rStyle w:val="Hyperlink"/>
          <w:rFonts w:asciiTheme="majorBidi" w:hAnsiTheme="majorBidi" w:cstheme="majorBidi"/>
          <w:i/>
          <w:sz w:val="20"/>
          <w:szCs w:val="20"/>
        </w:rPr>
        <w:t>Netania@trisakti.ac.id</w:t>
      </w:r>
    </w:p>
    <w:p w14:paraId="2F98E4DE" w14:textId="4C6DB6DC" w:rsidR="00526F5F" w:rsidRPr="004C62EB" w:rsidRDefault="00BF75ED" w:rsidP="0006648F">
      <w:pPr>
        <w:spacing w:after="0" w:line="240" w:lineRule="auto"/>
        <w:rPr>
          <w:rFonts w:asciiTheme="majorBidi" w:eastAsia="Times New Roman" w:hAnsiTheme="majorBidi" w:cstheme="majorBidi"/>
          <w:b/>
          <w:sz w:val="24"/>
          <w:szCs w:val="24"/>
        </w:rPr>
      </w:pPr>
      <w:r>
        <w:rPr>
          <w:rFonts w:asciiTheme="majorBidi" w:hAnsiTheme="majorBidi" w:cstheme="majorBidi"/>
          <w:i/>
          <w:sz w:val="20"/>
          <w:szCs w:val="20"/>
        </w:rPr>
        <w:fldChar w:fldCharType="end"/>
      </w:r>
    </w:p>
    <w:p w14:paraId="1790DA10" w14:textId="77777777" w:rsidR="00526F5F" w:rsidRPr="003E7E4F" w:rsidRDefault="00526F5F" w:rsidP="0006648F">
      <w:pPr>
        <w:spacing w:after="0" w:line="240" w:lineRule="auto"/>
        <w:jc w:val="both"/>
        <w:rPr>
          <w:rFonts w:asciiTheme="majorBidi" w:eastAsia="Times New Roman" w:hAnsiTheme="majorBidi" w:cstheme="majorBidi"/>
          <w:i/>
          <w:sz w:val="20"/>
          <w:szCs w:val="20"/>
        </w:rPr>
      </w:pPr>
      <w:r w:rsidRPr="003E7E4F">
        <w:rPr>
          <w:rFonts w:asciiTheme="majorBidi" w:eastAsia="Times New Roman" w:hAnsiTheme="majorBidi" w:cstheme="majorBidi"/>
          <w:b/>
          <w:i/>
          <w:sz w:val="20"/>
          <w:szCs w:val="20"/>
        </w:rPr>
        <w:t>Abstract</w:t>
      </w:r>
      <w:r w:rsidRPr="003E7E4F">
        <w:rPr>
          <w:rFonts w:asciiTheme="majorBidi" w:eastAsia="Times New Roman" w:hAnsiTheme="majorBidi" w:cstheme="majorBidi"/>
          <w:i/>
          <w:sz w:val="20"/>
          <w:szCs w:val="20"/>
        </w:rPr>
        <w:t xml:space="preserve">. This study aims to examine the influence of </w:t>
      </w:r>
      <w:r w:rsidRPr="003E7E4F">
        <w:rPr>
          <w:rFonts w:asciiTheme="majorBidi" w:eastAsia="Times New Roman" w:hAnsiTheme="majorBidi" w:cstheme="majorBidi"/>
          <w:i/>
          <w:iCs/>
          <w:sz w:val="20"/>
          <w:szCs w:val="20"/>
        </w:rPr>
        <w:t>Green Human Resource Management (GHRM) Practices</w:t>
      </w:r>
      <w:r w:rsidRPr="003E7E4F">
        <w:rPr>
          <w:rFonts w:asciiTheme="majorBidi" w:eastAsia="Times New Roman" w:hAnsiTheme="majorBidi" w:cstheme="majorBidi"/>
          <w:i/>
          <w:sz w:val="20"/>
          <w:szCs w:val="20"/>
        </w:rPr>
        <w:t xml:space="preserve"> and </w:t>
      </w:r>
      <w:r w:rsidRPr="003E7E4F">
        <w:rPr>
          <w:rFonts w:asciiTheme="majorBidi" w:eastAsia="Times New Roman" w:hAnsiTheme="majorBidi" w:cstheme="majorBidi"/>
          <w:i/>
          <w:iCs/>
          <w:sz w:val="20"/>
          <w:szCs w:val="20"/>
        </w:rPr>
        <w:t>Self-Efficacy</w:t>
      </w:r>
      <w:r w:rsidRPr="003E7E4F">
        <w:rPr>
          <w:rFonts w:asciiTheme="majorBidi" w:eastAsia="Times New Roman" w:hAnsiTheme="majorBidi" w:cstheme="majorBidi"/>
          <w:i/>
          <w:sz w:val="20"/>
          <w:szCs w:val="20"/>
        </w:rPr>
        <w:t xml:space="preserve"> on the </w:t>
      </w:r>
      <w:r w:rsidRPr="003E7E4F">
        <w:rPr>
          <w:rFonts w:asciiTheme="majorBidi" w:eastAsia="Times New Roman" w:hAnsiTheme="majorBidi" w:cstheme="majorBidi"/>
          <w:i/>
          <w:iCs/>
          <w:sz w:val="20"/>
          <w:szCs w:val="20"/>
        </w:rPr>
        <w:t>Environmental Performance</w:t>
      </w:r>
      <w:r w:rsidRPr="003E7E4F">
        <w:rPr>
          <w:rFonts w:asciiTheme="majorBidi" w:eastAsia="Times New Roman" w:hAnsiTheme="majorBidi" w:cstheme="majorBidi"/>
          <w:i/>
          <w:sz w:val="20"/>
          <w:szCs w:val="20"/>
        </w:rPr>
        <w:t xml:space="preserve"> of millennial employees in the banking sectorJakarta Barat, with </w:t>
      </w:r>
      <w:r w:rsidRPr="003E7E4F">
        <w:rPr>
          <w:rFonts w:asciiTheme="majorBidi" w:eastAsia="Times New Roman" w:hAnsiTheme="majorBidi" w:cstheme="majorBidi"/>
          <w:i/>
          <w:iCs/>
          <w:sz w:val="20"/>
          <w:szCs w:val="20"/>
        </w:rPr>
        <w:t>Green Innovation</w:t>
      </w:r>
      <w:r w:rsidRPr="003E7E4F">
        <w:rPr>
          <w:rFonts w:asciiTheme="majorBidi" w:eastAsia="Times New Roman" w:hAnsiTheme="majorBidi" w:cstheme="majorBidi"/>
          <w:i/>
          <w:sz w:val="20"/>
          <w:szCs w:val="20"/>
        </w:rPr>
        <w:t xml:space="preserve"> as a mediating variable. As the dominant workforce today, millennials play a crucial role in supporting organizational sustainability. This research uses a quantitative approach through a survey of millennial employees in several banking institutions. The findings show that </w:t>
      </w:r>
      <w:r w:rsidRPr="003E7E4F">
        <w:rPr>
          <w:rFonts w:asciiTheme="majorBidi" w:eastAsia="Times New Roman" w:hAnsiTheme="majorBidi" w:cstheme="majorBidi"/>
          <w:i/>
          <w:iCs/>
          <w:sz w:val="20"/>
          <w:szCs w:val="20"/>
        </w:rPr>
        <w:t>Green HRM Practices</w:t>
      </w:r>
      <w:r w:rsidRPr="003E7E4F">
        <w:rPr>
          <w:rFonts w:asciiTheme="majorBidi" w:eastAsia="Times New Roman" w:hAnsiTheme="majorBidi" w:cstheme="majorBidi"/>
          <w:i/>
          <w:sz w:val="20"/>
          <w:szCs w:val="20"/>
        </w:rPr>
        <w:t xml:space="preserve"> and </w:t>
      </w:r>
      <w:r w:rsidRPr="003E7E4F">
        <w:rPr>
          <w:rFonts w:asciiTheme="majorBidi" w:eastAsia="Times New Roman" w:hAnsiTheme="majorBidi" w:cstheme="majorBidi"/>
          <w:i/>
          <w:iCs/>
          <w:sz w:val="20"/>
          <w:szCs w:val="20"/>
        </w:rPr>
        <w:t>Self-Efficacy</w:t>
      </w:r>
      <w:r w:rsidRPr="003E7E4F">
        <w:rPr>
          <w:rFonts w:asciiTheme="majorBidi" w:eastAsia="Times New Roman" w:hAnsiTheme="majorBidi" w:cstheme="majorBidi"/>
          <w:i/>
          <w:sz w:val="20"/>
          <w:szCs w:val="20"/>
        </w:rPr>
        <w:t xml:space="preserve"> have a positive and significant effect on </w:t>
      </w:r>
      <w:r w:rsidRPr="003E7E4F">
        <w:rPr>
          <w:rFonts w:asciiTheme="majorBidi" w:eastAsia="Times New Roman" w:hAnsiTheme="majorBidi" w:cstheme="majorBidi"/>
          <w:i/>
          <w:iCs/>
          <w:sz w:val="20"/>
          <w:szCs w:val="20"/>
        </w:rPr>
        <w:t>Environmental Performance</w:t>
      </w:r>
      <w:r w:rsidRPr="003E7E4F">
        <w:rPr>
          <w:rFonts w:asciiTheme="majorBidi" w:eastAsia="Times New Roman" w:hAnsiTheme="majorBidi" w:cstheme="majorBidi"/>
          <w:i/>
          <w:sz w:val="20"/>
          <w:szCs w:val="20"/>
        </w:rPr>
        <w:t xml:space="preserve">. Furthermore, </w:t>
      </w:r>
      <w:r w:rsidRPr="003E7E4F">
        <w:rPr>
          <w:rFonts w:asciiTheme="majorBidi" w:eastAsia="Times New Roman" w:hAnsiTheme="majorBidi" w:cstheme="majorBidi"/>
          <w:i/>
          <w:iCs/>
          <w:sz w:val="20"/>
          <w:szCs w:val="20"/>
        </w:rPr>
        <w:t>Green Innovation</w:t>
      </w:r>
      <w:r w:rsidRPr="003E7E4F">
        <w:rPr>
          <w:rFonts w:asciiTheme="majorBidi" w:eastAsia="Times New Roman" w:hAnsiTheme="majorBidi" w:cstheme="majorBidi"/>
          <w:i/>
          <w:sz w:val="20"/>
          <w:szCs w:val="20"/>
        </w:rPr>
        <w:t xml:space="preserve"> is proven to mediate the relationship between these variables and environmental performance. These results suggest that environmentally focused HR policies and strong employee self-belief can drive green innovation, which in turn enhances environmental performance. The practical implication of this research encourages banking institutions to strengthen GHRM practices and foster a work culture that supports green innovation among millennial employees.</w:t>
      </w:r>
    </w:p>
    <w:p w14:paraId="2B0A613E" w14:textId="77777777" w:rsidR="00526F5F" w:rsidRPr="003E7E4F" w:rsidRDefault="00526F5F" w:rsidP="0006648F">
      <w:pPr>
        <w:spacing w:after="0" w:line="240" w:lineRule="auto"/>
        <w:jc w:val="both"/>
        <w:rPr>
          <w:rFonts w:asciiTheme="majorBidi" w:eastAsia="Times New Roman" w:hAnsiTheme="majorBidi" w:cstheme="majorBidi"/>
          <w:i/>
          <w:sz w:val="20"/>
          <w:szCs w:val="20"/>
        </w:rPr>
      </w:pPr>
    </w:p>
    <w:p w14:paraId="3B930CEC" w14:textId="4305E57B" w:rsidR="003E7E4F" w:rsidRPr="003E7E4F" w:rsidRDefault="00526F5F" w:rsidP="003E7E4F">
      <w:pPr>
        <w:spacing w:after="0" w:line="240" w:lineRule="auto"/>
        <w:jc w:val="both"/>
        <w:rPr>
          <w:rFonts w:asciiTheme="majorBidi" w:eastAsia="Times New Roman" w:hAnsiTheme="majorBidi" w:cstheme="majorBidi"/>
          <w:i/>
          <w:sz w:val="20"/>
          <w:szCs w:val="20"/>
          <w:lang w:val="en-US"/>
        </w:rPr>
      </w:pPr>
      <w:r w:rsidRPr="003E7E4F">
        <w:rPr>
          <w:rFonts w:asciiTheme="majorBidi" w:eastAsia="Times New Roman" w:hAnsiTheme="majorBidi" w:cstheme="majorBidi"/>
          <w:b/>
          <w:i/>
          <w:sz w:val="20"/>
          <w:szCs w:val="20"/>
        </w:rPr>
        <w:t>Keywords:</w:t>
      </w:r>
      <w:r w:rsidRPr="003E7E4F">
        <w:rPr>
          <w:rFonts w:asciiTheme="majorBidi" w:eastAsia="Times New Roman" w:hAnsiTheme="majorBidi" w:cstheme="majorBidi"/>
          <w:i/>
          <w:sz w:val="20"/>
          <w:szCs w:val="20"/>
        </w:rPr>
        <w:t xml:space="preserve"> </w:t>
      </w:r>
      <w:r w:rsidR="003E7E4F" w:rsidRPr="003E7E4F">
        <w:rPr>
          <w:rFonts w:asciiTheme="majorBidi" w:eastAsia="Times New Roman" w:hAnsiTheme="majorBidi" w:cstheme="majorBidi"/>
          <w:i/>
          <w:sz w:val="20"/>
          <w:szCs w:val="20"/>
        </w:rPr>
        <w:t>Environmental Performance, Green HRM Pratices, Green Innovation, Millennials</w:t>
      </w:r>
      <w:r w:rsidR="003E7E4F">
        <w:rPr>
          <w:rFonts w:asciiTheme="majorBidi" w:eastAsia="Times New Roman" w:hAnsiTheme="majorBidi" w:cstheme="majorBidi"/>
          <w:i/>
          <w:sz w:val="20"/>
          <w:szCs w:val="20"/>
          <w:lang w:val="en-US"/>
        </w:rPr>
        <w:t xml:space="preserve">, </w:t>
      </w:r>
      <w:r w:rsidR="003E7E4F" w:rsidRPr="003E7E4F">
        <w:rPr>
          <w:rFonts w:asciiTheme="majorBidi" w:eastAsia="Times New Roman" w:hAnsiTheme="majorBidi" w:cstheme="majorBidi"/>
          <w:i/>
          <w:sz w:val="20"/>
          <w:szCs w:val="20"/>
        </w:rPr>
        <w:t>Self-Efficacy</w:t>
      </w:r>
      <w:r w:rsidR="003E7E4F">
        <w:rPr>
          <w:rFonts w:asciiTheme="majorBidi" w:eastAsia="Times New Roman" w:hAnsiTheme="majorBidi" w:cstheme="majorBidi"/>
          <w:i/>
          <w:sz w:val="20"/>
          <w:szCs w:val="20"/>
          <w:lang w:val="en-US"/>
        </w:rPr>
        <w:t>.</w:t>
      </w:r>
    </w:p>
    <w:p w14:paraId="0F4C7DF1" w14:textId="77777777" w:rsidR="00526F5F" w:rsidRPr="003E7E4F" w:rsidRDefault="00526F5F" w:rsidP="0006648F">
      <w:pPr>
        <w:spacing w:after="0" w:line="240" w:lineRule="auto"/>
        <w:jc w:val="both"/>
        <w:rPr>
          <w:rFonts w:asciiTheme="majorBidi" w:eastAsia="Times New Roman" w:hAnsiTheme="majorBidi" w:cstheme="majorBidi"/>
          <w:sz w:val="20"/>
          <w:szCs w:val="20"/>
          <w:highlight w:val="yellow"/>
        </w:rPr>
      </w:pPr>
    </w:p>
    <w:p w14:paraId="04884F76" w14:textId="77777777" w:rsidR="00526F5F" w:rsidRPr="003E7E4F" w:rsidRDefault="00526F5F" w:rsidP="0006648F">
      <w:pPr>
        <w:spacing w:after="0" w:line="240" w:lineRule="auto"/>
        <w:jc w:val="both"/>
        <w:rPr>
          <w:rFonts w:asciiTheme="majorBidi" w:eastAsia="Times New Roman" w:hAnsiTheme="majorBidi" w:cstheme="majorBidi"/>
          <w:sz w:val="20"/>
          <w:szCs w:val="20"/>
        </w:rPr>
      </w:pPr>
      <w:r w:rsidRPr="003E7E4F">
        <w:rPr>
          <w:rFonts w:asciiTheme="majorBidi" w:eastAsia="Times New Roman" w:hAnsiTheme="majorBidi" w:cstheme="majorBidi"/>
          <w:b/>
          <w:sz w:val="20"/>
          <w:szCs w:val="20"/>
        </w:rPr>
        <w:t>Abstrak</w:t>
      </w:r>
      <w:r w:rsidRPr="003E7E4F">
        <w:rPr>
          <w:rFonts w:asciiTheme="majorBidi" w:eastAsia="Times New Roman" w:hAnsiTheme="majorBidi" w:cstheme="majorBidi"/>
          <w:sz w:val="20"/>
          <w:szCs w:val="20"/>
        </w:rPr>
        <w:t xml:space="preserve">. Penelitian ini bertujuan untuk menganalisis pengaruh </w:t>
      </w:r>
      <w:r w:rsidRPr="003E7E4F">
        <w:rPr>
          <w:rFonts w:asciiTheme="majorBidi" w:eastAsia="Times New Roman" w:hAnsiTheme="majorBidi" w:cstheme="majorBidi"/>
          <w:i/>
          <w:iCs/>
          <w:sz w:val="20"/>
          <w:szCs w:val="20"/>
        </w:rPr>
        <w:t>Green Human Resource Management (GHRM) Practices</w:t>
      </w:r>
      <w:r w:rsidRPr="003E7E4F">
        <w:rPr>
          <w:rFonts w:asciiTheme="majorBidi" w:eastAsia="Times New Roman" w:hAnsiTheme="majorBidi" w:cstheme="majorBidi"/>
          <w:sz w:val="20"/>
          <w:szCs w:val="20"/>
        </w:rPr>
        <w:t xml:space="preserve"> dan </w:t>
      </w:r>
      <w:r w:rsidRPr="003E7E4F">
        <w:rPr>
          <w:rFonts w:asciiTheme="majorBidi" w:eastAsia="Times New Roman" w:hAnsiTheme="majorBidi" w:cstheme="majorBidi"/>
          <w:i/>
          <w:iCs/>
          <w:sz w:val="20"/>
          <w:szCs w:val="20"/>
        </w:rPr>
        <w:t>Self-Efficacy</w:t>
      </w:r>
      <w:r w:rsidRPr="003E7E4F">
        <w:rPr>
          <w:rFonts w:asciiTheme="majorBidi" w:eastAsia="Times New Roman" w:hAnsiTheme="majorBidi" w:cstheme="majorBidi"/>
          <w:sz w:val="20"/>
          <w:szCs w:val="20"/>
        </w:rPr>
        <w:t xml:space="preserve"> terhadap </w:t>
      </w:r>
      <w:r w:rsidRPr="003E7E4F">
        <w:rPr>
          <w:rFonts w:asciiTheme="majorBidi" w:eastAsia="Times New Roman" w:hAnsiTheme="majorBidi" w:cstheme="majorBidi"/>
          <w:i/>
          <w:iCs/>
          <w:sz w:val="20"/>
          <w:szCs w:val="20"/>
        </w:rPr>
        <w:t>Environmental Performance</w:t>
      </w:r>
      <w:r w:rsidRPr="003E7E4F">
        <w:rPr>
          <w:rFonts w:asciiTheme="majorBidi" w:eastAsia="Times New Roman" w:hAnsiTheme="majorBidi" w:cstheme="majorBidi"/>
          <w:sz w:val="20"/>
          <w:szCs w:val="20"/>
        </w:rPr>
        <w:t xml:space="preserve"> karyawan generasi milenial di sektor perbankan Jakarta Barat, dengan </w:t>
      </w:r>
      <w:r w:rsidRPr="003E7E4F">
        <w:rPr>
          <w:rFonts w:asciiTheme="majorBidi" w:eastAsia="Times New Roman" w:hAnsiTheme="majorBidi" w:cstheme="majorBidi"/>
          <w:i/>
          <w:iCs/>
          <w:sz w:val="20"/>
          <w:szCs w:val="20"/>
        </w:rPr>
        <w:t>Green Innovation</w:t>
      </w:r>
      <w:r w:rsidRPr="003E7E4F">
        <w:rPr>
          <w:rFonts w:asciiTheme="majorBidi" w:eastAsia="Times New Roman" w:hAnsiTheme="majorBidi" w:cstheme="majorBidi"/>
          <w:sz w:val="20"/>
          <w:szCs w:val="20"/>
        </w:rPr>
        <w:t xml:space="preserve"> sebagai variabel mediasi. Generasi milenial sebagai mayoritas tenaga kerja saat ini memiliki peran penting dalam mendukung keberlanjutan organisasi. Penelitian ini menggunakan pendekatan kuantitatif melalui survei terhadap karyawan milenial di beberapa institusi perbankan. Hasil penelitian menunjukkan bahwa </w:t>
      </w:r>
      <w:r w:rsidRPr="003E7E4F">
        <w:rPr>
          <w:rFonts w:asciiTheme="majorBidi" w:eastAsia="Times New Roman" w:hAnsiTheme="majorBidi" w:cstheme="majorBidi"/>
          <w:i/>
          <w:iCs/>
          <w:sz w:val="20"/>
          <w:szCs w:val="20"/>
        </w:rPr>
        <w:t>Green HRM Practices</w:t>
      </w:r>
      <w:r w:rsidRPr="003E7E4F">
        <w:rPr>
          <w:rFonts w:asciiTheme="majorBidi" w:eastAsia="Times New Roman" w:hAnsiTheme="majorBidi" w:cstheme="majorBidi"/>
          <w:sz w:val="20"/>
          <w:szCs w:val="20"/>
        </w:rPr>
        <w:t xml:space="preserve"> dan </w:t>
      </w:r>
      <w:r w:rsidRPr="003E7E4F">
        <w:rPr>
          <w:rFonts w:asciiTheme="majorBidi" w:eastAsia="Times New Roman" w:hAnsiTheme="majorBidi" w:cstheme="majorBidi"/>
          <w:i/>
          <w:iCs/>
          <w:sz w:val="20"/>
          <w:szCs w:val="20"/>
        </w:rPr>
        <w:t>Self-Efficacy</w:t>
      </w:r>
      <w:r w:rsidRPr="003E7E4F">
        <w:rPr>
          <w:rFonts w:asciiTheme="majorBidi" w:eastAsia="Times New Roman" w:hAnsiTheme="majorBidi" w:cstheme="majorBidi"/>
          <w:sz w:val="20"/>
          <w:szCs w:val="20"/>
        </w:rPr>
        <w:t xml:space="preserve"> berpengaruh positif dan signifikan terhadap </w:t>
      </w:r>
      <w:r w:rsidRPr="003E7E4F">
        <w:rPr>
          <w:rFonts w:asciiTheme="majorBidi" w:eastAsia="Times New Roman" w:hAnsiTheme="majorBidi" w:cstheme="majorBidi"/>
          <w:i/>
          <w:iCs/>
          <w:sz w:val="20"/>
          <w:szCs w:val="20"/>
        </w:rPr>
        <w:t>Environmental Performance</w:t>
      </w:r>
      <w:r w:rsidRPr="003E7E4F">
        <w:rPr>
          <w:rFonts w:asciiTheme="majorBidi" w:eastAsia="Times New Roman" w:hAnsiTheme="majorBidi" w:cstheme="majorBidi"/>
          <w:sz w:val="20"/>
          <w:szCs w:val="20"/>
        </w:rPr>
        <w:t xml:space="preserve">. Selain itu, </w:t>
      </w:r>
      <w:r w:rsidRPr="003E7E4F">
        <w:rPr>
          <w:rFonts w:asciiTheme="majorBidi" w:eastAsia="Times New Roman" w:hAnsiTheme="majorBidi" w:cstheme="majorBidi"/>
          <w:i/>
          <w:iCs/>
          <w:sz w:val="20"/>
          <w:szCs w:val="20"/>
        </w:rPr>
        <w:t>Green Innovation</w:t>
      </w:r>
      <w:r w:rsidRPr="003E7E4F">
        <w:rPr>
          <w:rFonts w:asciiTheme="majorBidi" w:eastAsia="Times New Roman" w:hAnsiTheme="majorBidi" w:cstheme="majorBidi"/>
          <w:sz w:val="20"/>
          <w:szCs w:val="20"/>
        </w:rPr>
        <w:t xml:space="preserve"> terbukti memediasi hubungan antara kedua variabel tersebut dengan kinerja lingkungan. Temuan ini menunjukkan bahwa kebijakan SDM berbasis lingkungan dan penguatan keyakinan diri mampu mendorong inovasi hijau yang berdampak pada peningkatan kinerja lingkungan. Implikasi dari penelitian ini mendorong institusi perbankan untuk memperkuat praktik GHRM dan menciptakan budaya kerja yang mendukung inovasi hijau di kalangan generasi milenial.</w:t>
      </w:r>
    </w:p>
    <w:p w14:paraId="7C5D0B39" w14:textId="77777777" w:rsidR="00526F5F" w:rsidRPr="003E7E4F" w:rsidRDefault="00526F5F" w:rsidP="0006648F">
      <w:pPr>
        <w:spacing w:after="0" w:line="240" w:lineRule="auto"/>
        <w:jc w:val="both"/>
        <w:rPr>
          <w:rFonts w:asciiTheme="majorBidi" w:eastAsia="Times New Roman" w:hAnsiTheme="majorBidi" w:cstheme="majorBidi"/>
          <w:sz w:val="20"/>
          <w:szCs w:val="20"/>
          <w:highlight w:val="yellow"/>
        </w:rPr>
      </w:pPr>
    </w:p>
    <w:p w14:paraId="1884941A" w14:textId="33BC3A3A" w:rsidR="00526F5F" w:rsidRDefault="00526F5F" w:rsidP="0006648F">
      <w:pPr>
        <w:spacing w:after="0" w:line="240" w:lineRule="auto"/>
        <w:jc w:val="both"/>
        <w:rPr>
          <w:rFonts w:asciiTheme="majorBidi" w:hAnsiTheme="majorBidi" w:cstheme="majorBidi"/>
          <w:sz w:val="20"/>
          <w:szCs w:val="20"/>
          <w:lang w:val="en-US"/>
        </w:rPr>
      </w:pPr>
      <w:r w:rsidRPr="003E7E4F">
        <w:rPr>
          <w:rFonts w:asciiTheme="majorBidi" w:eastAsia="Times New Roman" w:hAnsiTheme="majorBidi" w:cstheme="majorBidi"/>
          <w:b/>
          <w:sz w:val="20"/>
          <w:szCs w:val="20"/>
        </w:rPr>
        <w:t>Kata kunci</w:t>
      </w:r>
      <w:r w:rsidRPr="003E7E4F">
        <w:rPr>
          <w:rFonts w:asciiTheme="majorBidi" w:eastAsia="Times New Roman" w:hAnsiTheme="majorBidi" w:cstheme="majorBidi"/>
          <w:sz w:val="20"/>
          <w:szCs w:val="20"/>
        </w:rPr>
        <w:t xml:space="preserve">: </w:t>
      </w:r>
      <w:r w:rsidRPr="003E7E4F">
        <w:rPr>
          <w:rFonts w:asciiTheme="majorBidi" w:hAnsiTheme="majorBidi" w:cstheme="majorBidi"/>
          <w:sz w:val="20"/>
          <w:szCs w:val="20"/>
        </w:rPr>
        <w:t>Praktik Manajemen Sumber Daya Manusia Hijau</w:t>
      </w:r>
      <w:r w:rsidR="003E7E4F">
        <w:rPr>
          <w:rFonts w:asciiTheme="majorBidi" w:hAnsiTheme="majorBidi" w:cstheme="majorBidi"/>
          <w:sz w:val="20"/>
          <w:szCs w:val="20"/>
          <w:lang w:val="en-US"/>
        </w:rPr>
        <w:t>,</w:t>
      </w:r>
      <w:r w:rsidRPr="003E7E4F">
        <w:rPr>
          <w:rFonts w:asciiTheme="majorBidi" w:hAnsiTheme="majorBidi" w:cstheme="majorBidi"/>
          <w:sz w:val="20"/>
          <w:szCs w:val="20"/>
        </w:rPr>
        <w:t xml:space="preserve"> Efikasi Dir</w:t>
      </w:r>
      <w:r w:rsidR="003E7E4F">
        <w:rPr>
          <w:rFonts w:asciiTheme="majorBidi" w:hAnsiTheme="majorBidi" w:cstheme="majorBidi"/>
          <w:sz w:val="20"/>
          <w:szCs w:val="20"/>
          <w:lang w:val="en-US"/>
        </w:rPr>
        <w:t>i,</w:t>
      </w:r>
      <w:r w:rsidRPr="003E7E4F">
        <w:rPr>
          <w:rFonts w:asciiTheme="majorBidi" w:hAnsiTheme="majorBidi" w:cstheme="majorBidi"/>
          <w:sz w:val="20"/>
          <w:szCs w:val="20"/>
        </w:rPr>
        <w:t xml:space="preserve"> Kinerja Lingkungan</w:t>
      </w:r>
      <w:r w:rsidR="003E7E4F">
        <w:rPr>
          <w:rFonts w:asciiTheme="majorBidi" w:hAnsiTheme="majorBidi" w:cstheme="majorBidi"/>
          <w:sz w:val="20"/>
          <w:szCs w:val="20"/>
          <w:lang w:val="en-US"/>
        </w:rPr>
        <w:t>,</w:t>
      </w:r>
      <w:r w:rsidRPr="003E7E4F">
        <w:rPr>
          <w:rFonts w:asciiTheme="majorBidi" w:hAnsiTheme="majorBidi" w:cstheme="majorBidi"/>
          <w:sz w:val="20"/>
          <w:szCs w:val="20"/>
        </w:rPr>
        <w:t xml:space="preserve"> Inovasi Hijau</w:t>
      </w:r>
      <w:r w:rsidR="003E7E4F">
        <w:rPr>
          <w:rFonts w:asciiTheme="majorBidi" w:hAnsiTheme="majorBidi" w:cstheme="majorBidi"/>
          <w:sz w:val="20"/>
          <w:szCs w:val="20"/>
          <w:lang w:val="en-US"/>
        </w:rPr>
        <w:t>,</w:t>
      </w:r>
      <w:r w:rsidRPr="003E7E4F">
        <w:rPr>
          <w:rFonts w:asciiTheme="majorBidi" w:hAnsiTheme="majorBidi" w:cstheme="majorBidi"/>
          <w:sz w:val="20"/>
          <w:szCs w:val="20"/>
        </w:rPr>
        <w:t xml:space="preserve"> Generasi Milenial</w:t>
      </w:r>
      <w:r w:rsidR="003E7E4F">
        <w:rPr>
          <w:rFonts w:asciiTheme="majorBidi" w:hAnsiTheme="majorBidi" w:cstheme="majorBidi"/>
          <w:sz w:val="20"/>
          <w:szCs w:val="20"/>
          <w:lang w:val="en-US"/>
        </w:rPr>
        <w:t>.</w:t>
      </w:r>
    </w:p>
    <w:p w14:paraId="51D33539" w14:textId="2EADBD86" w:rsidR="003E7E4F" w:rsidRDefault="003E7E4F" w:rsidP="0006648F">
      <w:pPr>
        <w:spacing w:after="0" w:line="240" w:lineRule="auto"/>
        <w:jc w:val="both"/>
        <w:rPr>
          <w:rFonts w:asciiTheme="majorBidi" w:hAnsiTheme="majorBidi" w:cstheme="majorBidi"/>
          <w:sz w:val="20"/>
          <w:szCs w:val="20"/>
          <w:lang w:val="en-US"/>
        </w:rPr>
      </w:pPr>
    </w:p>
    <w:p w14:paraId="5A4C9425" w14:textId="77777777" w:rsidR="003E7E4F" w:rsidRPr="003E7E4F" w:rsidRDefault="003E7E4F" w:rsidP="0006648F">
      <w:pPr>
        <w:spacing w:after="0" w:line="240" w:lineRule="auto"/>
        <w:jc w:val="both"/>
        <w:rPr>
          <w:rFonts w:asciiTheme="majorBidi" w:hAnsiTheme="majorBidi" w:cstheme="majorBidi"/>
          <w:sz w:val="20"/>
          <w:szCs w:val="20"/>
          <w:lang w:val="en-US"/>
        </w:rPr>
      </w:pPr>
    </w:p>
    <w:p w14:paraId="31326FCE" w14:textId="77777777" w:rsidR="00526F5F" w:rsidRPr="004C62EB" w:rsidRDefault="00526F5F" w:rsidP="003E7E4F">
      <w:pPr>
        <w:pStyle w:val="ListParagraph"/>
        <w:numPr>
          <w:ilvl w:val="0"/>
          <w:numId w:val="5"/>
        </w:numPr>
        <w:spacing w:after="0" w:line="360" w:lineRule="auto"/>
        <w:ind w:left="426"/>
        <w:rPr>
          <w:rFonts w:asciiTheme="majorBidi" w:eastAsia="Times New Roman" w:hAnsiTheme="majorBidi" w:cstheme="majorBidi"/>
          <w:b/>
          <w:sz w:val="24"/>
          <w:szCs w:val="24"/>
        </w:rPr>
      </w:pPr>
      <w:r w:rsidRPr="004C62EB">
        <w:rPr>
          <w:rFonts w:asciiTheme="majorBidi" w:eastAsia="Times New Roman" w:hAnsiTheme="majorBidi" w:cstheme="majorBidi"/>
          <w:b/>
          <w:sz w:val="24"/>
          <w:szCs w:val="24"/>
        </w:rPr>
        <w:t>LATAR BELAKANG</w:t>
      </w:r>
    </w:p>
    <w:p w14:paraId="76F7FAD0" w14:textId="77777777" w:rsidR="00526F5F" w:rsidRPr="004C62EB" w:rsidRDefault="00526F5F" w:rsidP="003E7E4F">
      <w:pPr>
        <w:pStyle w:val="ListParagraph"/>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Dalam era globalisasi dan kesadaran lingkungan yang meningkat, sektor perbankan dipaksa untuk menerapkan praktik yang ramah lingkungan. Salah satu pendekatan strategis untuk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memasukkan prinsip-prinsip lingkungan ke dalam aktivitas manajemen sumber daya manusia seperti rekrutmen, pelatihan, dan penilaian kinerja. </w:t>
      </w:r>
      <w:bookmarkStart w:id="0" w:name="_Hlk199273428"/>
      <w:r w:rsidRPr="004C62EB">
        <w:rPr>
          <w:rFonts w:asciiTheme="majorBidi" w:hAnsiTheme="majorBidi" w:cstheme="majorBidi"/>
          <w:sz w:val="24"/>
          <w:szCs w:val="24"/>
        </w:rPr>
        <w:t xml:space="preserve">Hal ini dilakukan untuk </w:t>
      </w:r>
      <w:bookmarkEnd w:id="0"/>
      <w:r w:rsidRPr="004C62EB">
        <w:rPr>
          <w:rFonts w:asciiTheme="majorBidi" w:hAnsiTheme="majorBidi" w:cstheme="majorBidi"/>
          <w:sz w:val="24"/>
          <w:szCs w:val="24"/>
        </w:rPr>
        <w:t xml:space="preserve">menemukan bahwa penerapan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di industri perbankan Indonesia menghadapi tantangan seperti rencana implementasi yang </w:t>
      </w:r>
      <w:r w:rsidRPr="004C62EB">
        <w:rPr>
          <w:rFonts w:asciiTheme="majorBidi" w:hAnsiTheme="majorBidi" w:cstheme="majorBidi"/>
          <w:sz w:val="24"/>
          <w:szCs w:val="24"/>
        </w:rPr>
        <w:lastRenderedPageBreak/>
        <w:t xml:space="preserve">komprehensif, dukungan manajemen puncak, dan budaya hijau yang kurang. Keyakinan seseorang terhadap kemampuan mereka untuk melakukan hal-hal tertentu, juga dikenal sebagai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sangat penting dalam mendorong mereka untuk berperilaku ramah lingkungan di tempat kerja. Karyawan yang memiliki tingkat </w:t>
      </w:r>
      <w:r w:rsidRPr="004C62EB">
        <w:rPr>
          <w:rFonts w:asciiTheme="majorBidi" w:hAnsiTheme="majorBidi" w:cstheme="majorBidi"/>
          <w:i/>
          <w:iCs/>
          <w:sz w:val="24"/>
          <w:szCs w:val="24"/>
        </w:rPr>
        <w:t xml:space="preserve">self-efficacy </w:t>
      </w:r>
      <w:r w:rsidRPr="004C62EB">
        <w:rPr>
          <w:rFonts w:asciiTheme="majorBidi" w:hAnsiTheme="majorBidi" w:cstheme="majorBidi"/>
          <w:sz w:val="24"/>
          <w:szCs w:val="24"/>
        </w:rPr>
        <w:t xml:space="preserve">tinggi cenderung lebih proaktif dalam mengembangkan dan menerapkan cara-cara yang lebih berkelanjutan untuk hidup. </w:t>
      </w:r>
    </w:p>
    <w:p w14:paraId="225DFA9F" w14:textId="05C4CF91" w:rsidR="00526F5F" w:rsidRPr="004C62EB" w:rsidRDefault="00526F5F" w:rsidP="003E7E4F">
      <w:pPr>
        <w:pStyle w:val="ListParagraph"/>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Selaras dengan itu, laporan Sustainable Banking Assessment (SUSBA) 2023 oleh WWF-Indonesia mengungkap bahwa dari sebelas bank nasional yang dikaji, hanya empat bank yang memiliki komitmen untuk mencapai target </w:t>
      </w:r>
      <w:r w:rsidRPr="004C62EB">
        <w:rPr>
          <w:rFonts w:asciiTheme="majorBidi" w:hAnsiTheme="majorBidi" w:cstheme="majorBidi"/>
          <w:i/>
          <w:iCs/>
          <w:sz w:val="24"/>
          <w:szCs w:val="24"/>
        </w:rPr>
        <w:t>net-zero emissions</w:t>
      </w:r>
      <w:r w:rsidRPr="004C62EB">
        <w:rPr>
          <w:rFonts w:asciiTheme="majorBidi" w:hAnsiTheme="majorBidi" w:cstheme="majorBidi"/>
          <w:sz w:val="24"/>
          <w:szCs w:val="24"/>
        </w:rPr>
        <w:t xml:space="preserve">. Selain itu, pengembangan produk dan layanan keuangan yang mendukung transisi ramah lingkungan dinilai masih sangat terbatas. Kondisi ini menandakan bahwa upaya perbankan dalam meningkatkan kinerja lingkungan masih belum optimal dan memerlukan pendekatan yang lebih strategis dan terintegrasi. Studi terdahulu menunjukkan bahwa </w:t>
      </w:r>
      <w:r w:rsidRPr="004C62EB">
        <w:rPr>
          <w:rFonts w:asciiTheme="majorBidi" w:hAnsiTheme="majorBidi" w:cstheme="majorBidi"/>
          <w:i/>
          <w:iCs/>
          <w:sz w:val="24"/>
          <w:szCs w:val="24"/>
        </w:rPr>
        <w:t>Green human resource management</w:t>
      </w:r>
      <w:r w:rsidRPr="004C62EB">
        <w:rPr>
          <w:rFonts w:asciiTheme="majorBidi" w:hAnsiTheme="majorBidi" w:cstheme="majorBidi"/>
          <w:sz w:val="24"/>
          <w:szCs w:val="24"/>
        </w:rPr>
        <w:t xml:space="preserve"> meningkatkan perilaku hijau karyawan, yang secara implisit meningkatkan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namun, studi spesifik tentang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dalam industri perbankan masih sangat sedikit. penerapan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yang efektif dan peningkatan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karyawan berkontribusi langsung terhadap kinerja lingkungan organisasi. Penelitian ini menemukan bahwa inovasi hijau, yang mencakup pembuatan produk dan proses yang ramah lingkungan, dapat meningkatkan kinerja lingkungan organisasi. Selain itu,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berfungsi sebagai mediator penting dalam hubungan antara </w:t>
      </w:r>
      <w:r w:rsidRPr="004C62EB">
        <w:rPr>
          <w:rFonts w:asciiTheme="majorBidi" w:hAnsiTheme="majorBidi" w:cstheme="majorBidi"/>
          <w:i/>
          <w:iCs/>
          <w:sz w:val="24"/>
          <w:szCs w:val="24"/>
        </w:rPr>
        <w:t xml:space="preserve">Green HRM Pratices </w:t>
      </w:r>
      <w:r w:rsidRPr="004C62EB">
        <w:rPr>
          <w:rFonts w:asciiTheme="majorBidi" w:hAnsiTheme="majorBidi" w:cstheme="majorBidi"/>
          <w:sz w:val="24"/>
          <w:szCs w:val="24"/>
        </w:rPr>
        <w:t xml:space="preserve">dan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Studi oleh </w:t>
      </w:r>
      <w:r w:rsidR="00094435" w:rsidRPr="004C62EB">
        <w:rPr>
          <w:rFonts w:asciiTheme="majorBidi" w:hAnsiTheme="majorBidi" w:cstheme="majorBidi"/>
          <w:sz w:val="24"/>
          <w:szCs w:val="24"/>
        </w:rPr>
        <w:fldChar w:fldCharType="begin" w:fldLock="1"/>
      </w:r>
      <w:r w:rsidR="00094435" w:rsidRPr="004C62EB">
        <w:rPr>
          <w:rFonts w:asciiTheme="majorBidi" w:hAnsiTheme="majorBidi" w:cstheme="majorBidi"/>
          <w:sz w:val="24"/>
          <w:szCs w:val="24"/>
        </w:rPr>
        <w:instrText>ADDIN CSL_CITATION {"citationItems":[{"id":"ITEM-1","itemData":{"DOI":"10.3390/su16041453","ISSN":"20711050","abstract":"Green human resource management (GHRM) has emerged as an essential strategy for achieving environmental sustainability within organizations. However, there remains a significant gap in understanding its direct impact on sustainable performance. This study seeks to address these gaps by investigating the relationship between GHRM and sustainable performance, with a focus on the mediating role of green innovation and the moderating influence of transformational leadership. A cross-sectional study was conducted among Malaysian small and medium-sized enterprises (SMEs) to explore the interrelationships between green HRM, green process and product innovation, sustainability, and the role of sustainable leadership. The study’s findings reveal a positive and significant relationship between green HRM practices and sustainability, encompassing environmental, economic, and social aspects. The findings suggest that management support for environmental initiatives is a critical factor in enhancing the effectiveness and spread of green innovations, emphasizing the importance of GHM in the broader context of organizational change and sustainability. In addition, the study underscores the critical role of transformative leadership in fostering sustainable practices, particularly the significant moderator role of responsible leadership in driving sustainable business practices. In summary, this study provides a roadmap for businesses, particularly SMEs, to leverage HGRM as a strategic tool in their pursuit of sustainability.","author":[{"dropping-particle":"","family":"Zihan","given":"Wang","non-dropping-particle":"","parse-names":false,"suffix":""},{"dropping-particle":"","family":"Makhbul","given":"Zafir Khan Mohamed","non-dropping-particle":"","parse-names":false,"suffix":""}],"container-title":"Sustainability (Switzerland)","id":"ITEM-1","issue":"4","issued":{"date-parts":[["2024"]]},"title":"Green Human Resource Management as a Catalyst for Sustainable Performance: Unveiling the Role of Green Innovations","type":"article-journal","volume":"16"},"uris":["http://www.mendeley.com/documents/?uuid=d60dcc17-4d04-4084-b8db-0b977e9e17a7"]}],"mendeley":{"formattedCitation":"(Zihan &amp; Makhbul, 2024)","plainTextFormattedCitation":"(Zihan &amp; Makhbul, 2024)","previouslyFormattedCitation":"(Zihan &amp; Makhbul, 2024)"},"properties":{"noteIndex":0},"schema":"https://github.com/citation-style-language/schema/raw/master/csl-citation.json"}</w:instrText>
      </w:r>
      <w:r w:rsidR="00094435" w:rsidRPr="004C62EB">
        <w:rPr>
          <w:rFonts w:asciiTheme="majorBidi" w:hAnsiTheme="majorBidi" w:cstheme="majorBidi"/>
          <w:sz w:val="24"/>
          <w:szCs w:val="24"/>
        </w:rPr>
        <w:fldChar w:fldCharType="separate"/>
      </w:r>
      <w:r w:rsidR="00094435" w:rsidRPr="004C62EB">
        <w:rPr>
          <w:rFonts w:asciiTheme="majorBidi" w:hAnsiTheme="majorBidi" w:cstheme="majorBidi"/>
          <w:noProof/>
          <w:sz w:val="24"/>
          <w:szCs w:val="24"/>
        </w:rPr>
        <w:t>(Zihan &amp; Makhbul, 2024)</w:t>
      </w:r>
      <w:r w:rsidR="00094435" w:rsidRPr="004C62EB">
        <w:rPr>
          <w:rFonts w:asciiTheme="majorBidi" w:hAnsiTheme="majorBidi" w:cstheme="majorBidi"/>
          <w:sz w:val="24"/>
          <w:szCs w:val="24"/>
        </w:rPr>
        <w:fldChar w:fldCharType="end"/>
      </w:r>
      <w:r w:rsidR="00094435" w:rsidRPr="004C62EB">
        <w:rPr>
          <w:rFonts w:asciiTheme="majorBidi" w:hAnsiTheme="majorBidi" w:cstheme="majorBidi"/>
          <w:sz w:val="24"/>
          <w:szCs w:val="24"/>
        </w:rPr>
        <w:t>.</w:t>
      </w:r>
    </w:p>
    <w:p w14:paraId="0A645F63" w14:textId="57BF8175"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Tanggung jawab terhadap aspek sosial dan lingkungan hidup telah menjadi sorotan global dan media dalam beberapa tahun terakhir. Hal ini sebagian disebabkan oleh kekhawatiran mengenai kerusakan lingkungan, seperti isu perubahan iklim, emisi gas rumah kaca, dan penurunan keanekaragaman hayati. Selain itu, perhatian juga meningkat seiring dengan perubahan cara mengukur kinerja bank, yang kini tidak hanya berfokus pada aspek finansial, tetapi juga pada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w:t>
      </w:r>
      <w:r w:rsidR="00094435" w:rsidRPr="004C62EB">
        <w:rPr>
          <w:rFonts w:asciiTheme="majorBidi" w:hAnsiTheme="majorBidi" w:cstheme="majorBidi"/>
          <w:sz w:val="24"/>
          <w:szCs w:val="24"/>
        </w:rPr>
        <w:fldChar w:fldCharType="begin" w:fldLock="1"/>
      </w:r>
      <w:r w:rsidR="00094435" w:rsidRPr="004C62EB">
        <w:rPr>
          <w:rFonts w:asciiTheme="majorBidi" w:hAnsiTheme="majorBidi" w:cstheme="majorBidi"/>
          <w:sz w:val="24"/>
          <w:szCs w:val="24"/>
        </w:rPr>
        <w:instrText>ADDIN CSL_CITATION {"citationItems":[{"id":"ITEM-1","itemData":{"author":[{"dropping-particle":"","family":"Anggita Putri Trisno","given":"N. E","non-dropping-particle":"","parse-names":false,"suffix":""}],"container-title":"Action Research Literate","id":"ITEM-1","issued":{"date-parts":[["2024"]]},"page":"1-12","title":"Pengaruh Self-Efficacy dan Strategic Human Resource","type":"article-journal"},"uris":["http://www.mendeley.com/documents/?uuid=5c92557a-34f3-452c-96f3-1331958970ec"]}],"mendeley":{"formattedCitation":"(Anggita Putri Trisno, 2024)","plainTextFormattedCitation":"(Anggita Putri Trisno, 2024)","previouslyFormattedCitation":"(Anggita Putri Trisno, 2024)"},"properties":{"noteIndex":0},"schema":"https://github.com/citation-style-language/schema/raw/master/csl-citation.json"}</w:instrText>
      </w:r>
      <w:r w:rsidR="00094435" w:rsidRPr="004C62EB">
        <w:rPr>
          <w:rFonts w:asciiTheme="majorBidi" w:hAnsiTheme="majorBidi" w:cstheme="majorBidi"/>
          <w:sz w:val="24"/>
          <w:szCs w:val="24"/>
        </w:rPr>
        <w:fldChar w:fldCharType="separate"/>
      </w:r>
      <w:r w:rsidR="00094435" w:rsidRPr="004C62EB">
        <w:rPr>
          <w:rFonts w:asciiTheme="majorBidi" w:hAnsiTheme="majorBidi" w:cstheme="majorBidi"/>
          <w:noProof/>
          <w:sz w:val="24"/>
          <w:szCs w:val="24"/>
        </w:rPr>
        <w:t>(Anggita Putri Trisno, 2024)</w:t>
      </w:r>
      <w:r w:rsidR="00094435"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w:t>
      </w:r>
    </w:p>
    <w:p w14:paraId="47AC003A" w14:textId="375261AC"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Secara empiris, penelitian mengkaji permasalahan yang berkaitan dengan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dan faktor-faktor penentunya tidak hanya terbatas tetapi juga menderita sejumlah kelemahan. Pertama, meskipun pentingnya praktik tata kelola yang baik dan semakin banyak saran bahwa struktur manajemen puncak dapat mempengaruhi strategi perusahaan secara signifikan keputusan, termasuk keputusan yang berkaitan </w:t>
      </w:r>
      <w:r w:rsidRPr="004C62EB">
        <w:rPr>
          <w:rFonts w:asciiTheme="majorBidi" w:hAnsiTheme="majorBidi" w:cstheme="majorBidi"/>
          <w:sz w:val="24"/>
          <w:szCs w:val="24"/>
        </w:rPr>
        <w:lastRenderedPageBreak/>
        <w:t xml:space="preserve">dengan keterlibatan dalam lingkungan hidup kegiatan ramah lingkungan </w:t>
      </w:r>
      <w:r w:rsidR="00094435" w:rsidRPr="004C62EB">
        <w:rPr>
          <w:rFonts w:asciiTheme="majorBidi" w:hAnsiTheme="majorBidi" w:cstheme="majorBidi"/>
          <w:sz w:val="24"/>
          <w:szCs w:val="24"/>
        </w:rPr>
        <w:fldChar w:fldCharType="begin" w:fldLock="1"/>
      </w:r>
      <w:r w:rsidR="00094435" w:rsidRPr="004C62EB">
        <w:rPr>
          <w:rFonts w:asciiTheme="majorBidi" w:hAnsiTheme="majorBidi" w:cstheme="majorBidi"/>
          <w:sz w:val="24"/>
          <w:szCs w:val="24"/>
        </w:rPr>
        <w:instrText>ADDIN CSL_CITATION {"citationItems":[{"id":"ITEM-1","itemData":{"DOI":"10.1002/bse.2748","ISSN":"10990836","abstract":"This study seeks to contribute to the existing business strategy and the environment literature by examining the effect of governance structures on Chinese firms' environmental performance, and consequently ascertain the extent to which the financial performance–environmental performance nexus is moderated by governance mechanisms. Using a sample of Chinese companies from heavily polluting industries over a 5-year period, our baseline findings suggest that, on average, board size and governing board meetings are positively associated with Chinese firms' environmental performance, whilst board independence and gender diversity have positive, but insignificant association with firms' environmental performance. Our evidence suggests further that the examined internal governance mechanisms have a mixed moderating effect on the link between financial performance and environmental performance. Our findings have important implications for company executives, environmental activists, policy-makers, and regulators. Our results support insights drawn from agency, resource dependence, stakeholder, and legitimacy theories.","author":[{"dropping-particle":"","family":"Nguyen","given":"Thi H.H.","non-dropping-particle":"","parse-names":false,"suffix":""},{"dropping-particle":"","family":"Elmagrhi","given":"Mohamed H.","non-dropping-particle":"","parse-names":false,"suffix":""},{"dropping-particle":"","family":"Ntim","given":"Collins G.","non-dropping-particle":"","parse-names":false,"suffix":""},{"dropping-particle":"","family":"Wu","given":"Yue","non-dropping-particle":"","parse-names":false,"suffix":""}],"container-title":"Business Strategy and the Environment","id":"ITEM-1","issue":"5","issued":{"date-parts":[["2021"]]},"page":"2313-2331","title":"Environmental performance, sustainability, governance and financial performance: Evidence from heavily polluting industries in China","type":"article-journal","volume":"30"},"uris":["http://www.mendeley.com/documents/?uuid=ac677cf0-47b9-4a55-8f05-157cbdd4ea1d"]}],"mendeley":{"formattedCitation":"(Nguyen, Elmagrhi, Ntim, &amp; Wu, 2021)","plainTextFormattedCitation":"(Nguyen, Elmagrhi, Ntim, &amp; Wu, 2021)","previouslyFormattedCitation":"(Nguyen, Elmagrhi, Ntim, &amp; Wu, 2021)"},"properties":{"noteIndex":0},"schema":"https://github.com/citation-style-language/schema/raw/master/csl-citation.json"}</w:instrText>
      </w:r>
      <w:r w:rsidR="00094435" w:rsidRPr="004C62EB">
        <w:rPr>
          <w:rFonts w:asciiTheme="majorBidi" w:hAnsiTheme="majorBidi" w:cstheme="majorBidi"/>
          <w:sz w:val="24"/>
          <w:szCs w:val="24"/>
        </w:rPr>
        <w:fldChar w:fldCharType="separate"/>
      </w:r>
      <w:r w:rsidR="00094435" w:rsidRPr="004C62EB">
        <w:rPr>
          <w:rFonts w:asciiTheme="majorBidi" w:hAnsiTheme="majorBidi" w:cstheme="majorBidi"/>
          <w:noProof/>
          <w:sz w:val="24"/>
          <w:szCs w:val="24"/>
        </w:rPr>
        <w:t>(Nguyen, Elmagrhi, Ntim, &amp; Wu, 2021)</w:t>
      </w:r>
      <w:r w:rsidR="00094435"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tidak hanya berimplikasi pada penerimaan sosial dari organisasi, namun juga pada fondasi keunggulan dalam kompetisi. Ini menjadi tantangan bagi organisasi untuk menjadikan pengelolaan lingkungan sebagai prioritas. Di samping itu, sejumlah penelitian sebelumnya merekomendasikan untuk memasukkan nilai-nilai lingkungan ke dalam rencana strategis lingkungan dari perusahaan-perusahaan perbankan </w:t>
      </w:r>
      <w:r w:rsidR="00094435" w:rsidRPr="004C62EB">
        <w:rPr>
          <w:rFonts w:asciiTheme="majorBidi" w:hAnsiTheme="majorBidi" w:cstheme="majorBidi"/>
          <w:sz w:val="24"/>
          <w:szCs w:val="24"/>
        </w:rPr>
        <w:fldChar w:fldCharType="begin" w:fldLock="1"/>
      </w:r>
      <w:r w:rsidR="00094435" w:rsidRPr="004C62EB">
        <w:rPr>
          <w:rFonts w:asciiTheme="majorBidi" w:hAnsiTheme="majorBidi" w:cstheme="majorBidi"/>
          <w:sz w:val="24"/>
          <w:szCs w:val="24"/>
        </w:rPr>
        <w:instrText>ADDIN CSL_CITATION {"citationItems":[{"id":"ITEM-1","itemData":{"DOI":"10.1016/j.techfore.2019.119762","ISSN":"00401625","abstract":"Drawing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organization.","author":[{"dropping-particle":"","family":"Singh","given":"Sanjay Kumar","non-dropping-particle":"","parse-names":false,"suffix":""},{"dropping-particle":"Del","family":"Giudice","given":"Manlio","non-dropping-particle":"","parse-names":false,"suffix":""},{"dropping-particle":"","family":"Chierici","given":"Roberto","non-dropping-particle":"","parse-names":false,"suffix":""},{"dropping-particle":"","family":"Graziano","given":"Domenico","non-dropping-particle":"","parse-names":false,"suffix":""}],"container-title":"Technological Forecasting and Social Change","id":"ITEM-1","issued":{"date-parts":[["2020"]]},"title":"Green innovation and environmental performance: The role of green transformational leadership and green human resource management","type":"article-journal","volume":"150"},"uris":["http://www.mendeley.com/documents/?uuid=432f6104-184d-457d-8222-5f30209fc6a0"]}],"mendeley":{"formattedCitation":"(Singh, Giudice, Chierici, &amp; Graziano, 2020)","plainTextFormattedCitation":"(Singh, Giudice, Chierici, &amp; Graziano, 2020)","previouslyFormattedCitation":"(Singh, Giudice, Chierici, &amp; Graziano, 2020)"},"properties":{"noteIndex":0},"schema":"https://github.com/citation-style-language/schema/raw/master/csl-citation.json"}</w:instrText>
      </w:r>
      <w:r w:rsidR="00094435" w:rsidRPr="004C62EB">
        <w:rPr>
          <w:rFonts w:asciiTheme="majorBidi" w:hAnsiTheme="majorBidi" w:cstheme="majorBidi"/>
          <w:sz w:val="24"/>
          <w:szCs w:val="24"/>
        </w:rPr>
        <w:fldChar w:fldCharType="separate"/>
      </w:r>
      <w:r w:rsidR="00094435" w:rsidRPr="004C62EB">
        <w:rPr>
          <w:rFonts w:asciiTheme="majorBidi" w:hAnsiTheme="majorBidi" w:cstheme="majorBidi"/>
          <w:noProof/>
          <w:sz w:val="24"/>
          <w:szCs w:val="24"/>
        </w:rPr>
        <w:t>(Singh, Giudice, Chierici, &amp; Graziano, 2020)</w:t>
      </w:r>
      <w:r w:rsidR="00094435"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2C9191CE" w14:textId="66A35916"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Mengukur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karyawan dalam sebuah organisasi merupakan tantangan yang cukup besar. Mengukur kontribusi lingkungan dari pekerja merupakan salah satu aspek penting dalam manajemen sumber daya manusia. Evaluasi terhadap kinerja pegawai yang kurang berpengalaman telah dilakukan secara individual sebagai bagian dari penilaian kinerja secara keseluruhan di perusahaan. Penerapan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telah menjadi salah satu cara bagi banyak perusahaan untuk merespons isu lingkungan yang sedang dihadapi. Seiring dengan meningkatnya kesadaran publik terhadap dampak ekologis dari operasi bisnis, seperti perubahan iklim, pencemaran, dan konsekuensinya bagi masyarakat, sektor bisnis, dan pemerintah, diharapkan untuk mengambil tindakan terhadap krisis lingkungan yang sedang berlangsung. Banyak pihak yang berkepentingan menuntut tindakan yang lebih nyata serta partisipasi yang lebih aktif dari pemerintah dan sektor usaha </w:t>
      </w:r>
      <w:r w:rsidR="00094435"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{"citationItems":[{"id":"ITEM-1","itemData":{"DOI":"10.1080/02642069.2022.2045279","ISSN":"17439507","abstract":"Parallel to the increased awareness of environmental issues, there has been a rapid increase in studies focusing on Green Human Resource Management. Studies have shown that organizations that can link their environmental management efforts to their human resource management systems have improved organizational and employee-level outcomes. This study is a systematic review of empirical work focusing on Green Human Resources Management in service industries. Using a systematically selected sample of 48 articles, we compared the scales used to measure Green HRM, the theoretical frameworks on which the empirical papers were based, and identified the nomological network covering how Green HRM is positioned concerning its antecedents, outcomes, and mediators or moderators. We highlight important issues regarding the current state of Green Human Resources Management in service industries and provide avenues for future research.","author":[{"dropping-particle":"","family":"Tanova","given":"Cem","non-dropping-particle":"","parse-names":false,"suffix":""},{"dropping-particle":"","family":"Bayighomog","given":"Steven W.","non-dropping-particle":"","parse-names":false,"suffix":""}],"container-title":"Service Industries Journal","id":"ITEM-1","issue":"5-6","issued":{"date-parts":[["2022"]]},"page":"412-452","title":"Green human resource management in service industries: the construct, antecedents, consequences, and outlook","type":"article-journal","volume":"42"},"uris":["http://www.mendeley.com/documents/?uuid=b87200de-19e5-4397-b5dc-6239c9c70b38"]}],"mendeley":{"formattedCitation":"(Tanova &amp; Bayighomog, 2022)","plainTextFormattedCitation":"(Tanova &amp; Bayighomog, 2022)","previouslyFormattedCitation":"(Tanova &amp; Bayighomog, 2022)"},"properties":{"noteIndex":0},"schema":"https://github.com/citation-style-language/schema/raw/master/csl-citation.json"}</w:instrText>
      </w:r>
      <w:r w:rsidR="00094435" w:rsidRPr="004C62EB">
        <w:rPr>
          <w:rFonts w:asciiTheme="majorBidi" w:hAnsiTheme="majorBidi" w:cstheme="majorBidi"/>
          <w:sz w:val="24"/>
          <w:szCs w:val="24"/>
        </w:rPr>
        <w:fldChar w:fldCharType="separate"/>
      </w:r>
      <w:r w:rsidR="00094435" w:rsidRPr="004C62EB">
        <w:rPr>
          <w:rFonts w:asciiTheme="majorBidi" w:hAnsiTheme="majorBidi" w:cstheme="majorBidi"/>
          <w:noProof/>
          <w:sz w:val="24"/>
          <w:szCs w:val="24"/>
        </w:rPr>
        <w:t>(Tanova &amp; Bayighomog, 2022)</w:t>
      </w:r>
      <w:r w:rsidR="00094435"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6793526B" w14:textId="338C517F"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i/>
          <w:iCs/>
          <w:sz w:val="24"/>
          <w:szCs w:val="24"/>
        </w:rPr>
        <w:t xml:space="preserve">Green HRM Pratices </w:t>
      </w:r>
      <w:r w:rsidRPr="004C62EB">
        <w:rPr>
          <w:rFonts w:asciiTheme="majorBidi" w:hAnsiTheme="majorBidi" w:cstheme="majorBidi"/>
          <w:sz w:val="24"/>
          <w:szCs w:val="24"/>
        </w:rPr>
        <w:t xml:space="preserve">memberikan sumbangan positif terhadap peningkatan kinerja berkelanjutan. Proses rekrutmen yang berfokus pada lingkungan memungkinkan perusahaan untuk memilih individu yang memiliki kepedulian, pemahaman, serta keahlian terkait lingkungan, sekaligus memanfaatkan nilai penting dari sumber daya manusia untuk mendorong performa lingkungan perusahaan. Melakukan pelatihan yang mendukung kepedulian terhadap lingkungan dalam perusahaan dapat membantu membentuk budaya yang peduli lingkungan dan meningkatkan kesadaran karyawan akan perlunya melindungi lingkungan. Dengan menawarkan insentif berbasis kinerja yang peduli lingkungan, perusahaan menganggap perilaku karyawan terhadap lingkungan sebagai aspek vital dalam evaluasi kinerja, yang selanjutnya memicu peningkatan upaya mereka. Dorongan bagi karyawan untuk berperilaku ramah lingkungan selaras dengan meningkatkan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organisasi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{"citationItems":[{"id":"ITEM-1","itemData":{"DOI":"10.1111/1744-7941.12391","ISSN":"17447941","abstract":"Enterprise green human resource management (GHRM) strives to foster harmonious development among employees and the environment and among employees and the organization, as well as between employees and stakeholders, by stimulating individuals' green behavior, thereby enhancing the sustainable development performance of the enterprise. Based on the questionnaire data of 452 large enterprises in Beijing, Shanghai and Wuhan, China, from September 2021 to July 2022, and based on the optimal distinctiveness theory and stakeholder theory, this article examined the mediation mechanism and boundary conditions between GHRM and sustainable development performance of enterprises from the perspective of organizational ambidexterity. The results showed that 1) GHRM positively affected organizational ambidexterity and sustainable development performance; 2) organizational ambidexterity mediated the relationship between GHRM and sustainable development performance; 3) responsible leadership moderated the direct effect of GHRM on organizational ambidexterity; and 4) responsible leadership moderated the indirect effect of GHRM on sustainable development performance through organizational ambidexterity. At the organizational level, this study reveals the impact mechanism of GHRM on sustainable development performance and determines the boundary conditions of the impact.","author":[{"dropping-particle":"","family":"Zhao","given":"Fuqiang","non-dropping-particle":"","parse-names":false,"suffix":""},{"dropping-particle":"","family":"Wang","given":"Longdong","non-dropping-particle":"","parse-names":false,"suffix":""},{"dropping-particle":"","family":"Chen","given":"Yun","non-dropping-particle":"","parse-names":false,"suffix":""},{"dropping-particle":"","family":"Hu","given":"Wei","non-dropping-particle":"","parse-names":false,"suffix":""},{"dropping-particle":"","family":"Zhu","given":"Hanqiu","non-dropping-particle":"","parse-names":false,"suffix":""}],"container-title":"Asia Pacific Journal of Human Resources","id":"ITEM-1","issue":"1","issued":{"date-parts":[["2024"]]},"page":"1-30","title":"Green human resource management and sustainable development performance: organizational ambidexterity and the role of responsible leadership","type":"article-journal","volume":"62"},"uris":["http://www.mendeley.com/documents/?uuid=5d642d2d-e969-4fc4-880a-2e09c8d1d1d0"]}],"mendeley":{"formattedCitation":"(Zhao, Wang, Chen, Hu, &amp; Zhu, 2024)","plainTextFormattedCitation":"(Zhao, Wang, Chen, Hu, &amp; Zhu, 2024)","previouslyFormattedCitation":"(Zhao, Wang, Chen, Hu, &amp; Zhu, 2024)"},"properties":{"noteIndex":0},"schema":"https://github.com/citation-style-language/schema/raw/master/csl-citation.json"}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(Zhao, Wang, Chen, Hu, &amp; Zhu, 2024)</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19CDB0C2" w14:textId="6237FCD3"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Penelitian menunjukkan bahwa generasi milenial di tempat kerja memiliki nilai dan preferensi yang berbeda, dengan keinginan yang jelas untuk bergabung dengan organisasi yang menempatkan keberlanjutan dan tanggung jawab lingkungan di depan. </w:t>
      </w:r>
      <w:r w:rsidRPr="004C62EB">
        <w:rPr>
          <w:rFonts w:asciiTheme="majorBidi" w:hAnsiTheme="majorBidi" w:cstheme="majorBidi"/>
          <w:sz w:val="24"/>
          <w:szCs w:val="24"/>
        </w:rPr>
        <w:lastRenderedPageBreak/>
        <w:t xml:space="preserve">Dampak dari pergeseran generasi sangat signifikan dalam mengevaluasi efektivitas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dalam mempertahankan karyawan milenial yang baru. Dibandingkan dengan generasi X, milenial secara terus-menerus menunjukkan preferensi yang kuat untuk tempat kerja yang menyediakan kesempatan untuk pertumbuhan dan pengembangan, seraya tetap sejalan dengan nilai-nilai etika dan lingkungan mereka. Generasi ini ditandai oleh peningkatan kesadaran akan isu-isu global, termasuk perubahan iklim dan keberlanjutan, yang memengaruhi keputusan dan kesetiaan mereka terhadap majikan.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seperti program pelatihan yang ramah lingkungan, inisiatif pembangunan yang fokus pada keberlanjutan, serta penerapan kebijakan dan praktik yang mendukung lingkungan di tempat kerja, sejalan dengan nilai-nilai tersebut. Praktik-praktik ini bukanlah sekedar tambahan yang remeh, melainkan telah terintegrasi secara mendalam dalam strategi operasional bisnis, yang menunjukkan komitmen yang tulus terhadap keberlanjutan lingkungan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{"citationItems":[{"id":"ITEM-1","itemData":{"DOI":"10.1080/23311975.2024.2348718","ISSN":"23311975","abstract":"This study examines the effect of Green Human Resource Management (GHRM) practices on the retention of millennial employees in Indonesian technology startups, with an emphasis on the intervening roles of job expectations and self-efficacy. Utilizing Social Exchange Theory (SET) as its theoretical foundation, this study explores how GHRM initiatives influence perceptions of employees’ job expectations and self-efficacy, which in turn affect their intention to remain with the organization. The study’s methodology involved a quantitative analysis of 292 millennial employees’ responses using structural equation modeling (SEM) to examine data from various Indonesian technology startups. The findings indicated a strong positive relationship between GHRM practices and self-efficacy. Additionally, a medium-strength relationship was observed between GHRM practices and both job expectations and employee retention. Contrary to expectations, this study finds that job expectations and self-efficacy do not significantly mediate the relationship between GHRM practices and employee retention, indicating a more complex relationship between factors influencing retention decisions among millennial employees in this context. This study recommends a nuanced strategy for Indonesian technology startups to retain millennial talent through the implementation of GHRM practices.","author":[{"dropping-particle":"","family":"Setyaningrum","given":"Retno Purwani","non-dropping-particle":"","parse-names":false,"suffix":""},{"dropping-particle":"","family":"Ratnasari","given":"Sri Langgeng","non-dropping-particle":"","parse-names":false,"suffix":""},{"dropping-particle":"","family":"Soelistya","given":"Djoko","non-dropping-particle":"","parse-names":false,"suffix":""},{"dropping-particle":"","family":"Purwati","given":"Titik","non-dropping-particle":"","parse-names":false,"suffix":""},{"dropping-particle":"","family":"Desembrianita","given":"Eva","non-dropping-particle":"","parse-names":false,"suffix":""},{"dropping-particle":"","family":"Fahlevi","given":"Mochammad","non-dropping-particle":"","parse-names":false,"suffix":""}],"container-title":"Cogent Business and Management","id":"ITEM-1","issue":"1","issued":{"date-parts":[["2024"]]},"title":"Green human resource management and millennial retention in Indonesian tech startups: mediating roles of job expectations and self-efficacy","type":"article-journal","volume":"11"},"uris":["http://www.mendeley.com/documents/?uuid=93bca6bc-0447-410f-bd42-8268b3cc4d4d"]}],"mendeley":{"formattedCitation":"(Setyaningrum et al., 2024)","plainTextFormattedCitation":"(Setyaningrum et al., 2024)","previouslyFormattedCitation":"(Setyaningrum et al., 2024)"},"properties":{"noteIndex":0},"schema":"https://github.com/citation-style-language/schema/raw/master/csl-citation.json"}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(Setyaningrum et al., 2024)</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0302CCCF" w14:textId="7450AA7B"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Selain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yang dapat berkontribusi pada peningkatan kinerja lingkungan hijau di sebuah organisasi yang positif dan dapat membantu Perusahaan dalam meningkatkan kinerja linkungan Perusahaan. Pendekatan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merujuk pada persepsi individu mengenai kapasitas mereka untuk belajar atau melakukan sesuatu pada suatu level tertentu. Motivasi mencerminkan mekanisme kognitif dan emosional di dalam diri yang memicu serta menjaga fokus pada tujuan yang berkaitan dengan tindakan dan hasil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{"citationItems":[{"id":"ITEM-1","itemData":{"DOI":"10.1016/bs.adms.2020.10.001","ISBN":"9780128226841","ISSN":"22150927","abstract":"Self-efficacy refers to perceived capabilities to learn or perform actions at designated levels. Theory and research support the idea that self-efficacy is an important motivational construct that can affect choices, effort, persistence, and achievement. Situated in Bandura's social cognitive theory, self-efficacy is a personal construct that affects and is influenced by behaviors and social/environmental variables. Scientific investigation of self-efficacy began in clinical studies but since has expanded into diverse fields. In education, an important research extension was to contexts involving learning. This expanded research focus has suggested some adaptations to original theoretical predictions involving persistence, learning, maintenance and transfer, and context. Future research is recommended on methodology, goals, context, collective self-efficacy, diversity, and technology.","author":[{"dropping-particle":"","family":"Schunk","given":"Dale H.","non-dropping-particle":"","parse-names":false,"suffix":""},{"dropping-particle":"","family":"DiBenedetto","given":"Maria K.","non-dropping-particle":"","parse-names":false,"suffix":""}],"container-title":"Advances in Motivation Science","id":"ITEM-1","issued":{"date-parts":[["2021"]]},"page":"153-179","title":"Self-efficacy and human motivation","type":"article-journal","volume":"8"},"uris":["http://www.mendeley.com/documents/?uuid=23e95ccf-9201-4a50-8d9c-3a202feb5b22"]}],"mendeley":{"formattedCitation":"(Schunk &amp; DiBenedetto, 2021)","plainTextFormattedCitation":"(Schunk &amp; DiBenedetto, 2021)","previouslyFormattedCitation":"(Schunk &amp; DiBenedetto, 2021)"},"properties":{"noteIndex":0},"schema":"https://github.com/citation-style-language/schema/raw/master/csl-citation.json"}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(Schunk &amp; DiBenedetto, 2021)</w:t>
      </w:r>
      <w:r w:rsidR="00D14B08" w:rsidRPr="004C62EB">
        <w:rPr>
          <w:rFonts w:asciiTheme="majorBidi" w:hAnsiTheme="majorBidi" w:cstheme="majorBidi"/>
          <w:sz w:val="24"/>
          <w:szCs w:val="24"/>
        </w:rPr>
        <w:fldChar w:fldCharType="end"/>
      </w:r>
      <w:r w:rsidR="00D14B08" w:rsidRPr="004C62EB">
        <w:rPr>
          <w:rFonts w:asciiTheme="majorBidi" w:hAnsiTheme="majorBidi" w:cstheme="majorBidi"/>
          <w:sz w:val="24"/>
          <w:szCs w:val="24"/>
        </w:rPr>
        <w:t>.</w:t>
      </w:r>
      <w:r w:rsidRPr="004C62EB">
        <w:rPr>
          <w:rFonts w:asciiTheme="majorBidi" w:hAnsiTheme="majorBidi" w:cstheme="majorBidi"/>
          <w:sz w:val="24"/>
          <w:szCs w:val="24"/>
        </w:rPr>
        <w:t xml:space="preserve"> Untuk karyawan perbankan, keyakinan diri yang kuat membantu mereka tetap optimis saat menghadapi tantangan dalam pekerjaan, yang berujung pada peningkatan kinerja. Dengan mempelajari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para pegawai bank, kita dapat memahami lebih baik bagaimana cara mereka mengatasi kesulitan dan meningkatkan kinerja mereka dalam situasi yang menekan dan lingkungan kerja yang menantang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{"citationItems":[{"id":"ITEM-1","itemData":{"ISBN":"9786027385191","abstract":"… pengetahuan saya di bidang manajemen risiko. … pengetahuan dan pengalaman mengenai apa yang saya lakukan dan pahami dalam pekerjaan sehari-hari di bidang manajemen risiko…","author":[{"dropping-particle":"","family":"Siswanti, I., C.N. B. Sitepu","given":"N. Butarbutar","non-dropping-particle":"","parse-names":false,"suffix":""}],"container-title":"Jurnal Akuntansi, Manajemen dan Bisnis Digital","id":"ITEM-1","issued":{"date-parts":[["2020"]]},"page":"2-3","title":"Manajemen Risiko Perusahaan Terintegrasi","type":"article-journal"},"uris":["http://www.mendeley.com/documents/?uuid=489f73cb-0c60-42e6-8e0e-2d3cd30fc396"]}],"mendeley":{"formattedCitation":"(Siswanti, I., C.N. B. Sitepu, 2020)","manualFormatting":"(Siswanti, 2020)","plainTextFormattedCitation":"(Siswanti, I., C.N. B. Sitepu, 2020)","previouslyFormattedCitation":"(Siswanti, I., C.N. B. Sitepu, 2020)"},"properties":{"noteIndex":0},"schema":"https://github.com/citation-style-language/schema/raw/master/csl-citation.json"}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(Siswanti, 2020)</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bahkan dapat memberikan perspektif yang lebih terang mengenai pekerjaan, organisasi, dan kondisi di tempat mereka berkerja.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mendukung karyawan untuk memperoleh tanggung jawab dan pengendalian yang lebih baik, menghasilkan hasil yang lebih positif. Selain itu, ini juga bisa membangun dan mendorong kesuksesan dalam pekerjaan yang berhubungan dengan Perusahaan.</w:t>
      </w:r>
    </w:p>
    <w:p w14:paraId="1D77DBDF" w14:textId="17D5634F"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Penerapan gaya kinerja dengan basis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dapat menciptakan lingkungan kerja  ramah lingkungan yang positif bagi Perusahaan Perbankan dan mempengaruhi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Perusahaan serta karyawanya dalam program-program lingkungan dan mendorong mereka untuk lebih proaktif dalam mengurangi dampak negatif terhadap lingkungan.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sumber daya </w:t>
      </w:r>
      <w:r w:rsidRPr="004C62EB">
        <w:rPr>
          <w:rFonts w:asciiTheme="majorBidi" w:hAnsiTheme="majorBidi" w:cstheme="majorBidi"/>
          <w:sz w:val="24"/>
          <w:szCs w:val="24"/>
        </w:rPr>
        <w:lastRenderedPageBreak/>
        <w:t xml:space="preserve">perusahaan dapat menciptakan keberlanjutan keunggulan bersaing melalui pengurangan biaya produksi, pandangan positif konsumen terhadap merek, serta peningkatan kepatuhan terhadap standar regulasi Namun, untuk berhasil menggunakan inovasi yang ramah lingkungan sebagai sumber daya strategis, perlu adanya mekanisme transfer wawasan dan pengetahuan yang dipicu oleh kemampuan akuisisi di dalam Perusahaan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{"citationItems":[{"id":"ITEM-1","itemData":{"DOI":"10.1002/bse.2961","ISSN":"10990836","abstract":"Green innovation could become a valuable firm resource for establishing competitive advantage while simultaneously contributing towards sustainable development; in other words, green innovation has the potential to address the dilemma between consuming available resources and preserving them for the future. However, there is a dearth of studies systematically examining the present structure and future scope of research on green innovation as a firm resource. Seeking to explain the sustainable development dilemma of green innovations through the theoretical perspective of the resource-based view of the firm, we address this gap with a comprehensive bibliometric analysis of 951 relevant articles. The key contributors to the extant literature are recognised with bibliographic coupling, citation analysis and co-authorship analysis. A co-citation analysis identifies four major thematic areas of research: green supply chain management, green product design, corporate environmental responsibilities and social sustainability. Further, a dynamic co-citation analysis tracks the progression of these thematic areas. Content analysis of the thematic areas provides insights into the status of the research domain. This study also contributes to the extant literature by identifying prestigious articles on green innovation as a firm resource, analysing the co-occurrence of keywords and suggesting future research agendas.","author":[{"dropping-particle":"","family":"Khanra","given":"Sayantan","non-dropping-particle":"","parse-names":false,"suffix":""},{"dropping-particle":"","family":"Kaur","given":"Puneet","non-dropping-particle":"","parse-names":false,"suffix":""},{"dropping-particle":"","family":"Joseph","given":"Rojers P.","non-dropping-particle":"","parse-names":false,"suffix":""},{"dropping-particle":"","family":"Malik","given":"Ashish","non-dropping-particle":"","parse-names":false,"suffix":""},{"dropping-particle":"","family":"Dhir","given":"Amandeep","non-dropping-particle":"","parse-names":false,"suffix":""}],"container-title":"Business Strategy and the Environment","id":"ITEM-1","issue":"4","issued":{"date-parts":[["2022"]]},"page":"1395-1413","title":"A resource-based view of green innovation as a strategic firm resource: Present status and future directions","type":"article-journal","volume":"31"},"uris":["http://www.mendeley.com/documents/?uuid=dde7ec70-d6c2-4178-82e9-c3ff1995299f"]}],"mendeley":{"formattedCitation":"(Khanra, Kaur, Joseph, Malik, &amp; Dhir, 2022)","plainTextFormattedCitation":"(Khanra, Kaur, Joseph, Malik, &amp; Dhir, 2022)","previouslyFormattedCitation":"(Khanra, Kaur, Joseph, Malik, &amp; Dhir, 2022)"},"properties":{"noteIndex":0},"schema":"https://github.com/citation-style-language/schema/raw/master/csl-citation.json"}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(Khanra, Kaur, Joseph, Malik, &amp; Dhir, 2022)</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1A3AB61C" w14:textId="553664D9" w:rsidR="00526F5F"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Mengintegrasikan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secara etis dan bertanggung jawab menerapkan prinsip-prinsip dalam bisnis merupakan prasyarat utama untuk menambah nilai bagi perusahaan. Mengingat adanya peningkatan kesadaran mengenai masalah lingkungan dalam beberapa tahun terakhir,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semakin memperoleh perhatian publik yang signifikan.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memiliki kemampuan untuk mendukung pertumbuhan jangka panjang perusahaan dengan memperbaiki citra yang mendukung lingkungan, meningkatkan kesadaran di kalangan konsumen, dan memperluas akses ke pasar, sehingga memberikan manfaat bagi para pelopor. Di samping itu, memperkuat kemampuan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di dalam perusahaan juga dapat berkontribusi pada peningkatan kinerja berkelanjutan dengan menerapkan teknik baru untuk mengurangi emisi karbon, meningkatkan efisiensi penggunaan sumber daya, dan menciptakan kesempatan baru untuk menghasilkan nilai jangka panjang bagi pelanggan serta pemegang saham.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akan memberikan kontribusi yang signifikan bagi perusahaan dalam mengurangi dampak negatif terhadap lingkungan dan menciptakan sumber pendapatan tambaha</w:t>
      </w:r>
      <w:r w:rsidR="00D14B08" w:rsidRPr="004C62EB">
        <w:rPr>
          <w:rFonts w:asciiTheme="majorBidi" w:hAnsiTheme="majorBidi" w:cstheme="majorBidi"/>
          <w:sz w:val="24"/>
          <w:szCs w:val="24"/>
        </w:rPr>
        <w:t xml:space="preserve">n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{"citationItems":[{"id":"ITEM-1","itemData":{"author":[{"dropping-particle":"","family":"Emilisa","given":"N","non-dropping-particle":"","parse-names":false,"suffix":""}],"container-title":"Jurnal Ilmiah Wahana Pendidikan","id":"ITEM-1","issued":{"date-parts":[["2024"]]},"page":"751-760","title":"Pengaruh Green Human Resource Practices, Green Innovation, Dan Organization Identification Terhadap Sustainble Performance Karyawan Pada Perusahaan Logistik Di Jakarta Barat","type":"article-journal"},"uris":["http://www.mendeley.com/documents/?uuid=c0322773-2da9-448a-9466-c8c69eb92581"]}],"mendeley":{"formattedCitation":"(Emilisa, 2024)","plainTextFormattedCitation":"(Emilisa, 2024)","previouslyFormattedCitation":"(Emilisa, 2024)"},"properties":{"noteIndex":0},"schema":"https://github.com/citation-style-language/schema/raw/master/csl-citation.json"}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(Emilisa, 2024)</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22C7A902" w14:textId="77777777" w:rsidR="003E7E4F" w:rsidRPr="004C62EB" w:rsidRDefault="003E7E4F" w:rsidP="003E7E4F">
      <w:pPr>
        <w:spacing w:after="0" w:line="360" w:lineRule="auto"/>
        <w:ind w:left="426" w:firstLine="720"/>
        <w:jc w:val="both"/>
        <w:rPr>
          <w:rFonts w:asciiTheme="majorBidi" w:hAnsiTheme="majorBidi" w:cstheme="majorBidi"/>
          <w:sz w:val="24"/>
          <w:szCs w:val="24"/>
        </w:rPr>
      </w:pPr>
    </w:p>
    <w:p w14:paraId="59690E36" w14:textId="77777777" w:rsidR="00526F5F" w:rsidRPr="004C62EB" w:rsidRDefault="00526F5F" w:rsidP="003E7E4F">
      <w:pPr>
        <w:pStyle w:val="ListParagraph"/>
        <w:numPr>
          <w:ilvl w:val="0"/>
          <w:numId w:val="5"/>
        </w:numPr>
        <w:spacing w:after="0" w:line="360" w:lineRule="auto"/>
        <w:ind w:left="426"/>
        <w:rPr>
          <w:rFonts w:asciiTheme="majorBidi" w:eastAsia="Times New Roman" w:hAnsiTheme="majorBidi" w:cstheme="majorBidi"/>
          <w:b/>
          <w:sz w:val="24"/>
          <w:szCs w:val="24"/>
        </w:rPr>
      </w:pPr>
      <w:r w:rsidRPr="004C62EB">
        <w:rPr>
          <w:rFonts w:asciiTheme="majorBidi" w:eastAsia="Times New Roman" w:hAnsiTheme="majorBidi" w:cstheme="majorBidi"/>
          <w:b/>
          <w:sz w:val="24"/>
          <w:szCs w:val="24"/>
        </w:rPr>
        <w:t>KAJIAN TEORITIS</w:t>
      </w:r>
    </w:p>
    <w:p w14:paraId="2E5316BE" w14:textId="7864FDAA"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i/>
          <w:iCs/>
          <w:sz w:val="24"/>
          <w:szCs w:val="24"/>
        </w:rPr>
        <w:t>Green HRM Pratices</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Green Innovation</w:t>
      </w:r>
    </w:p>
    <w:p w14:paraId="449C4ACB" w14:textId="4026E1E2" w:rsidR="00526F5F" w:rsidRPr="004C62EB" w:rsidRDefault="00526F5F" w:rsidP="003E7E4F">
      <w:pPr>
        <w:spacing w:after="0" w:line="360" w:lineRule="auto"/>
        <w:ind w:left="426" w:firstLine="720"/>
        <w:jc w:val="both"/>
        <w:rPr>
          <w:rFonts w:asciiTheme="majorBidi" w:hAnsiTheme="majorBidi" w:cstheme="majorBidi"/>
          <w:b/>
          <w:bCs/>
          <w:sz w:val="24"/>
          <w:szCs w:val="24"/>
        </w:rPr>
      </w:pPr>
      <w:r w:rsidRPr="004C62EB">
        <w:rPr>
          <w:rFonts w:asciiTheme="majorBidi" w:hAnsiTheme="majorBidi" w:cstheme="majorBidi"/>
          <w:sz w:val="24"/>
          <w:szCs w:val="24"/>
        </w:rPr>
        <w:t xml:space="preserve">Penerapan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Untuk mengatasi tantangan keberlanjutan menjadi kebutuhan strategis. Sejauh mana teknologi ini dapat diterapkan dan meningkatkan kepuasan karyawan perbankan akan menentukan seberapa efektif ia mencapai tujuan keberlanjutan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{"citationItems":[{"id":"ITEM-1","itemData":{"author":[{"dropping-particle":"","family":"Al-Taani et al","given":"","non-dropping-particle":"","parse-names":false,"suffix":""}],"container-title":"Journal Of LIfestyle &amp; SDGS Review","id":"ITEM-1","issued":{"date-parts":[["2025"]]},"title":"Analyzing the role of green human resource Pratices in banking sustainabillity through jopb satisfaction to achieve sustainable development goals","type":"article-journal"},"uris":["http://www.mendeley.com/documents/?uuid=4ee0de2b-15b6-437d-9aa9-d4472fc0fa6f"]}],"mendeley":{"formattedCitation":"(Al-Taani et al, 2025)","plainTextFormattedCitation":"(Al-Taani et al, 2025)","previouslyFormattedCitation":"(Al-Taani et al, 2025)"},"properties":{"noteIndex":0},"schema":"https://github.com/citation-style-language/schema/raw/master/csl-citation.json"}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(Al-Taani et al, 2025)</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Penyelidikan di antara manajer SDM menunjukkan bahwa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sangat penting untuk mendorong tanggung jawab sosial dan keberlanjutan lingkungan di bank komersial Nepal. Oleh karena itu, bank komersial Nepal telah dipaksa untuk menerapkan praktik bisnis ramah lingkungan, seperti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oleh organisasi internasional, regulator, dan Masyarakat </w:t>
      </w:r>
      <w:sdt>
        <w:sdtPr>
          <w:rPr>
            <w:rFonts w:asciiTheme="majorBidi" w:hAnsiTheme="majorBidi" w:cstheme="majorBidi"/>
            <w:color w:val="000000"/>
            <w:sz w:val="24"/>
            <w:szCs w:val="24"/>
          </w:rPr>
          <w:tag w:val="MENDELEY_CITATION_v3_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"/>
          <w:id w:val="747303536"/>
          <w:placeholder>
            <w:docPart w:val="339AF01A3F1F4DFCB12CCE8A4DA89789"/>
          </w:placeholder>
        </w:sdtPr>
        <w:sdtEndPr/>
        <w:sdtContent>
          <w:r w:rsidRPr="004C62EB">
            <w:rPr>
              <w:rFonts w:asciiTheme="majorBidi" w:eastAsia="Times New Roman" w:hAnsiTheme="majorBidi" w:cstheme="majorBidi"/>
              <w:color w:val="000000"/>
              <w:sz w:val="24"/>
              <w:szCs w:val="24"/>
            </w:rPr>
            <w:t>(Chapagain &amp; Dangol, 2024)</w:t>
          </w:r>
        </w:sdtContent>
      </w:sdt>
      <w:r w:rsidRPr="004C62EB">
        <w:rPr>
          <w:rFonts w:asciiTheme="majorBidi" w:hAnsiTheme="majorBidi" w:cstheme="majorBidi"/>
          <w:sz w:val="24"/>
          <w:szCs w:val="24"/>
        </w:rPr>
        <w:t xml:space="preserve">. Sementara itu, Literatur yang diteliti menunjukkan bahwa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secara positif menunjukkan pandangan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pemenuhan kebutuhan, </w:t>
      </w:r>
      <w:r w:rsidRPr="004C62EB">
        <w:rPr>
          <w:rFonts w:asciiTheme="majorBidi" w:hAnsiTheme="majorBidi" w:cstheme="majorBidi"/>
          <w:sz w:val="24"/>
          <w:szCs w:val="24"/>
        </w:rPr>
        <w:lastRenderedPageBreak/>
        <w:t xml:space="preserve">perilaku, kinerja, dan kepuasan klien. Untuk mencapai kinerja lingkungan suatu organisasi, karyawan harus berpartisipasi secara aktif dalam penerapan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dan mendorong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dalam pekerjaan sehari-hari mereka. Hal ini akan menghasilkan peningkatan kesadaran dan partisipasi karyawan terhadap masalah lingkungan. Sebaliknya, istilah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mengacu pada pengembangan inisiatif yang bertujuan untuk mengurangi dampak negatif perusahaan terhadap lingkungan</w:t>
      </w:r>
      <w:r w:rsidR="00D14B08" w:rsidRPr="004C62EB">
        <w:rPr>
          <w:rFonts w:asciiTheme="majorBidi" w:hAnsiTheme="majorBidi" w:cstheme="majorBidi"/>
          <w:sz w:val="24"/>
          <w:szCs w:val="24"/>
        </w:rPr>
        <w:t xml:space="preserve"> </w:t>
      </w:r>
      <w:r w:rsidR="00D14B08" w:rsidRPr="004C62EB">
        <w:rPr>
          <w:rFonts w:asciiTheme="majorBidi" w:hAnsiTheme="majorBidi" w:cstheme="majorBidi"/>
          <w:sz w:val="24"/>
          <w:szCs w:val="24"/>
        </w:rPr>
        <w:fldChar w:fldCharType="begin" w:fldLock="1"/>
      </w:r>
      <w:r w:rsidR="00D14B08" w:rsidRPr="004C62EB">
        <w:rPr>
          <w:rFonts w:asciiTheme="majorBidi" w:hAnsiTheme="majorBidi" w:cstheme="majorBidi"/>
          <w:sz w:val="24"/>
          <w:szCs w:val="24"/>
        </w:rPr>
        <w:instrText>ADDIN CSL_CITATION {"citationItems":[{"id":"ITEM-1","itemData":{"author":[{"dropping-particle":"","family":"Maulana et al","given":"","non-dropping-particle":"","parse-names":false,"suffix":""}],"container-title":"Journal of Social Research","id":"ITEM-1","issued":{"date-parts":[["2025"]]},"page":"325-336","title":"Green HRM Practices To Enhance Environmental Performance Through Green Innovation In The Regional Secretariat Employees of Pasuruan City Government","type":"article-journal"},"uris":["http://www.mendeley.com/documents/?uuid=66c0916e-9169-4307-830f-d00db89660e7"]}],"mendeley":{"formattedCitation":"(Maulana et al, 2025)","plainTextFormattedCitation":"(Maulana et al, 2025)","previouslyFormattedCitation":"(Maulana et al, 2025)"},"properties":{"noteIndex":0},"schema":"https://github.com/citation-style-language/schema/raw/master/csl-citation.json"}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(Maulana et al, 2025)</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w:t>
      </w:r>
    </w:p>
    <w:p w14:paraId="3AEE2A6F" w14:textId="77777777"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Sejalan dengan ini, Muhammad Shahzad et al. (2017) menyimpulkan bahwa pemahaman, kompetensi, dan keahlian karyawan dapat ditingkatkan melalui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yang memungkinkan perusahaan untuk berinovasi dalam proses dan produknya. Pertama-tama, mempekerjakan karyawan yang ramah lingkungan membuat perusahaan lebih menginginkan pengawasan lingkungan dan membuat mereka lebih mungkin berpartisipasi dalam kegiatan yang ramah lingkungan. Akibatnya, karyawan dapat memperoleh manfaat dari pelatihan hijau. Pelatihan ini memungkinkan karyawan untuk melakukan penelitian tentang masalah lingkungan dan berpartisipasi dalam kegiatan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dan praktik manajemen kinerja hijau dapat membantu mereka menyesuaikan sikap atau perilaku mereka dengan tujuan lingkungan struktural. Berdasarkan penjelasan diatas, maka diajukan hipotesisnya adalah:</w:t>
      </w:r>
    </w:p>
    <w:p w14:paraId="5DDEB240" w14:textId="77777777" w:rsidR="00526F5F" w:rsidRPr="003E7E4F" w:rsidRDefault="00526F5F" w:rsidP="003E7E4F">
      <w:pPr>
        <w:spacing w:after="0" w:line="360" w:lineRule="auto"/>
        <w:ind w:left="426"/>
        <w:jc w:val="both"/>
        <w:rPr>
          <w:rFonts w:asciiTheme="majorBidi" w:hAnsiTheme="majorBidi" w:cstheme="majorBidi"/>
          <w:sz w:val="24"/>
          <w:szCs w:val="24"/>
        </w:rPr>
      </w:pPr>
      <w:r w:rsidRPr="003E7E4F">
        <w:rPr>
          <w:rFonts w:asciiTheme="majorBidi" w:hAnsiTheme="majorBidi" w:cstheme="majorBidi"/>
          <w:sz w:val="24"/>
          <w:szCs w:val="24"/>
        </w:rPr>
        <w:t xml:space="preserve">H1: </w:t>
      </w:r>
      <w:r w:rsidRPr="003E7E4F">
        <w:rPr>
          <w:rFonts w:asciiTheme="majorBidi" w:hAnsiTheme="majorBidi" w:cstheme="majorBidi"/>
          <w:i/>
          <w:iCs/>
          <w:sz w:val="24"/>
          <w:szCs w:val="24"/>
        </w:rPr>
        <w:t>Green HRM Pratices</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Green Innovation</w:t>
      </w:r>
    </w:p>
    <w:p w14:paraId="50BB4151" w14:textId="77777777" w:rsidR="003E7E4F" w:rsidRDefault="003E7E4F" w:rsidP="004C62EB">
      <w:pPr>
        <w:spacing w:after="0" w:line="360" w:lineRule="auto"/>
        <w:jc w:val="both"/>
        <w:rPr>
          <w:rFonts w:asciiTheme="majorBidi" w:hAnsiTheme="majorBidi" w:cstheme="majorBidi"/>
          <w:b/>
          <w:bCs/>
          <w:sz w:val="24"/>
          <w:szCs w:val="24"/>
        </w:rPr>
      </w:pPr>
    </w:p>
    <w:p w14:paraId="4369177E" w14:textId="21B8FC7E"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i/>
          <w:iCs/>
          <w:sz w:val="24"/>
          <w:szCs w:val="24"/>
        </w:rPr>
        <w:t>Self Efficacy</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Green Innovation</w:t>
      </w:r>
    </w:p>
    <w:p w14:paraId="31B7193C" w14:textId="6E30BCC6"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Penerapan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pada sebuah Perusahaan berkaitan dengan keyakinan pengusaha bahwa upaya ekonomi mereka dapat berkontribusi pada perubahan yang positif. Menurut penelitian,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meningkatkan pikiran positif, yang sangat penting untuk keberhasilan usaha baru. Sebuah penelitian mengembangkan konsep seperti pemasaran hijau, inovasi, manajemen, pengambilan risiko, dan keterampilan pengendalian keuangan. Sejauh ini, degradasi lingkungan dianggap sebagai salah satu ancaman terbesar bagi kelangsungan hidup manusia. Karena dianggap penting untuk melindungi lingkungan,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menjadi tren. Misalnya, degradasi lingkungan telah menjadi masalah besar di utara Tiongkok, di daerah seperti Beijing, Tianjin, dan Hebei. Usaha kecil dan menengah telah membahayakan lingkungan di daerah ini. Oleh karena itu, lembaga-lembaga sipil telah berusaha menjaga kemajuan ekonomi dan melindungi iklim Baik di tingkat komunitas maupun organisasi, kesadaran tentang perlindungan lingkungan terus meningkat, tetapi ada juga kesadaran yang mendalam bahwa pertumbuhan ekonomi harus </w:t>
      </w:r>
      <w:r w:rsidRPr="004C62EB">
        <w:rPr>
          <w:rFonts w:asciiTheme="majorBidi" w:hAnsiTheme="majorBidi" w:cstheme="majorBidi"/>
          <w:sz w:val="24"/>
          <w:szCs w:val="24"/>
        </w:rPr>
        <w:lastRenderedPageBreak/>
        <w:t xml:space="preserve">diiringi dengan perlindungan lingkungan. Inisiatif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menjadi lebih penting untuk mencapai keseimbangan ini </w:t>
      </w:r>
      <w:r w:rsidR="00D14B08"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{"citationItems":[{"id":"ITEM-1","itemData":{"DOI":"10.3389/fpsyg.2022.1001867","ISSN":"16641078","abstract":"Green entrepreneurial self-efficacy (ESE) refers to individuals’ conviction that they can contribute to solving environmental issues and shows self-assurance in their efforts to protect the environment. The present investigation attempts to determine the role of employees’ green ESE in the green innovation (GI) of SMEs. It is also proposed that GI positively impacts organizational environmental, economic, and social performance. This study also evaluates the mediating role of GI and moderating role of the green knowledge-sharing culture. This study tested the hypothesis using a partial least squares structural equation modeling (PLS-SEM) by applying smart PLS software. A total of 289 employees from SMEs in China were targeted for data collection. The results confirmed that green ESE positively impacts GI. Additionally, the findings verified that GI positively enhances firms’ environmental, economic, and social performance. The results validate the mediating role of GI. The moderating results revealed that green knowledge-sharing culture does not play a moderating role in proposed relationships. This study serves the existing body of literature by providing empirical evidence on the significance of green ESE. The study outcomes highlighted the bridging role of employees’ green ESE for firms’ GI. The results also offer companies a road map for how staff members’ green ESE might help the businesses to improve their performance in terms of the environment, economy, and society.","author":[{"dropping-particle":"","family":"Guo","given":"Jingyi","non-dropping-particle":"","parse-names":false,"suffix":""}],"container-title":"Frontiers in Psychology","id":"ITEM-1","issued":{"date-parts":[["2022"]]},"title":"The significance of green entrepreneurial self-efficacy: Mediating and moderating role of green innovation and green knowledge sharing culture","type":"article-journal","volume":"13"},"uris":["http://www.mendeley.com/documents/?uuid=b87872a1-631e-4852-9cfa-7219ad9fb2b1"]}],"mendeley":{"formattedCitation":"(Guo, 2022)","plainTextFormattedCitation":"(Guo, 2022)","previouslyFormattedCitation":"(Guo, 2022)"},"properties":{"noteIndex":0},"schema":"https://github.com/citation-style-language/schema/raw/master/csl-citation.json"}</w:instrText>
      </w:r>
      <w:r w:rsidR="00D14B08" w:rsidRPr="004C62EB">
        <w:rPr>
          <w:rFonts w:asciiTheme="majorBidi" w:hAnsiTheme="majorBidi" w:cstheme="majorBidi"/>
          <w:sz w:val="24"/>
          <w:szCs w:val="24"/>
        </w:rPr>
        <w:fldChar w:fldCharType="separate"/>
      </w:r>
      <w:r w:rsidR="00D14B08" w:rsidRPr="004C62EB">
        <w:rPr>
          <w:rFonts w:asciiTheme="majorBidi" w:hAnsiTheme="majorBidi" w:cstheme="majorBidi"/>
          <w:noProof/>
          <w:sz w:val="24"/>
          <w:szCs w:val="24"/>
        </w:rPr>
        <w:t>(Guo, 2022)</w:t>
      </w:r>
      <w:r w:rsidR="00D14B08"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w:t>
      </w:r>
      <w:r w:rsidRPr="004C62EB">
        <w:rPr>
          <w:rFonts w:asciiTheme="majorBidi" w:hAnsiTheme="majorBidi" w:cstheme="majorBidi"/>
          <w:i/>
          <w:iCs/>
          <w:sz w:val="24"/>
          <w:szCs w:val="24"/>
        </w:rPr>
        <w:t xml:space="preserve">Self Efficacy </w:t>
      </w:r>
      <w:r w:rsidRPr="004C62EB">
        <w:rPr>
          <w:rFonts w:asciiTheme="majorBidi" w:hAnsiTheme="majorBidi" w:cstheme="majorBidi"/>
          <w:sz w:val="24"/>
          <w:szCs w:val="24"/>
        </w:rPr>
        <w:t xml:space="preserve">mengindikasikan bahwa individu memiliki kekuatan, kepercayaan diri, dan kemampuan untuk menangani isu-isu lingkungan dan tantangan yang ada. Ditemukan adanya hubungan positif antara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Temuan ini menunjukkan bahwa pengusaha yang berorientasi pada lingkungan dan memiliki rasa percaya diri yang tinggi dapat meningkatkan performa ekonomi mereka dengan mengembangkan dan memanfaatkan Green Innovation. Oleh karena itu,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ini memiliki dampak positif yang besar terhadap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mendorong para pengusaha untuk menciptakan produk dan layanan yang inovatif serta ecologis, yang pada akhirnya akan meningkatkan performa ekonomi usaha kecil. Dari uraian tersebut hipotesisya ialah:</w:t>
      </w:r>
    </w:p>
    <w:p w14:paraId="584FF22E" w14:textId="77777777" w:rsidR="00526F5F" w:rsidRPr="003E7E4F" w:rsidRDefault="00526F5F" w:rsidP="003E7E4F">
      <w:pPr>
        <w:spacing w:after="0" w:line="360" w:lineRule="auto"/>
        <w:ind w:left="426"/>
        <w:jc w:val="both"/>
        <w:rPr>
          <w:rFonts w:asciiTheme="majorBidi" w:hAnsiTheme="majorBidi" w:cstheme="majorBidi"/>
          <w:i/>
          <w:iCs/>
          <w:sz w:val="24"/>
          <w:szCs w:val="24"/>
        </w:rPr>
      </w:pPr>
      <w:r w:rsidRPr="003E7E4F">
        <w:rPr>
          <w:rFonts w:asciiTheme="majorBidi" w:hAnsiTheme="majorBidi" w:cstheme="majorBidi"/>
          <w:sz w:val="24"/>
          <w:szCs w:val="24"/>
        </w:rPr>
        <w:t>H2:</w:t>
      </w:r>
      <w:r w:rsidRPr="003E7E4F">
        <w:rPr>
          <w:rFonts w:asciiTheme="majorBidi" w:hAnsiTheme="majorBidi" w:cstheme="majorBidi"/>
          <w:i/>
          <w:iCs/>
          <w:sz w:val="24"/>
          <w:szCs w:val="24"/>
        </w:rPr>
        <w:t xml:space="preserve"> Self Efficacy</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Green Innovation</w:t>
      </w:r>
    </w:p>
    <w:p w14:paraId="1DAF3773" w14:textId="77777777" w:rsidR="003E7E4F" w:rsidRDefault="00526F5F" w:rsidP="004C62EB">
      <w:pPr>
        <w:spacing w:after="0" w:line="360" w:lineRule="auto"/>
        <w:jc w:val="both"/>
        <w:rPr>
          <w:rFonts w:asciiTheme="majorBidi" w:hAnsiTheme="majorBidi" w:cstheme="majorBidi"/>
          <w:b/>
          <w:bCs/>
          <w:sz w:val="24"/>
          <w:szCs w:val="24"/>
        </w:rPr>
      </w:pPr>
      <w:r w:rsidRPr="004C62EB">
        <w:rPr>
          <w:rFonts w:asciiTheme="majorBidi" w:hAnsiTheme="majorBidi" w:cstheme="majorBidi"/>
          <w:b/>
          <w:bCs/>
          <w:sz w:val="24"/>
          <w:szCs w:val="24"/>
        </w:rPr>
        <w:t xml:space="preserve"> </w:t>
      </w:r>
    </w:p>
    <w:p w14:paraId="0E0AB152" w14:textId="5AAC43BB"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i/>
          <w:iCs/>
          <w:sz w:val="24"/>
          <w:szCs w:val="24"/>
        </w:rPr>
        <w:t>Green Innovation</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Enviromental Performance</w:t>
      </w:r>
    </w:p>
    <w:p w14:paraId="4B414BC3" w14:textId="45684E51"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telah muncul sebagai langkah strategis, yang memungkinkan perusahaan untuk mengatasi risiko terkait lingkungan melalui penghematan energi dan pengendalian pencemaran. Sejalan dengan tujuan pembangunan berkelanjutan hingga tahun 2030, pemahaman mengenai pengaruh inovasi ramah lingkungan terhadap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perusahaan telah menjadi titik utama, terutama di negara-negara seperti Tiongkok, tempat di mana menjaga keseimbangan antara pertumbuhan ekonomi yang pesat dan keberlanjutan ekologis sangat krusial. Meningkatnya fokus pada kriteria lingkungan, sosial, dan tata kelola di kalangan investor dan pengatur mempertegas signifikansi praktik tata kelola Perusahaan bursa saham dalam pencapaian sasaran-sasaran keberlanjutan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{"citationItems":[{"id":"ITEM-1","itemData":{"author":[{"dropping-particle":"","family":"Batool et al","given":"","non-dropping-particle":"","parse-names":false,"suffix":""}],"container-title":"World","id":"ITEM-1","issued":{"date-parts":[["2025"]]},"page":"29","title":"Green Innovation and Environmental Performance: The Moderating Roles of Governance and Policy","type":"article-journal"},"uris":["http://www.mendeley.com/documents/?uuid=efc76371-2e10-486f-8458-b2f1851b0810"]}],"mendeley":{"formattedCitation":"(Batool et al, 2025)","plainTextFormattedCitation":"(Batool et al, 2025)","previouslyFormattedCitation":"(Batool et al, 2025)"},"properties":{"noteIndex":0},"schema":"https://github.com/citation-style-language/schema/raw/master/csl-citation.json"}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(Batool et al, 2025)</w:t>
      </w:r>
      <w:r w:rsidR="00F261F6"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Sejalan dengan ini, hasil penelitian yang serupa dilakukan oleh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{"citationItems":[{"id":"ITEM-1","itemData":{"DOI":"10.1002/bse.3136","ISSN":"10990836","abstract":"This study relies on a unique synthesis of ambidexterity theory and the natural resource orchestration approach to investigate how green intellectual capital elements, namely green human, structural, and relational capital, along with ambidextrous green innovation, trigger a synergy in favor of environmental performance. In particular, this paper primarily aims to test the mediating role of ambidextrous green innovation in the relationship between green intellectual capital and environmental performance. Based on a survey of 105 Iranian public listed companies, the results indicate that green intellectual capital elements are not directly associated with environmental performance. Instead, they influence environmental performance only through the channel of ambidextrous green innovation as a mediating variable. This is the first study to simultaneously embed the resource orchestration theory in the green intellectual capital and ambidexterity literature. The findings of the current study offer new insights into the issue of how organizations gain maximum benefit from the orchestration of their various green assets and capabilities, including green intellectual capital and ambidextrous green innovation.","author":[{"dropping-particle":"","family":"Asiaei","given":"Kaveh","non-dropping-particle":"","parse-names":false,"suffix":""},{"dropping-particle":"","family":"O'Connor","given":"Neale G.","non-dropping-particle":"","parse-names":false,"suffix":""},{"dropping-particle":"","family":"Barani","given":"Omid","non-dropping-particle":"","parse-names":false,"suffix":""},{"dropping-particle":"","family":"Joshi","given":"Mahesh","non-dropping-particle":"","parse-names":false,"suffix":""}],"container-title":"Business Strategy and the Environment","id":"ITEM-1","issue":"1","issued":{"date-parts":[["2023"]]},"page":"369-386","title":"Green intellectual capital and ambidextrous green innovation: The impact on environmental performance","type":"article-journal","volume":"32"},"uris":["http://www.mendeley.com/documents/?uuid=03f4c7d3-2491-4abf-8a7e-4a389ed18d01"]}],"mendeley":{"formattedCitation":"(Asiaei, O’Connor, Barani, &amp; Joshi, 2023)","manualFormatting":"Asiaei, O’Connor, Barani, &amp; Joshi (2023)","plainTextFormattedCitation":"(Asiaei, O’Connor, Barani, &amp; Joshi, 2023)","previouslyFormattedCitation":"(Asiaei, O’Connor, Barani, &amp; Joshi, 2023)"},"properties":{"noteIndex":0},"schema":"https://github.com/citation-style-language/schema/raw/master/csl-citation.json"}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Asiaei, O’Connor, Barani, &amp; Joshi (2023)</w:t>
      </w:r>
      <w:r w:rsidR="00F261F6"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yang dilakukan pada karyawan di perusahaan Iran, menyatakan bahwa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mencakup pengembangan dalam barang, jasa, teknologi, rencana, dan cara kepemimpinan yang mendukung kemajuan berkelanjutan. Dengan demikian,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bisa dinilai berdasarkan seberapa efektif perusahaan memenuhi dan melebihi ekspektasi masyarakat tentang perlindungan alam. Ini mencakup pengurangan efek lingkungan yang merugikan seperti emisi dan limbah, serta peningkatan kesadaran dan partisipasi karyawan dalam menjaga lingkungan. Dari uraian tersebut Hipotesisnya ialah:</w:t>
      </w:r>
    </w:p>
    <w:p w14:paraId="230461CA" w14:textId="77777777" w:rsidR="00526F5F" w:rsidRPr="003E7E4F" w:rsidRDefault="00526F5F" w:rsidP="003E7E4F">
      <w:pPr>
        <w:spacing w:after="0" w:line="360" w:lineRule="auto"/>
        <w:ind w:left="426"/>
        <w:jc w:val="both"/>
        <w:rPr>
          <w:rFonts w:asciiTheme="majorBidi" w:hAnsiTheme="majorBidi" w:cstheme="majorBidi"/>
          <w:sz w:val="24"/>
          <w:szCs w:val="24"/>
        </w:rPr>
      </w:pPr>
      <w:r w:rsidRPr="003E7E4F">
        <w:rPr>
          <w:rFonts w:asciiTheme="majorBidi" w:hAnsiTheme="majorBidi" w:cstheme="majorBidi"/>
          <w:sz w:val="24"/>
          <w:szCs w:val="24"/>
        </w:rPr>
        <w:t xml:space="preserve">H3: </w:t>
      </w:r>
      <w:r w:rsidRPr="003E7E4F">
        <w:rPr>
          <w:rFonts w:asciiTheme="majorBidi" w:hAnsiTheme="majorBidi" w:cstheme="majorBidi"/>
          <w:i/>
          <w:iCs/>
          <w:sz w:val="24"/>
          <w:szCs w:val="24"/>
        </w:rPr>
        <w:t>Green Innovation</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Enviromental Performance</w:t>
      </w:r>
    </w:p>
    <w:p w14:paraId="46AEF162" w14:textId="77777777" w:rsidR="003E7E4F" w:rsidRDefault="003E7E4F">
      <w:pPr>
        <w:rPr>
          <w:rFonts w:asciiTheme="majorBidi" w:hAnsiTheme="majorBidi" w:cstheme="majorBidi"/>
          <w:b/>
          <w:bCs/>
          <w:i/>
          <w:iCs/>
          <w:sz w:val="24"/>
          <w:szCs w:val="24"/>
        </w:rPr>
      </w:pPr>
      <w:r>
        <w:rPr>
          <w:rFonts w:asciiTheme="majorBidi" w:hAnsiTheme="majorBidi" w:cstheme="majorBidi"/>
          <w:b/>
          <w:bCs/>
          <w:i/>
          <w:iCs/>
          <w:sz w:val="24"/>
          <w:szCs w:val="24"/>
        </w:rPr>
        <w:br w:type="page"/>
      </w:r>
    </w:p>
    <w:p w14:paraId="7A285613" w14:textId="6E47770C"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i/>
          <w:iCs/>
          <w:sz w:val="24"/>
          <w:szCs w:val="24"/>
        </w:rPr>
        <w:lastRenderedPageBreak/>
        <w:t>Green HRM Pratices</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Enviromental Performance</w:t>
      </w:r>
    </w:p>
    <w:p w14:paraId="787B12FB" w14:textId="57EBD473"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yang berwawasan lingkungan dilihat sebagai strategi yang efisien untuk memperbaiki potensi sumber daya manusia di dalam organisasi. Ini dapat mendorong peningkatan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dengan cara mengembangkan sikap peduli lingkungan di kalangan karyawan serta mempromosikan budaya organisasi yang berorientasi pada keberlanjutan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{"citationItems":[{"id":"ITEM-1","itemData":{"DOI":"10.5038/2771-5957.1.1.1001","abstract":" As the world is trying to curb CO 2 emission, mainly from the industries, various organizations' employees are crucial in mitigating carbon monoxide emissions. The employee reaction based on their perception of human resources management practices shapes their commitment to the workplace environment. According to relevant environment literature, emphasizing effective environmental management improves employees' green attitudes dedicated to natural purposes. This study explores how to enhance hotels' environmental performance (EP) by adopting green human resource management (HRM) practices. The current study developed and investigated a moderation model which examined the green process innovation (GPI) as a moderator onto the relationship between green HRM and environmental process through the lens of Ability-Motivation-Opportunity theory (AMO). SmartPLS software was used to analyze the data from 220 full-time employees of 3-, 4-, and 5-stars green hotels in Turkey. The findings demonstrate the importance of adopting green practices in advancing organizational performance, especially the environmental aspect. The novel findings of this study enrich the moderation effect of GPI in hospitality literature. ","author":[{"dropping-particle":"","family":"Irani","given":"Foad","non-dropping-particle":"","parse-names":false,"suffix":""},{"dropping-particle":"","family":"Kilic","given":"Hasan","non-dropping-particle":"","parse-names":false,"suffix":""}],"container-title":"Journal of Global Hospitality and Tourism","id":"ITEM-1","issue":"1","issued":{"date-parts":[["2022"]]},"page":"16-30","title":"An assessment of implementing green HRM practices on environmental performance: The moderating role of green process innovation","type":"article-journal","volume":"1"},"uris":["http://www.mendeley.com/documents/?uuid=96039c5c-4592-4501-9594-ccbbbe96dcd1"]}],"mendeley":{"formattedCitation":"(Irani &amp; Kilic, 2022)","plainTextFormattedCitation":"(Irani &amp; Kilic, 2022)","previouslyFormattedCitation":"(Irani &amp; Kilic, 2022)"},"properties":{"noteIndex":0},"schema":"https://github.com/citation-style-language/schema/raw/master/csl-citation.json"}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(Irani &amp; Kilic, 2022)</w:t>
      </w:r>
      <w:r w:rsidR="00F261F6"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Hasil Penelitian serupa oleh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{"citationItems":[{"id":"ITEM-1","itemData":{"DOI":"10.33215/sjom.v4i4.704","abstract":"Purpose- Protecting the natural environment and its wealth for future generations has become an essential topic for policymakers and executives. This study seeks to examine the impact of green Human Resource Management practices through green innovation on the environmental performance of small and medium-sized manufacturing enterprises in Ghana. Design/Methodology- Through simple random probability sampling, data were obtained from three hundred (300) business owners and employees from ten (10) small and medium-sized manufacturing enterprises in the Greater Accra Region of Ghana. However, two hundred and ninety-four (294) accurate responses were used in the analysis due to incomplete and missing figures. Data were analyzed using partial least squared based on Structural Equation Modeling (SEM). Findings- The studied data met internal consistency reliability, convergent, and discriminant validity from the results, and also, there was no multicollinearity issue in the study model. The findings revealed that green Human Resource Management practices directly and significantly influence environmental performance. Furthermore, green innovation partially mediated the influence of green Human Resource Management practices on environmental performance. Green compensation through green innovation has the most incredible impact on environmental performance and was statistically significant at p&lt; 0.01. Practical Implications- This finding provides valuable suggestions for policymakers, emerging and existing organizations, particularly manufacturing firms, to encourage environmentally-friendly activities and produce goods and processes through a successful incentive scheme, thus increasing customer loyalty.","author":[{"dropping-particle":"","family":"Ahakwa","given":"Isaac","non-dropping-particle":"","parse-names":false,"suffix":""},{"dropping-particle":"","family":"Yang","given":"Jingzhao","non-dropping-particle":"","parse-names":false,"suffix":""},{"dropping-particle":"","family":"Agba Tackie","given":"Evelyn","non-dropping-particle":"","parse-names":false,"suffix":""},{"dropping-particle":"","family":"Asamany","given":"Mercy","non-dropping-particle":"","parse-names":false,"suffix":""}],"container-title":"SEISENSE Journal of Management","id":"ITEM-1","issue":"4","issued":{"date-parts":[["2021"]]},"page":"100-119","title":"Green Human Resource Management Practices and Environmental Performance in Ghana: The Role of Green Innovation","type":"article-journal","volume":"4"},"uris":["http://www.mendeley.com/documents/?uuid=d344b241-42bc-4db8-ba15-9757fab49768"]}],"mendeley":{"formattedCitation":"(Ahakwa, Yang, Agba Tackie, &amp; Asamany, 2021)","plainTextFormattedCitation":"(Ahakwa, Yang, Agba Tackie, &amp; Asamany, 2021)","previouslyFormattedCitation":"(Ahakwa, Yang, Agba Tackie, &amp; Asamany, 2021)"},"properties":{"noteIndex":0},"schema":"https://github.com/citation-style-language/schema/raw/master/csl-citation.json"}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(Ahakwa, Yang, Agba Tackie, &amp; Asamany, 2021)</w:t>
      </w:r>
      <w:r w:rsidR="00F261F6" w:rsidRPr="004C62EB">
        <w:rPr>
          <w:rFonts w:asciiTheme="majorBidi" w:hAnsiTheme="majorBidi" w:cstheme="majorBidi"/>
          <w:sz w:val="24"/>
          <w:szCs w:val="24"/>
        </w:rPr>
        <w:fldChar w:fldCharType="end"/>
      </w:r>
      <w:r w:rsidR="00F261F6" w:rsidRPr="004C62EB">
        <w:rPr>
          <w:rFonts w:asciiTheme="majorBidi" w:hAnsiTheme="majorBidi" w:cstheme="majorBidi"/>
          <w:color w:val="000000"/>
          <w:sz w:val="24"/>
          <w:szCs w:val="24"/>
        </w:rPr>
        <w:t xml:space="preserve">. </w:t>
      </w:r>
      <w:r w:rsidRPr="004C62EB">
        <w:rPr>
          <w:rFonts w:asciiTheme="majorBidi" w:hAnsiTheme="majorBidi" w:cstheme="majorBidi"/>
          <w:sz w:val="24"/>
          <w:szCs w:val="24"/>
        </w:rPr>
        <w:t xml:space="preserve">Pada karyawan di sektor manufaktur di wilayah Greater Accra, Ghana, juga menyatakan bahwa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secara positif mempengaruhi </w:t>
      </w:r>
      <w:r w:rsidRPr="004C62EB">
        <w:rPr>
          <w:rFonts w:asciiTheme="majorBidi" w:hAnsiTheme="majorBidi" w:cstheme="majorBidi"/>
          <w:i/>
          <w:iCs/>
          <w:sz w:val="24"/>
          <w:szCs w:val="24"/>
        </w:rPr>
        <w:t>environmental performance</w:t>
      </w:r>
      <w:r w:rsidRPr="004C62EB">
        <w:rPr>
          <w:rFonts w:asciiTheme="majorBidi" w:hAnsiTheme="majorBidi" w:cstheme="majorBidi"/>
          <w:sz w:val="24"/>
          <w:szCs w:val="24"/>
        </w:rPr>
        <w:t xml:space="preserve"> dengan bertindak sebagai Pelatihan dan pengembangan berkelanjutan bertujuan untuk meningkatkan pemahaman karyawan mengenai pentingnya pelestarian lingkungan serta kemampuan dalam mengelola sampah dan proses daur ulang. Kompensasi berkelanjutan meliputi pemberian penghargaan kepada karyawan yang terlibat dalam aktivitas yang mendukung lingkungan.</w:t>
      </w:r>
    </w:p>
    <w:p w14:paraId="24941F98" w14:textId="77777777" w:rsidR="00526F5F" w:rsidRPr="004C62EB" w:rsidRDefault="00526F5F" w:rsidP="003E7E4F">
      <w:pPr>
        <w:spacing w:after="0" w:line="360" w:lineRule="auto"/>
        <w:ind w:left="426"/>
        <w:jc w:val="both"/>
        <w:rPr>
          <w:rFonts w:asciiTheme="majorBidi" w:hAnsiTheme="majorBidi" w:cstheme="majorBidi"/>
          <w:sz w:val="24"/>
          <w:szCs w:val="24"/>
        </w:rPr>
      </w:pPr>
      <w:r w:rsidRPr="004C62EB">
        <w:rPr>
          <w:rFonts w:asciiTheme="majorBidi" w:hAnsiTheme="majorBidi" w:cstheme="majorBidi"/>
          <w:sz w:val="24"/>
          <w:szCs w:val="24"/>
        </w:rPr>
        <w:t>Berdasarkan penjelasan di atas, maka diajukan hipotesis sebagai berikut:</w:t>
      </w:r>
    </w:p>
    <w:p w14:paraId="618CE029" w14:textId="77777777" w:rsidR="00526F5F" w:rsidRPr="003E7E4F" w:rsidRDefault="00526F5F" w:rsidP="003E7E4F">
      <w:pPr>
        <w:spacing w:after="0" w:line="360" w:lineRule="auto"/>
        <w:ind w:left="426"/>
        <w:jc w:val="both"/>
        <w:rPr>
          <w:rFonts w:asciiTheme="majorBidi" w:hAnsiTheme="majorBidi" w:cstheme="majorBidi"/>
          <w:sz w:val="24"/>
          <w:szCs w:val="24"/>
        </w:rPr>
      </w:pPr>
      <w:r w:rsidRPr="003E7E4F">
        <w:rPr>
          <w:rFonts w:asciiTheme="majorBidi" w:hAnsiTheme="majorBidi" w:cstheme="majorBidi"/>
          <w:sz w:val="24"/>
          <w:szCs w:val="24"/>
        </w:rPr>
        <w:t xml:space="preserve">H4: </w:t>
      </w:r>
      <w:r w:rsidRPr="003E7E4F">
        <w:rPr>
          <w:rFonts w:asciiTheme="majorBidi" w:hAnsiTheme="majorBidi" w:cstheme="majorBidi"/>
          <w:i/>
          <w:iCs/>
          <w:sz w:val="24"/>
          <w:szCs w:val="24"/>
        </w:rPr>
        <w:t>Green HRM Pratices</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Enviromental Performance</w:t>
      </w:r>
    </w:p>
    <w:p w14:paraId="0B29957C" w14:textId="77777777" w:rsidR="003E7E4F" w:rsidRDefault="003E7E4F" w:rsidP="004C62EB">
      <w:pPr>
        <w:spacing w:after="0" w:line="360" w:lineRule="auto"/>
        <w:jc w:val="both"/>
        <w:rPr>
          <w:rFonts w:asciiTheme="majorBidi" w:hAnsiTheme="majorBidi" w:cstheme="majorBidi"/>
          <w:b/>
          <w:bCs/>
          <w:sz w:val="24"/>
          <w:szCs w:val="24"/>
        </w:rPr>
      </w:pPr>
    </w:p>
    <w:p w14:paraId="74806BD8" w14:textId="022972E6"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i/>
          <w:iCs/>
          <w:sz w:val="24"/>
          <w:szCs w:val="24"/>
        </w:rPr>
        <w:t>Self Efficacy</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Enviromental Performance</w:t>
      </w:r>
    </w:p>
    <w:p w14:paraId="7DB62D55" w14:textId="724FBCE6"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i/>
          <w:iCs/>
          <w:sz w:val="24"/>
          <w:szCs w:val="24"/>
        </w:rPr>
        <w:t>Self Efficay</w:t>
      </w:r>
      <w:r w:rsidRPr="004C62EB">
        <w:rPr>
          <w:rFonts w:asciiTheme="majorBidi" w:hAnsiTheme="majorBidi" w:cstheme="majorBidi"/>
          <w:sz w:val="24"/>
          <w:szCs w:val="24"/>
        </w:rPr>
        <w:t xml:space="preserve"> berarti keyakinan seseorang mengenai kemampuannya, bahwa ia mampu berhasil dalam menyelesaikan tugas tertentu. Dengan hadirnya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manusia dapat meningkatkan pemahaman terhadap isu-isu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yang dihadapi oleh Karyawan saat ini. Sejalan dengan ini, peneltian yang dilakukan oleh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{"citationItems":[{"id":"ITEM-1","itemData":{"DOI":"10.17549/gbfr.2023.28.6.48","ISSN":"23841648","abstract":"Purpose: The main purpose of this study is to investigates how green entrepreneurial self-efficacy (GESE) influen-ces environmental performance (EP) in the Gauteng province: the mediating and moderating role of green innovation (GI) and green purchase behaviour (GPB). Design/methodology/approach: The study followed the quantitative research design and a self-administered questionnaire was employed during the data collection process. Data was collected from one hundred ninety-five SME owners in a cross-sectional survey. The participants of this study were in the retail, service and manufacturing sectors. The data was analysed using SmartPLS 4.0. Findings: The empirical findings of this study show that there is a significant positive relationship between GESE and the EP of SMEs. The study further shows that the relationship between GESE and EP is partially mediated by GI and the relationship is also moderated by GPB at an average weight. Research limitations/implications: The study has the following limitations and suggests some new study areas. First, the cross-sectional nature of the survey limits the ability to separate cause-and-effect relationships, and a longitudinal study will help to improve the results. Second, the survey was done on firms in one industry and one country. To improve the generalisability of the findings, further studies can include other industries in other countries. Originality/value: This paper fills a gap in the literature by exploring external business variables mediating and moderating the relationship between GESE and EP and contributes to the discussion on the contradictory results regarding the relationship between GESE and EP.","author":[{"dropping-particle":"","family":"Mankgele","given":"Khutso Pitso","non-dropping-particle":"","parse-names":false,"suffix":""}],"container-title":"Global Business and Finance Review","id":"ITEM-1","issue":"6","issued":{"date-parts":[["2023"]]},"page":"48-58","title":"Green Entrepreneurial Self-efficacy and Environmental Performance of SMEs: Mediating and Moderating Role of Green Innovation and Green Purchase Behaviour","type":"article-journal","volume":"28"},"uris":["http://www.mendeley.com/documents/?uuid=32c6525f-88c1-4839-9769-8db241e715a0"]}],"mendeley":{"formattedCitation":"(Mankgele, 2023)","plainTextFormattedCitation":"(Mankgele, 2023)","previouslyFormattedCitation":"(Mankgele, 2023)"},"properties":{"noteIndex":0},"schema":"https://github.com/citation-style-language/schema/raw/master/csl-citation.json"}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(Mankgele, 2023)</w:t>
      </w:r>
      <w:r w:rsidR="00F261F6"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pada beberapa pekerja Perusahaan industri di Provinsi Gauteng, Afrika Selatan, menyatakan bahwa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berpengaruh positif terhadap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hal ini karena </w:t>
      </w:r>
      <w:r w:rsidRPr="004C62EB">
        <w:rPr>
          <w:rFonts w:asciiTheme="majorBidi" w:hAnsiTheme="majorBidi" w:cstheme="majorBidi"/>
          <w:i/>
          <w:iCs/>
          <w:sz w:val="24"/>
          <w:szCs w:val="24"/>
        </w:rPr>
        <w:t xml:space="preserve">Self Efficacy </w:t>
      </w:r>
      <w:r w:rsidRPr="004C62EB">
        <w:rPr>
          <w:rFonts w:asciiTheme="majorBidi" w:hAnsiTheme="majorBidi" w:cstheme="majorBidi"/>
          <w:sz w:val="24"/>
          <w:szCs w:val="24"/>
        </w:rPr>
        <w:t xml:space="preserve">dalam kewirausahaan hijau berkontribusi terhadap peningkatan inovasi yang ramah lingkungan, yang selanjutnya membawa dampak positif terhadap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suatu perusahaan. Di samping itu, perilaku konsumsi yang berkelanjutan juga berfungsi sebagai faktor penguat yang memperkuat hubungan antara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kewirausahaan hijau serta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w:t>
      </w:r>
    </w:p>
    <w:p w14:paraId="50F61D6C" w14:textId="77777777" w:rsidR="00526F5F" w:rsidRPr="003E7E4F" w:rsidRDefault="00526F5F" w:rsidP="003E7E4F">
      <w:pPr>
        <w:spacing w:after="0" w:line="360" w:lineRule="auto"/>
        <w:ind w:left="426"/>
        <w:jc w:val="both"/>
        <w:rPr>
          <w:rFonts w:asciiTheme="majorBidi" w:hAnsiTheme="majorBidi" w:cstheme="majorBidi"/>
          <w:sz w:val="24"/>
          <w:szCs w:val="24"/>
        </w:rPr>
      </w:pPr>
      <w:r w:rsidRPr="003E7E4F">
        <w:rPr>
          <w:rFonts w:asciiTheme="majorBidi" w:hAnsiTheme="majorBidi" w:cstheme="majorBidi"/>
          <w:sz w:val="24"/>
          <w:szCs w:val="24"/>
        </w:rPr>
        <w:t xml:space="preserve">H5: </w:t>
      </w:r>
      <w:r w:rsidRPr="003E7E4F">
        <w:rPr>
          <w:rFonts w:asciiTheme="majorBidi" w:hAnsiTheme="majorBidi" w:cstheme="majorBidi"/>
          <w:i/>
          <w:iCs/>
          <w:sz w:val="24"/>
          <w:szCs w:val="24"/>
        </w:rPr>
        <w:t>Self Efficacy</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Enviromental Performance</w:t>
      </w:r>
    </w:p>
    <w:p w14:paraId="261EA94F" w14:textId="77777777" w:rsidR="003E7E4F" w:rsidRDefault="003E7E4F">
      <w:pPr>
        <w:rPr>
          <w:rFonts w:asciiTheme="majorBidi" w:hAnsiTheme="majorBidi" w:cstheme="majorBidi"/>
          <w:b/>
          <w:bCs/>
          <w:i/>
          <w:iCs/>
          <w:sz w:val="24"/>
          <w:szCs w:val="24"/>
        </w:rPr>
      </w:pPr>
      <w:r>
        <w:rPr>
          <w:rFonts w:asciiTheme="majorBidi" w:hAnsiTheme="majorBidi" w:cstheme="majorBidi"/>
          <w:b/>
          <w:bCs/>
          <w:i/>
          <w:iCs/>
          <w:sz w:val="24"/>
          <w:szCs w:val="24"/>
        </w:rPr>
        <w:br w:type="page"/>
      </w:r>
    </w:p>
    <w:p w14:paraId="0CD3A8B5" w14:textId="3093833E" w:rsidR="00526F5F" w:rsidRPr="004C62EB" w:rsidRDefault="00526F5F" w:rsidP="003E7E4F">
      <w:pPr>
        <w:spacing w:after="0" w:line="360" w:lineRule="auto"/>
        <w:ind w:left="426"/>
        <w:jc w:val="both"/>
        <w:rPr>
          <w:rFonts w:asciiTheme="majorBidi" w:hAnsiTheme="majorBidi" w:cstheme="majorBidi"/>
          <w:b/>
          <w:bCs/>
          <w:i/>
          <w:iCs/>
          <w:sz w:val="24"/>
          <w:szCs w:val="24"/>
        </w:rPr>
      </w:pPr>
      <w:r w:rsidRPr="004C62EB">
        <w:rPr>
          <w:rFonts w:asciiTheme="majorBidi" w:hAnsiTheme="majorBidi" w:cstheme="majorBidi"/>
          <w:b/>
          <w:bCs/>
          <w:i/>
          <w:iCs/>
          <w:sz w:val="24"/>
          <w:szCs w:val="24"/>
        </w:rPr>
        <w:lastRenderedPageBreak/>
        <w:t>Green HRM Pratices</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Enviromental Performance</w:t>
      </w:r>
      <w:r w:rsidRPr="004C62EB">
        <w:rPr>
          <w:rFonts w:asciiTheme="majorBidi" w:hAnsiTheme="majorBidi" w:cstheme="majorBidi"/>
          <w:b/>
          <w:bCs/>
          <w:sz w:val="24"/>
          <w:szCs w:val="24"/>
        </w:rPr>
        <w:t xml:space="preserve"> Yang Dimediasi Oleh </w:t>
      </w:r>
      <w:r w:rsidRPr="004C62EB">
        <w:rPr>
          <w:rFonts w:asciiTheme="majorBidi" w:hAnsiTheme="majorBidi" w:cstheme="majorBidi"/>
          <w:b/>
          <w:bCs/>
          <w:i/>
          <w:iCs/>
          <w:sz w:val="24"/>
          <w:szCs w:val="24"/>
        </w:rPr>
        <w:t>Green Innovation</w:t>
      </w:r>
    </w:p>
    <w:p w14:paraId="2EFBCD85" w14:textId="1BF397A2"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Metode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mendorong karyawan untuk menyelesaikan tugas mereka dengan cara yang paling bertanggung jawab terhadap lingkungan. Pedoman dan prosedur HRM hijau saat ini, seperti manajemen puncak, menyatakan bahwa karyawan bertanggung jawab atas lingkungan kerja dan semangat tim di bidang ini. Oleh karena itu, penelitian saat ini sangat penting untuk menggabungkan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dengan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dalam konteks organisasi. Sementara itu penelitian oleh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{"citationItems":[{"id":"ITEM-1","itemData":{"DOI":"10.1007/s11846-025-00855-4","ISSN":"18636691","abstract":"Individuals’ environmental values, attitudes, and behavior are influenced by both personal and professional experiences. This interplay between individuals’ environmental mindset and work and private life is known as the green work-life balance, a concept that is part of the broader field of green HRM (Human Resource Management). The objective of this study is to examine how this interaction influences the relationship between green HRM and organizational environmental performance. To this end, we suggest a serial mediation analysis that, to the best of our knowledge, is a route not previously explored in the literature. Our data comes from 237 employees of a Portuguese consultancy firm that is certified for its pro-environmental practices and initiatives. The findings underscore the vital role of green HRM practices – specifically recruitment and selection, performance appraisal, and rewards – in promoting organizational environmental performance. Furthermore, they also highlight the importance of the serial mediation model as a novel framework for monitoring behavioral changes in employees exposed to green HRM practices, thus boosting long-term environmental performance. While adopting green behavior both at work and in personal life is advantageous, it has a lesser influence on organizational environmental performance compared to the strategic implementation of green HRM practices.","author":[{"dropping-particle":"","family":"Jerónimo","given":"Helena Mateus","non-dropping-particle":"","parse-names":false,"suffix":""},{"dropping-particle":"","family":"Tigre","given":"Fernanda Bethlem","non-dropping-particle":"","parse-names":false,"suffix":""},{"dropping-particle":"","family":"Henriques","given":"Paulo Lopes","non-dropping-particle":"","parse-names":false,"suffix":""},{"dropping-particle":"","family":"Lourenço","given":"Margarida Constantino","non-dropping-particle":"","parse-names":false,"suffix":""}],"container-title":"Review of Managerial Science","id":"ITEM-1","issued":{"date-parts":[["2025"]]},"title":"Green work-life synergy? Exploring pathways from green HRM to organizational environmental performance","type":"article-journal"},"uris":["http://www.mendeley.com/documents/?uuid=59fc0dba-a5ac-4a76-93b8-bb5a648bbb7e"]}],"mendeley":{"formattedCitation":"(Jerónimo, Tigre, Henriques, &amp; Lourenço, 2025)","plainTextFormattedCitation":"(Jerónimo, Tigre, Henriques, &amp; Lourenço, 2025)","previouslyFormattedCitation":"(Jerónimo, Tigre, Henriques, &amp; Lourenço, 2025)"},"properties":{"noteIndex":0},"schema":"https://github.com/citation-style-language/schema/raw/master/csl-citation.json"}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(Jerónimo, Tigre, Henriques, &amp; Lourenço, 2025)</w:t>
      </w:r>
      <w:r w:rsidR="00F261F6" w:rsidRPr="004C62EB">
        <w:rPr>
          <w:rFonts w:asciiTheme="majorBidi" w:hAnsiTheme="majorBidi" w:cstheme="majorBidi"/>
          <w:sz w:val="24"/>
          <w:szCs w:val="24"/>
        </w:rPr>
        <w:fldChar w:fldCharType="end"/>
      </w:r>
      <w:r w:rsidRPr="004C62EB">
        <w:rPr>
          <w:rFonts w:asciiTheme="majorBidi" w:hAnsiTheme="majorBidi" w:cstheme="majorBidi"/>
          <w:sz w:val="24"/>
          <w:szCs w:val="24"/>
        </w:rPr>
        <w:t xml:space="preserve"> pada karyawan Perusahaan di Portugal menyatakan bahwa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seperti penilaian kinerja hijau, dan penghargaan hijau, sangat memengaruhi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Perusahaan. penggunaan metode </w:t>
      </w:r>
      <w:r w:rsidRPr="004C62EB">
        <w:rPr>
          <w:rFonts w:asciiTheme="majorBidi" w:hAnsiTheme="majorBidi" w:cstheme="majorBidi"/>
          <w:i/>
          <w:iCs/>
          <w:sz w:val="24"/>
          <w:szCs w:val="24"/>
        </w:rPr>
        <w:t>Geen HRM Pratices</w:t>
      </w:r>
      <w:r w:rsidRPr="004C62EB">
        <w:rPr>
          <w:rFonts w:asciiTheme="majorBidi" w:hAnsiTheme="majorBidi" w:cstheme="majorBidi"/>
          <w:sz w:val="24"/>
          <w:szCs w:val="24"/>
        </w:rPr>
        <w:t xml:space="preserve"> oleh institusi perbankan dan bagaimana hal itu berdampak pada keberlanjutan perusahaan dan lingkungan. ini menunjukkan bahwa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yang diterapkan oleh institusi perbankan tidak hanya berdampak pada keberlanjutan organisasi tetapi juga pada </w:t>
      </w:r>
      <w:r w:rsidRPr="004C62EB">
        <w:rPr>
          <w:rFonts w:asciiTheme="majorBidi" w:hAnsiTheme="majorBidi" w:cstheme="majorBidi"/>
          <w:i/>
          <w:iCs/>
          <w:sz w:val="24"/>
          <w:szCs w:val="24"/>
        </w:rPr>
        <w:t>Enviromental Performace</w:t>
      </w:r>
      <w:r w:rsidRPr="004C62EB">
        <w:rPr>
          <w:rFonts w:asciiTheme="majorBidi" w:hAnsiTheme="majorBidi" w:cstheme="majorBidi"/>
          <w:sz w:val="24"/>
          <w:szCs w:val="24"/>
        </w:rPr>
        <w:t>. Dari uraian tersebut hipotesis nya ialah:</w:t>
      </w:r>
    </w:p>
    <w:p w14:paraId="0D082FC7" w14:textId="77777777" w:rsidR="00526F5F" w:rsidRPr="003E7E4F" w:rsidRDefault="00526F5F" w:rsidP="003E7E4F">
      <w:pPr>
        <w:spacing w:after="0" w:line="360" w:lineRule="auto"/>
        <w:ind w:left="426"/>
        <w:jc w:val="both"/>
        <w:rPr>
          <w:rFonts w:asciiTheme="majorBidi" w:hAnsiTheme="majorBidi" w:cstheme="majorBidi"/>
          <w:sz w:val="24"/>
          <w:szCs w:val="24"/>
        </w:rPr>
      </w:pPr>
      <w:r w:rsidRPr="003E7E4F">
        <w:rPr>
          <w:rFonts w:asciiTheme="majorBidi" w:hAnsiTheme="majorBidi" w:cstheme="majorBidi"/>
          <w:sz w:val="24"/>
          <w:szCs w:val="24"/>
        </w:rPr>
        <w:t xml:space="preserve">H6: </w:t>
      </w:r>
      <w:r w:rsidRPr="003E7E4F">
        <w:rPr>
          <w:rFonts w:asciiTheme="majorBidi" w:hAnsiTheme="majorBidi" w:cstheme="majorBidi"/>
          <w:i/>
          <w:iCs/>
          <w:sz w:val="24"/>
          <w:szCs w:val="24"/>
        </w:rPr>
        <w:t>Green HRM Pratices</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Enviromental Performance</w:t>
      </w:r>
      <w:r w:rsidRPr="003E7E4F">
        <w:rPr>
          <w:rFonts w:asciiTheme="majorBidi" w:hAnsiTheme="majorBidi" w:cstheme="majorBidi"/>
          <w:sz w:val="24"/>
          <w:szCs w:val="24"/>
        </w:rPr>
        <w:t xml:space="preserve"> yang dimediasi oleh </w:t>
      </w:r>
      <w:r w:rsidRPr="003E7E4F">
        <w:rPr>
          <w:rFonts w:asciiTheme="majorBidi" w:hAnsiTheme="majorBidi" w:cstheme="majorBidi"/>
          <w:i/>
          <w:iCs/>
          <w:sz w:val="24"/>
          <w:szCs w:val="24"/>
        </w:rPr>
        <w:t>Green Innovation</w:t>
      </w:r>
    </w:p>
    <w:p w14:paraId="6D3FB948" w14:textId="77777777" w:rsidR="003E7E4F" w:rsidRDefault="003E7E4F" w:rsidP="004C62EB">
      <w:pPr>
        <w:spacing w:after="0" w:line="360" w:lineRule="auto"/>
        <w:jc w:val="both"/>
        <w:rPr>
          <w:rFonts w:asciiTheme="majorBidi" w:hAnsiTheme="majorBidi" w:cstheme="majorBidi"/>
          <w:b/>
          <w:bCs/>
          <w:i/>
          <w:iCs/>
          <w:sz w:val="24"/>
          <w:szCs w:val="24"/>
        </w:rPr>
      </w:pPr>
    </w:p>
    <w:p w14:paraId="0E1D8B36" w14:textId="55605F95" w:rsidR="00526F5F" w:rsidRPr="004C62EB" w:rsidRDefault="00526F5F" w:rsidP="003E7E4F">
      <w:pPr>
        <w:spacing w:after="0" w:line="360" w:lineRule="auto"/>
        <w:ind w:left="426"/>
        <w:jc w:val="both"/>
        <w:rPr>
          <w:rFonts w:asciiTheme="majorBidi" w:hAnsiTheme="majorBidi" w:cstheme="majorBidi"/>
          <w:b/>
          <w:bCs/>
          <w:i/>
          <w:iCs/>
          <w:sz w:val="24"/>
          <w:szCs w:val="24"/>
        </w:rPr>
      </w:pPr>
      <w:r w:rsidRPr="004C62EB">
        <w:rPr>
          <w:rFonts w:asciiTheme="majorBidi" w:hAnsiTheme="majorBidi" w:cstheme="majorBidi"/>
          <w:b/>
          <w:bCs/>
          <w:i/>
          <w:iCs/>
          <w:sz w:val="24"/>
          <w:szCs w:val="24"/>
        </w:rPr>
        <w:t>Self Efficacy</w:t>
      </w:r>
      <w:r w:rsidRPr="004C62EB">
        <w:rPr>
          <w:rFonts w:asciiTheme="majorBidi" w:hAnsiTheme="majorBidi" w:cstheme="majorBidi"/>
          <w:b/>
          <w:bCs/>
          <w:sz w:val="24"/>
          <w:szCs w:val="24"/>
        </w:rPr>
        <w:t xml:space="preserve"> Terhadap </w:t>
      </w:r>
      <w:r w:rsidRPr="004C62EB">
        <w:rPr>
          <w:rFonts w:asciiTheme="majorBidi" w:hAnsiTheme="majorBidi" w:cstheme="majorBidi"/>
          <w:b/>
          <w:bCs/>
          <w:i/>
          <w:iCs/>
          <w:sz w:val="24"/>
          <w:szCs w:val="24"/>
        </w:rPr>
        <w:t>Enviromental Performance</w:t>
      </w:r>
      <w:r w:rsidRPr="004C62EB">
        <w:rPr>
          <w:rFonts w:asciiTheme="majorBidi" w:hAnsiTheme="majorBidi" w:cstheme="majorBidi"/>
          <w:b/>
          <w:bCs/>
          <w:sz w:val="24"/>
          <w:szCs w:val="24"/>
        </w:rPr>
        <w:t xml:space="preserve"> Yang Dimediasi Oleh </w:t>
      </w:r>
      <w:r w:rsidRPr="004C62EB">
        <w:rPr>
          <w:rFonts w:asciiTheme="majorBidi" w:hAnsiTheme="majorBidi" w:cstheme="majorBidi"/>
          <w:b/>
          <w:bCs/>
          <w:i/>
          <w:iCs/>
          <w:sz w:val="24"/>
          <w:szCs w:val="24"/>
        </w:rPr>
        <w:t xml:space="preserve">Green Innovation </w:t>
      </w:r>
    </w:p>
    <w:p w14:paraId="1E7246A6" w14:textId="3ADDDCF3"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Faktor penting dalam motivasi, kinerja, dan kepuasan kerja adalah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atau keyakinan akan kemampuan seseorang untuk menyelesaikan tugas dan mencapai tujuan. Karyawan yang memiliki kepercayaan diri yang tinggi umumnya lebih siap untuk menangani tantangan dan lebih cenderung mendedikasikan waktu dan tenaga untuk upaya kreatif, seperti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Ini karena kepercayaan diri dapat meningkatkan motivasi intrinsik karyawan untuk terlibat dalam tugas yang sulit. Dengan demikian, upaya yang mendukung pengembangan karyawan dan memberikan peluang untuk peningkatan keterampilan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dapat menumbuhkan rasa kepercayaan diri. Berdasarkan penelitian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{"citationItems":[{"id":"ITEM-1","itemData":{"author":[{"dropping-particle":"","family":"Emilisa","given":"N","non-dropping-particle":"","parse-names":false,"suffix":""}],"container-title":"Jurnal Ilmiah Wahana Pendidikan","id":"ITEM-1","issued":{"date-parts":[["2024"]]},"page":"751-760","title":"Pengaruh Green Human Resource Practices, Green Innovation, Dan Organization Identification Terhadap Sustainble Performance Karyawan Pada Perusahaan Logistik Di Jakarta Barat","type":"article-journal"},"uris":["http://www.mendeley.com/documents/?uuid=c0322773-2da9-448a-9466-c8c69eb92581"]}],"mendeley":{"formattedCitation":"(Emilisa, 2024)","manualFormatting":"Emilisa (2024)","plainTextFormattedCitation":"(Emilisa, 2024)","previouslyFormattedCitation":"(Emilisa, 2024)"},"properties":{"noteIndex":0},"schema":"https://github.com/citation-style-language/schema/raw/master/csl-citation.json"}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Emilisa (2024)</w:t>
      </w:r>
      <w:r w:rsidR="00F261F6" w:rsidRPr="004C62EB">
        <w:rPr>
          <w:rFonts w:asciiTheme="majorBidi" w:hAnsiTheme="majorBidi" w:cstheme="majorBidi"/>
          <w:sz w:val="24"/>
          <w:szCs w:val="24"/>
        </w:rPr>
        <w:fldChar w:fldCharType="end"/>
      </w:r>
      <w:r w:rsidR="00F261F6" w:rsidRPr="004C62EB">
        <w:rPr>
          <w:rFonts w:asciiTheme="majorBidi" w:hAnsiTheme="majorBidi" w:cstheme="majorBidi"/>
          <w:sz w:val="24"/>
          <w:szCs w:val="24"/>
        </w:rPr>
        <w:t xml:space="preserve"> </w:t>
      </w:r>
      <w:r w:rsidRPr="004C62EB">
        <w:rPr>
          <w:rFonts w:asciiTheme="majorBidi" w:hAnsiTheme="majorBidi" w:cstheme="majorBidi"/>
          <w:sz w:val="24"/>
          <w:szCs w:val="24"/>
        </w:rPr>
        <w:t xml:space="preserve">pada karyawan perbankan di Jakarta Selatan, menyatakan bahwa menunjukkan bahwa kemandirian sangat penting untuk mendorong perilaku dan keputusan ramah lingkungan. Individu yang memiliki tingkat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yang tinggi lebih proaktif dalam menerapkan praktik ramah lingkungan dan mencari cara baru untuk mengatasi masalah lingkungan. Dengan menggunakan proses, produk, dan </w:t>
      </w:r>
      <w:r w:rsidRPr="004C62EB">
        <w:rPr>
          <w:rFonts w:asciiTheme="majorBidi" w:hAnsiTheme="majorBidi" w:cstheme="majorBidi"/>
          <w:sz w:val="24"/>
          <w:szCs w:val="24"/>
        </w:rPr>
        <w:lastRenderedPageBreak/>
        <w:t xml:space="preserve">teknologi baru yang ramah lingkungan,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meningkatkan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yang lebih tinggi akan meningkatkan keterlibatan orang dalam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terutama ketika mereka lebih percaya diri dalam kemampuan mereka untuk membuat solusi yang ramah lingkungan. Sebagai Mediasi dalam hubungan ini,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dapat membantu mencapai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yang lebih baik dengan mendorong gagasan menjadi tindakan nyata. Oleh karena itu,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berdampak positif pada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yang pada gilirannya akan memediasi hubungan antara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Environmental Performance</w:t>
      </w:r>
      <w:r w:rsidRPr="004C62EB">
        <w:rPr>
          <w:rFonts w:asciiTheme="majorBidi" w:hAnsiTheme="majorBidi" w:cstheme="majorBidi"/>
          <w:sz w:val="24"/>
          <w:szCs w:val="24"/>
        </w:rPr>
        <w:t xml:space="preserve">. </w:t>
      </w:r>
    </w:p>
    <w:p w14:paraId="210D1257" w14:textId="23B1C731" w:rsidR="00526F5F" w:rsidRPr="004C62EB" w:rsidRDefault="00526F5F" w:rsidP="003E7E4F">
      <w:pPr>
        <w:spacing w:after="0" w:line="360" w:lineRule="auto"/>
        <w:ind w:left="426" w:firstLine="720"/>
        <w:jc w:val="both"/>
        <w:rPr>
          <w:rFonts w:asciiTheme="majorBidi" w:hAnsiTheme="majorBidi" w:cstheme="majorBidi"/>
          <w:sz w:val="24"/>
          <w:szCs w:val="24"/>
        </w:rPr>
      </w:pPr>
      <w:r w:rsidRPr="004C62EB">
        <w:rPr>
          <w:rFonts w:asciiTheme="majorBidi" w:hAnsiTheme="majorBidi" w:cstheme="majorBidi"/>
          <w:sz w:val="24"/>
          <w:szCs w:val="24"/>
        </w:rPr>
        <w:t xml:space="preserve">Sejalan dengan hal ini,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{"citationItems":[{"id":"ITEM-1","itemData":{"DOI":"10.3389/fpsyg.2022.1001867","ISSN":"16641078","abstract":"Green entrepreneurial self-efficacy (ESE) refers to individuals’ conviction that they can contribute to solving environmental issues and shows self-assurance in their efforts to protect the environment. The present investigation attempts to determine the role of employees’ green ESE in the green innovation (GI) of SMEs. It is also proposed that GI positively impacts organizational environmental, economic, and social performance. This study also evaluates the mediating role of GI and moderating role of the green knowledge-sharing culture. This study tested the hypothesis using a partial least squares structural equation modeling (PLS-SEM) by applying smart PLS software. A total of 289 employees from SMEs in China were targeted for data collection. The results confirmed that green ESE positively impacts GI. Additionally, the findings verified that GI positively enhances firms’ environmental, economic, and social performance. The results validate the mediating role of GI. The moderating results revealed that green knowledge-sharing culture does not play a moderating role in proposed relationships. This study serves the existing body of literature by providing empirical evidence on the significance of green ESE. The study outcomes highlighted the bridging role of employees’ green ESE for firms’ GI. The results also offer companies a road map for how staff members’ green ESE might help the businesses to improve their performance in terms of the environment, economy, and society.","author":[{"dropping-particle":"","family":"Guo","given":"Jingyi","non-dropping-particle":"","parse-names":false,"suffix":""}],"container-title":"Frontiers in Psychology","id":"ITEM-1","issued":{"date-parts":[["2022"]]},"title":"The significance of green entrepreneurial self-efficacy: Mediating and moderating role of green innovation and green knowledge sharing culture","type":"article-journal","volume":"13"},"uris":["http://www.mendeley.com/documents/?uuid=b87872a1-631e-4852-9cfa-7219ad9fb2b1"]}],"mendeley":{"formattedCitation":"(Guo, 2022)","manualFormatting":"Guo (2022)","plainTextFormattedCitation":"(Guo, 2022)","previouslyFormattedCitation":"(Guo, 2022)"},"properties":{"noteIndex":0},"schema":"https://github.com/citation-style-language/schema/raw/master/csl-citation.json"}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Guo (2022)</w:t>
      </w:r>
      <w:r w:rsidR="00F261F6" w:rsidRPr="004C62EB">
        <w:rPr>
          <w:rFonts w:asciiTheme="majorBidi" w:hAnsiTheme="majorBidi" w:cstheme="majorBidi"/>
          <w:sz w:val="24"/>
          <w:szCs w:val="24"/>
        </w:rPr>
        <w:fldChar w:fldCharType="end"/>
      </w:r>
      <w:r w:rsidR="00F261F6" w:rsidRPr="004C62EB">
        <w:rPr>
          <w:rFonts w:asciiTheme="majorBidi" w:hAnsiTheme="majorBidi" w:cstheme="majorBidi"/>
          <w:sz w:val="24"/>
          <w:szCs w:val="24"/>
        </w:rPr>
        <w:t xml:space="preserve"> </w:t>
      </w:r>
      <w:r w:rsidRPr="004C62EB">
        <w:rPr>
          <w:rFonts w:asciiTheme="majorBidi" w:hAnsiTheme="majorBidi" w:cstheme="majorBidi"/>
          <w:sz w:val="24"/>
          <w:szCs w:val="24"/>
        </w:rPr>
        <w:t xml:space="preserve">dalam penelitianya terhadap karyawan Perusahaan di china menunjukkan bahwa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memiliki dampak positif yang signifikan terhadap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karyawan yang percaya diri dalam kemampuan mereka untuk menerapkan praktik kewirausahaan hijau cenderung lebih kreatif dalam membuat produk, layanan, dan proses yang ramah lingkungan.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juga berfungsi sebagai mediasi yang penting antara kemandirian kewirausahaan hijau dan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perusahaan dengan kata lain, kemandirian kewirausahaan hijau yang memiliki keyakinan tinggi dalam kemampuan mereka untuk menerapkan tingkat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yang tinggi dapat mendorong karyawan untuk melakukan hal-hal baru secara hijau, yang pada gilirannya dapat meningkatkan keberlanjutan dan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perusahaan.</w:t>
      </w:r>
    </w:p>
    <w:p w14:paraId="0D856AC0" w14:textId="77777777" w:rsidR="00526F5F" w:rsidRPr="003E7E4F" w:rsidRDefault="00526F5F" w:rsidP="003E7E4F">
      <w:pPr>
        <w:spacing w:after="0" w:line="360" w:lineRule="auto"/>
        <w:ind w:left="426"/>
        <w:jc w:val="both"/>
        <w:rPr>
          <w:rFonts w:asciiTheme="majorBidi" w:hAnsiTheme="majorBidi" w:cstheme="majorBidi"/>
          <w:i/>
          <w:iCs/>
          <w:sz w:val="24"/>
          <w:szCs w:val="24"/>
        </w:rPr>
      </w:pPr>
      <w:r w:rsidRPr="003E7E4F">
        <w:rPr>
          <w:rFonts w:asciiTheme="majorBidi" w:hAnsiTheme="majorBidi" w:cstheme="majorBidi"/>
          <w:sz w:val="24"/>
          <w:szCs w:val="24"/>
        </w:rPr>
        <w:t xml:space="preserve">H7: </w:t>
      </w:r>
      <w:r w:rsidRPr="003E7E4F">
        <w:rPr>
          <w:rFonts w:asciiTheme="majorBidi" w:hAnsiTheme="majorBidi" w:cstheme="majorBidi"/>
          <w:i/>
          <w:iCs/>
          <w:sz w:val="24"/>
          <w:szCs w:val="24"/>
        </w:rPr>
        <w:t>Self Efficacy</w:t>
      </w:r>
      <w:r w:rsidRPr="003E7E4F">
        <w:rPr>
          <w:rFonts w:asciiTheme="majorBidi" w:hAnsiTheme="majorBidi" w:cstheme="majorBidi"/>
          <w:sz w:val="24"/>
          <w:szCs w:val="24"/>
        </w:rPr>
        <w:t xml:space="preserve"> Memiliki Pengaruh Positif terhadap </w:t>
      </w:r>
      <w:r w:rsidRPr="003E7E4F">
        <w:rPr>
          <w:rFonts w:asciiTheme="majorBidi" w:hAnsiTheme="majorBidi" w:cstheme="majorBidi"/>
          <w:i/>
          <w:iCs/>
          <w:sz w:val="24"/>
          <w:szCs w:val="24"/>
        </w:rPr>
        <w:t>Enviromental Performance</w:t>
      </w:r>
      <w:r w:rsidRPr="003E7E4F">
        <w:rPr>
          <w:rFonts w:asciiTheme="majorBidi" w:hAnsiTheme="majorBidi" w:cstheme="majorBidi"/>
          <w:sz w:val="24"/>
          <w:szCs w:val="24"/>
        </w:rPr>
        <w:t xml:space="preserve"> yang dimediasi oleh </w:t>
      </w:r>
      <w:r w:rsidRPr="003E7E4F">
        <w:rPr>
          <w:rFonts w:asciiTheme="majorBidi" w:hAnsiTheme="majorBidi" w:cstheme="majorBidi"/>
          <w:i/>
          <w:iCs/>
          <w:sz w:val="24"/>
          <w:szCs w:val="24"/>
        </w:rPr>
        <w:t>Green Innovation</w:t>
      </w:r>
    </w:p>
    <w:p w14:paraId="6D842786" w14:textId="77777777" w:rsidR="00526F5F" w:rsidRPr="004C62EB" w:rsidRDefault="00526F5F" w:rsidP="004C62EB">
      <w:pPr>
        <w:spacing w:after="0" w:line="360" w:lineRule="auto"/>
        <w:jc w:val="both"/>
        <w:rPr>
          <w:rFonts w:asciiTheme="majorBidi" w:hAnsiTheme="majorBidi" w:cstheme="majorBidi"/>
          <w:i/>
          <w:iCs/>
          <w:sz w:val="24"/>
          <w:szCs w:val="24"/>
        </w:rPr>
      </w:pPr>
    </w:p>
    <w:p w14:paraId="01ED3D7D" w14:textId="4995132B"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sz w:val="24"/>
          <w:szCs w:val="24"/>
        </w:rPr>
        <w:t>Kerangka konseptual, yakni:</w:t>
      </w:r>
    </w:p>
    <w:p w14:paraId="055C96FE" w14:textId="730775B7" w:rsidR="00526F5F" w:rsidRPr="004C62EB" w:rsidRDefault="003E7E4F" w:rsidP="003E7E4F">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003BE9F1" wp14:editId="11179F1E">
            <wp:extent cx="5090045"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93581" cy="2173209"/>
                    </a:xfrm>
                    <a:prstGeom prst="rect">
                      <a:avLst/>
                    </a:prstGeom>
                  </pic:spPr>
                </pic:pic>
              </a:graphicData>
            </a:graphic>
          </wp:inline>
        </w:drawing>
      </w:r>
    </w:p>
    <w:p w14:paraId="7836D397" w14:textId="2E9F012A" w:rsidR="00526F5F" w:rsidRPr="003E7E4F" w:rsidRDefault="00526F5F" w:rsidP="003E7E4F">
      <w:pPr>
        <w:tabs>
          <w:tab w:val="left" w:pos="2479"/>
          <w:tab w:val="center" w:pos="4513"/>
        </w:tabs>
        <w:spacing w:after="0" w:line="360" w:lineRule="auto"/>
        <w:jc w:val="both"/>
        <w:rPr>
          <w:rFonts w:asciiTheme="majorBidi" w:hAnsiTheme="majorBidi" w:cstheme="majorBidi"/>
          <w:sz w:val="24"/>
          <w:szCs w:val="24"/>
        </w:rPr>
      </w:pPr>
      <w:r w:rsidRPr="004C62EB">
        <w:rPr>
          <w:rFonts w:asciiTheme="majorBidi" w:hAnsiTheme="majorBidi" w:cstheme="majorBidi"/>
          <w:b/>
          <w:bCs/>
          <w:sz w:val="24"/>
          <w:szCs w:val="24"/>
        </w:rPr>
        <w:tab/>
      </w:r>
      <w:r w:rsidRPr="004C62EB">
        <w:rPr>
          <w:rFonts w:asciiTheme="majorBidi" w:hAnsiTheme="majorBidi" w:cstheme="majorBidi"/>
          <w:sz w:val="24"/>
          <w:szCs w:val="24"/>
        </w:rPr>
        <w:tab/>
      </w:r>
      <w:r w:rsidRPr="004C62EB">
        <w:rPr>
          <w:rFonts w:asciiTheme="majorBidi" w:hAnsiTheme="majorBidi" w:cstheme="majorBidi"/>
          <w:b/>
          <w:bCs/>
          <w:sz w:val="24"/>
          <w:szCs w:val="24"/>
        </w:rPr>
        <w:t>Gambar 1</w:t>
      </w:r>
      <w:r w:rsidR="003E7E4F">
        <w:rPr>
          <w:rFonts w:asciiTheme="majorBidi" w:hAnsiTheme="majorBidi" w:cstheme="majorBidi"/>
          <w:b/>
          <w:bCs/>
          <w:sz w:val="24"/>
          <w:szCs w:val="24"/>
          <w:lang w:val="en-US"/>
        </w:rPr>
        <w:t>.</w:t>
      </w:r>
      <w:r w:rsidRPr="004C62EB">
        <w:rPr>
          <w:rFonts w:asciiTheme="majorBidi" w:hAnsiTheme="majorBidi" w:cstheme="majorBidi"/>
          <w:b/>
          <w:bCs/>
          <w:sz w:val="24"/>
          <w:szCs w:val="24"/>
        </w:rPr>
        <w:t xml:space="preserve"> </w:t>
      </w:r>
      <w:r w:rsidR="003E7E4F">
        <w:rPr>
          <w:rFonts w:asciiTheme="majorBidi" w:hAnsiTheme="majorBidi" w:cstheme="majorBidi"/>
          <w:sz w:val="24"/>
          <w:szCs w:val="24"/>
          <w:lang w:val="en-US"/>
        </w:rPr>
        <w:t>K</w:t>
      </w:r>
      <w:r w:rsidRPr="003E7E4F">
        <w:rPr>
          <w:rFonts w:asciiTheme="majorBidi" w:hAnsiTheme="majorBidi" w:cstheme="majorBidi"/>
          <w:sz w:val="24"/>
          <w:szCs w:val="24"/>
        </w:rPr>
        <w:t>erangka Konseptual</w:t>
      </w:r>
    </w:p>
    <w:p w14:paraId="6A603CF7" w14:textId="77777777" w:rsidR="00526F5F" w:rsidRPr="004C62EB" w:rsidRDefault="00526F5F" w:rsidP="004C62EB">
      <w:pPr>
        <w:spacing w:after="0" w:line="360" w:lineRule="auto"/>
        <w:ind w:firstLine="562"/>
        <w:jc w:val="both"/>
        <w:rPr>
          <w:rFonts w:asciiTheme="majorBidi" w:eastAsia="Times New Roman" w:hAnsiTheme="majorBidi" w:cstheme="majorBidi"/>
          <w:sz w:val="24"/>
          <w:szCs w:val="24"/>
        </w:rPr>
      </w:pPr>
    </w:p>
    <w:p w14:paraId="090FCC57" w14:textId="77777777" w:rsidR="00526F5F" w:rsidRPr="004C62EB" w:rsidRDefault="00526F5F" w:rsidP="003E7E4F">
      <w:pPr>
        <w:pStyle w:val="ListParagraph"/>
        <w:numPr>
          <w:ilvl w:val="0"/>
          <w:numId w:val="5"/>
        </w:numPr>
        <w:spacing w:after="0" w:line="360" w:lineRule="auto"/>
        <w:ind w:left="426"/>
        <w:rPr>
          <w:rFonts w:asciiTheme="majorBidi" w:eastAsia="Times New Roman" w:hAnsiTheme="majorBidi" w:cstheme="majorBidi"/>
          <w:b/>
          <w:sz w:val="24"/>
          <w:szCs w:val="24"/>
        </w:rPr>
      </w:pPr>
      <w:r w:rsidRPr="004C62EB">
        <w:rPr>
          <w:rFonts w:asciiTheme="majorBidi" w:eastAsia="Times New Roman" w:hAnsiTheme="majorBidi" w:cstheme="majorBidi"/>
          <w:b/>
          <w:sz w:val="24"/>
          <w:szCs w:val="24"/>
        </w:rPr>
        <w:lastRenderedPageBreak/>
        <w:t>METODE PENELITIAN</w:t>
      </w:r>
    </w:p>
    <w:p w14:paraId="3E1EDBB4" w14:textId="77777777" w:rsidR="00526F5F" w:rsidRPr="004C62EB" w:rsidRDefault="00526F5F" w:rsidP="003E7E4F">
      <w:pPr>
        <w:spacing w:after="0" w:line="360" w:lineRule="auto"/>
        <w:ind w:left="426" w:firstLine="708"/>
        <w:jc w:val="both"/>
        <w:rPr>
          <w:rFonts w:asciiTheme="majorBidi" w:hAnsiTheme="majorBidi" w:cstheme="majorBidi"/>
          <w:sz w:val="24"/>
          <w:szCs w:val="24"/>
        </w:rPr>
      </w:pPr>
      <w:r w:rsidRPr="004C62EB">
        <w:rPr>
          <w:rFonts w:asciiTheme="majorBidi" w:hAnsiTheme="majorBidi" w:cstheme="majorBidi"/>
          <w:sz w:val="24"/>
          <w:szCs w:val="24"/>
        </w:rPr>
        <w:t xml:space="preserve">Penelitian ini merupakan penelitian menggunakan metode Kuantitatif deskriptif, yakni Penelitian deskriptif adalah metode penelitian yang berusaha menggambarkan objek atau subjek yang diteliti sesuai dengan konteksnya. Data penelitian bersifat </w:t>
      </w:r>
      <w:r w:rsidRPr="004C62EB">
        <w:rPr>
          <w:rFonts w:asciiTheme="majorBidi" w:hAnsiTheme="majorBidi" w:cstheme="majorBidi"/>
          <w:i/>
          <w:iCs/>
          <w:sz w:val="24"/>
          <w:szCs w:val="24"/>
        </w:rPr>
        <w:t>Cross Sectional</w:t>
      </w:r>
      <w:r w:rsidRPr="004C62EB">
        <w:rPr>
          <w:rFonts w:asciiTheme="majorBidi" w:hAnsiTheme="majorBidi" w:cstheme="majorBidi"/>
          <w:sz w:val="24"/>
          <w:szCs w:val="24"/>
        </w:rPr>
        <w:t xml:space="preserve"> karena pengumpulan datanya dilakukan sekali, menggunakan survei kepada responden di satu waktu tertentu yakni maret sampai April di tahun 2024, unit analisisnya merupakan individual yaitu karyawan generasi milenial yang bekerja di bidang perbankan di Jakarta Barat dengan rentang usia 25 – 44. Setting penelitian menerapkan </w:t>
      </w:r>
      <w:r w:rsidRPr="004C62EB">
        <w:rPr>
          <w:rFonts w:asciiTheme="majorBidi" w:hAnsiTheme="majorBidi" w:cstheme="majorBidi"/>
          <w:i/>
          <w:iCs/>
          <w:sz w:val="24"/>
          <w:szCs w:val="24"/>
        </w:rPr>
        <w:t xml:space="preserve">noncontrived settings </w:t>
      </w:r>
      <w:r w:rsidRPr="004C62EB">
        <w:rPr>
          <w:rFonts w:asciiTheme="majorBidi" w:hAnsiTheme="majorBidi" w:cstheme="majorBidi"/>
          <w:sz w:val="24"/>
          <w:szCs w:val="24"/>
        </w:rPr>
        <w:t xml:space="preserve">karena dilakukan dalam situasi nyata atau dunia kerja sehari-hari MENDELEY CITATION PLACEHOLDER 0. Metode Pengumpulan data pada penelitian ini dalam bentuk kuesioner. Pengambilan sampel menerapkan metodologi </w:t>
      </w:r>
      <w:r w:rsidRPr="004C62EB">
        <w:rPr>
          <w:rFonts w:asciiTheme="majorBidi" w:hAnsiTheme="majorBidi" w:cstheme="majorBidi"/>
          <w:i/>
          <w:iCs/>
          <w:sz w:val="24"/>
          <w:szCs w:val="24"/>
        </w:rPr>
        <w:t>Purposive sampling</w:t>
      </w:r>
      <w:r w:rsidRPr="004C62EB">
        <w:rPr>
          <w:rFonts w:asciiTheme="majorBidi" w:hAnsiTheme="majorBidi" w:cstheme="majorBidi"/>
          <w:sz w:val="24"/>
          <w:szCs w:val="24"/>
        </w:rPr>
        <w:t>.</w:t>
      </w:r>
      <w:r w:rsidRPr="004C62EB">
        <w:rPr>
          <w:rFonts w:asciiTheme="majorBidi" w:hAnsiTheme="majorBidi" w:cstheme="majorBidi"/>
          <w:b/>
          <w:bCs/>
          <w:sz w:val="24"/>
          <w:szCs w:val="24"/>
        </w:rPr>
        <w:t xml:space="preserve"> </w:t>
      </w:r>
      <w:r w:rsidRPr="004C62EB">
        <w:rPr>
          <w:rFonts w:asciiTheme="majorBidi" w:hAnsiTheme="majorBidi" w:cstheme="majorBidi"/>
          <w:sz w:val="24"/>
          <w:szCs w:val="24"/>
        </w:rPr>
        <w:t>Kriteria responden dalam penelitian ini adalah karyawan milenial yang bekerja di bidang perbankan di Jakarta barat. Jumlah sampel minimum yang dibutuhkan dalam penelitian adalah 5-10 kali jumlah item pertanyaan digunakan untuk menentukan ukuran sampel MENDELEY CITATION PLACEHOLDER 1.</w:t>
      </w:r>
      <w:r w:rsidRPr="004C62EB">
        <w:rPr>
          <w:rFonts w:asciiTheme="majorBidi" w:hAnsiTheme="majorBidi" w:cstheme="majorBidi"/>
          <w:b/>
          <w:bCs/>
          <w:sz w:val="24"/>
          <w:szCs w:val="24"/>
        </w:rPr>
        <w:t xml:space="preserve"> </w:t>
      </w:r>
      <w:r w:rsidRPr="004C62EB">
        <w:rPr>
          <w:rFonts w:asciiTheme="majorBidi" w:hAnsiTheme="majorBidi" w:cstheme="majorBidi"/>
          <w:sz w:val="24"/>
          <w:szCs w:val="24"/>
        </w:rPr>
        <w:t>Teknik analisis data menggunakan</w:t>
      </w:r>
      <w:r w:rsidRPr="004C62EB">
        <w:rPr>
          <w:rFonts w:asciiTheme="majorBidi" w:hAnsiTheme="majorBidi" w:cstheme="majorBidi"/>
          <w:b/>
          <w:bCs/>
          <w:sz w:val="24"/>
          <w:szCs w:val="24"/>
        </w:rPr>
        <w:t xml:space="preserve"> </w:t>
      </w:r>
      <w:r w:rsidRPr="004C62EB">
        <w:rPr>
          <w:rFonts w:asciiTheme="majorBidi" w:hAnsiTheme="majorBidi" w:cstheme="majorBidi"/>
          <w:i/>
          <w:iCs/>
          <w:sz w:val="24"/>
          <w:szCs w:val="24"/>
        </w:rPr>
        <w:t>Structural Equation Model (SEM)</w:t>
      </w:r>
      <w:r w:rsidRPr="004C62EB">
        <w:rPr>
          <w:rFonts w:asciiTheme="majorBidi" w:hAnsiTheme="majorBidi" w:cstheme="majorBidi"/>
          <w:sz w:val="24"/>
          <w:szCs w:val="24"/>
        </w:rPr>
        <w:t xml:space="preserve"> bantuan Software AMOS.</w:t>
      </w:r>
    </w:p>
    <w:p w14:paraId="1913FC2B" w14:textId="77777777" w:rsidR="00F261F6" w:rsidRPr="004C62EB" w:rsidRDefault="00F261F6" w:rsidP="004C62EB">
      <w:pPr>
        <w:spacing w:after="0" w:line="360" w:lineRule="auto"/>
        <w:ind w:firstLine="567"/>
        <w:jc w:val="both"/>
        <w:rPr>
          <w:rFonts w:asciiTheme="majorBidi" w:hAnsiTheme="majorBidi" w:cstheme="majorBidi"/>
          <w:b/>
          <w:bCs/>
          <w:sz w:val="24"/>
          <w:szCs w:val="24"/>
        </w:rPr>
      </w:pPr>
    </w:p>
    <w:p w14:paraId="40DF67C6" w14:textId="77777777" w:rsidR="00526F5F" w:rsidRPr="004C62EB" w:rsidRDefault="00526F5F" w:rsidP="003E7E4F">
      <w:pPr>
        <w:pStyle w:val="ListParagraph"/>
        <w:numPr>
          <w:ilvl w:val="0"/>
          <w:numId w:val="5"/>
        </w:numPr>
        <w:spacing w:after="0" w:line="360" w:lineRule="auto"/>
        <w:ind w:left="426"/>
        <w:rPr>
          <w:rFonts w:asciiTheme="majorBidi" w:eastAsia="Times New Roman" w:hAnsiTheme="majorBidi" w:cstheme="majorBidi"/>
          <w:b/>
          <w:sz w:val="24"/>
          <w:szCs w:val="24"/>
        </w:rPr>
      </w:pPr>
      <w:r w:rsidRPr="004C62EB">
        <w:rPr>
          <w:rFonts w:asciiTheme="majorBidi" w:eastAsia="Times New Roman" w:hAnsiTheme="majorBidi" w:cstheme="majorBidi"/>
          <w:b/>
          <w:sz w:val="24"/>
          <w:szCs w:val="24"/>
        </w:rPr>
        <w:t xml:space="preserve">HASIL DAN PEMBAHASAN </w:t>
      </w:r>
    </w:p>
    <w:p w14:paraId="559CF989" w14:textId="77777777" w:rsidR="00526F5F" w:rsidRPr="004C62EB" w:rsidRDefault="00526F5F" w:rsidP="003E7E4F">
      <w:pPr>
        <w:spacing w:after="0" w:line="360" w:lineRule="auto"/>
        <w:ind w:left="426" w:firstLine="708"/>
        <w:jc w:val="both"/>
        <w:rPr>
          <w:rFonts w:asciiTheme="majorBidi" w:hAnsiTheme="majorBidi" w:cstheme="majorBidi"/>
          <w:sz w:val="24"/>
          <w:szCs w:val="24"/>
        </w:rPr>
      </w:pPr>
      <w:r w:rsidRPr="004C62EB">
        <w:rPr>
          <w:rFonts w:asciiTheme="majorBidi" w:hAnsiTheme="majorBidi" w:cstheme="majorBidi"/>
          <w:sz w:val="24"/>
          <w:szCs w:val="24"/>
        </w:rPr>
        <w:t xml:space="preserve">Hasil Uji Hipotesis ini bertujuan untuk menguji apakah terdapat pengaruh positif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 xml:space="preserve">Green Innovation, </w:t>
      </w:r>
      <w:r w:rsidRPr="004C62EB">
        <w:rPr>
          <w:rFonts w:asciiTheme="majorBidi" w:hAnsiTheme="majorBidi" w:cstheme="majorBidi"/>
          <w:sz w:val="24"/>
          <w:szCs w:val="24"/>
        </w:rPr>
        <w:t>pengaruh Positif</w:t>
      </w:r>
      <w:r w:rsidRPr="004C62EB">
        <w:rPr>
          <w:rFonts w:asciiTheme="majorBidi" w:hAnsiTheme="majorBidi" w:cstheme="majorBidi"/>
          <w:i/>
          <w:iCs/>
          <w:sz w:val="24"/>
          <w:szCs w:val="24"/>
        </w:rPr>
        <w:t xml:space="preserve"> Self Efficacy</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 xml:space="preserve">Green Innovation, </w:t>
      </w:r>
      <w:r w:rsidRPr="004C62EB">
        <w:rPr>
          <w:rFonts w:asciiTheme="majorBidi" w:hAnsiTheme="majorBidi" w:cstheme="majorBidi"/>
          <w:sz w:val="24"/>
          <w:szCs w:val="24"/>
        </w:rPr>
        <w:t xml:space="preserve">pengaruh positif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 xml:space="preserve">Enviromental Performance, </w:t>
      </w:r>
      <w:r w:rsidRPr="004C62EB">
        <w:rPr>
          <w:rFonts w:asciiTheme="majorBidi" w:hAnsiTheme="majorBidi" w:cstheme="majorBidi"/>
          <w:sz w:val="24"/>
          <w:szCs w:val="24"/>
        </w:rPr>
        <w:t xml:space="preserve">pengaruh positif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 xml:space="preserve">Enviromental Performance, </w:t>
      </w:r>
      <w:r w:rsidRPr="004C62EB">
        <w:rPr>
          <w:rFonts w:asciiTheme="majorBidi" w:hAnsiTheme="majorBidi" w:cstheme="majorBidi"/>
          <w:sz w:val="24"/>
          <w:szCs w:val="24"/>
        </w:rPr>
        <w:t xml:space="preserve">pengaruh positif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 xml:space="preserve">Enviromental Performance, </w:t>
      </w:r>
      <w:r w:rsidRPr="004C62EB">
        <w:rPr>
          <w:rFonts w:asciiTheme="majorBidi" w:hAnsiTheme="majorBidi" w:cstheme="majorBidi"/>
          <w:sz w:val="24"/>
          <w:szCs w:val="24"/>
        </w:rPr>
        <w:t xml:space="preserve">pengaruh positif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yang dimediasi oleh </w:t>
      </w:r>
      <w:r w:rsidRPr="004C62EB">
        <w:rPr>
          <w:rFonts w:asciiTheme="majorBidi" w:hAnsiTheme="majorBidi" w:cstheme="majorBidi"/>
          <w:i/>
          <w:iCs/>
          <w:sz w:val="24"/>
          <w:szCs w:val="24"/>
        </w:rPr>
        <w:t xml:space="preserve">Green Innovation </w:t>
      </w:r>
      <w:r w:rsidRPr="004C62EB">
        <w:rPr>
          <w:rFonts w:asciiTheme="majorBidi" w:hAnsiTheme="majorBidi" w:cstheme="majorBidi"/>
          <w:sz w:val="24"/>
          <w:szCs w:val="24"/>
        </w:rPr>
        <w:t xml:space="preserve">dan pengaruh positif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terhadap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yang dimediasi oleh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Pengambilan Keputusan uji hipotesis ini dilakukan dengan mebandingkan p-value dengan level signifikan sebesar 0,05 atau 5% dan Tingkat keyakinan 95%. Dasar pengambilan Keputusan hipotesis dilakukan dengan ketentuan sebagai berikut:</w:t>
      </w:r>
    </w:p>
    <w:p w14:paraId="021DD81C" w14:textId="77777777" w:rsidR="00526F5F" w:rsidRPr="004C62EB" w:rsidRDefault="00526F5F" w:rsidP="003E7E4F">
      <w:pPr>
        <w:pStyle w:val="ListParagraph"/>
        <w:numPr>
          <w:ilvl w:val="0"/>
          <w:numId w:val="31"/>
        </w:numPr>
        <w:spacing w:after="0" w:line="360" w:lineRule="auto"/>
        <w:ind w:left="851"/>
        <w:jc w:val="both"/>
        <w:rPr>
          <w:rFonts w:asciiTheme="majorBidi" w:hAnsiTheme="majorBidi" w:cstheme="majorBidi"/>
          <w:sz w:val="24"/>
          <w:szCs w:val="24"/>
        </w:rPr>
      </w:pPr>
      <w:r w:rsidRPr="004C62EB">
        <w:rPr>
          <w:rFonts w:asciiTheme="majorBidi" w:hAnsiTheme="majorBidi" w:cstheme="majorBidi"/>
          <w:sz w:val="24"/>
          <w:szCs w:val="24"/>
        </w:rPr>
        <w:t>Jika p-value ≤ 0,05 maka, H0 gagal didukung, Ha didukung. Keputusan ini mengartikan terdapat pengaruh yang signifikan antara kedua variabel yang diuji.</w:t>
      </w:r>
    </w:p>
    <w:p w14:paraId="4DF86DC2" w14:textId="77777777" w:rsidR="00526F5F" w:rsidRPr="004C62EB" w:rsidRDefault="00526F5F" w:rsidP="003E7E4F">
      <w:pPr>
        <w:pStyle w:val="ListParagraph"/>
        <w:numPr>
          <w:ilvl w:val="0"/>
          <w:numId w:val="31"/>
        </w:numPr>
        <w:spacing w:after="0" w:line="360" w:lineRule="auto"/>
        <w:ind w:left="851"/>
        <w:jc w:val="both"/>
        <w:rPr>
          <w:rFonts w:asciiTheme="majorBidi" w:hAnsiTheme="majorBidi" w:cstheme="majorBidi"/>
          <w:sz w:val="24"/>
          <w:szCs w:val="24"/>
        </w:rPr>
      </w:pPr>
      <w:r w:rsidRPr="004C62EB">
        <w:rPr>
          <w:rFonts w:asciiTheme="majorBidi" w:hAnsiTheme="majorBidi" w:cstheme="majorBidi"/>
          <w:sz w:val="24"/>
          <w:szCs w:val="24"/>
        </w:rPr>
        <w:t>Jika p-value &gt; 0,05 maka, H0 didukung, Ha gagal didukung. Keputusan ini mengartikan tidak terdapat pengaruh yang signifikan antara kedua variabel yang diuji</w:t>
      </w:r>
    </w:p>
    <w:p w14:paraId="4E977F2C" w14:textId="77777777" w:rsidR="00526F5F" w:rsidRPr="004C62EB" w:rsidRDefault="00526F5F" w:rsidP="003E7E4F">
      <w:pPr>
        <w:spacing w:after="0" w:line="360" w:lineRule="auto"/>
        <w:ind w:left="426" w:firstLine="708"/>
        <w:jc w:val="both"/>
        <w:rPr>
          <w:rFonts w:asciiTheme="majorBidi" w:hAnsiTheme="majorBidi" w:cstheme="majorBidi"/>
          <w:sz w:val="24"/>
          <w:szCs w:val="24"/>
        </w:rPr>
      </w:pPr>
      <w:r w:rsidRPr="004C62EB">
        <w:rPr>
          <w:rFonts w:asciiTheme="majorBidi" w:hAnsiTheme="majorBidi" w:cstheme="majorBidi"/>
          <w:sz w:val="24"/>
          <w:szCs w:val="24"/>
        </w:rPr>
        <w:lastRenderedPageBreak/>
        <w:t xml:space="preserve">Hasil analisis ini memberikan indikasi apakah terdapat atau tidaknya hubungan yang signifikan antara </w:t>
      </w:r>
      <w:r w:rsidRPr="004C62EB">
        <w:rPr>
          <w:rFonts w:asciiTheme="majorBidi" w:hAnsiTheme="majorBidi" w:cstheme="majorBidi"/>
          <w:i/>
          <w:iCs/>
          <w:sz w:val="24"/>
          <w:szCs w:val="24"/>
        </w:rPr>
        <w:t>variabel independen</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variabel dependen</w:t>
      </w:r>
      <w:r w:rsidRPr="004C62EB">
        <w:rPr>
          <w:rFonts w:asciiTheme="majorBidi" w:hAnsiTheme="majorBidi" w:cstheme="majorBidi"/>
          <w:sz w:val="24"/>
          <w:szCs w:val="24"/>
        </w:rPr>
        <w:t xml:space="preserve"> dalam kerangka </w:t>
      </w:r>
      <w:r w:rsidRPr="004C62EB">
        <w:rPr>
          <w:rFonts w:asciiTheme="majorBidi" w:hAnsiTheme="majorBidi" w:cstheme="majorBidi"/>
          <w:i/>
          <w:iCs/>
          <w:sz w:val="24"/>
          <w:szCs w:val="24"/>
        </w:rPr>
        <w:t>SEM</w:t>
      </w:r>
      <w:r w:rsidRPr="004C62EB">
        <w:rPr>
          <w:rFonts w:asciiTheme="majorBidi" w:hAnsiTheme="majorBidi" w:cstheme="majorBidi"/>
          <w:sz w:val="24"/>
          <w:szCs w:val="24"/>
        </w:rPr>
        <w:t xml:space="preserve"> di penelitian ini. Adapun Pembahasan dari masing-masing hipotesis penelitian sebagai berikut:</w:t>
      </w:r>
    </w:p>
    <w:p w14:paraId="24F6A7B5" w14:textId="6E903F6F" w:rsidR="00526F5F" w:rsidRPr="004C62EB" w:rsidRDefault="003E7E4F" w:rsidP="004C62EB">
      <w:pPr>
        <w:spacing w:after="0" w:line="360" w:lineRule="auto"/>
        <w:ind w:firstLine="720"/>
        <w:jc w:val="center"/>
        <w:rPr>
          <w:rFonts w:asciiTheme="majorBidi" w:hAnsiTheme="majorBidi" w:cstheme="majorBidi"/>
          <w:b/>
          <w:bCs/>
          <w:sz w:val="24"/>
          <w:szCs w:val="24"/>
        </w:rPr>
      </w:pPr>
      <w:r>
        <w:rPr>
          <w:rFonts w:asciiTheme="majorBidi" w:hAnsiTheme="majorBidi" w:cstheme="majorBidi"/>
          <w:b/>
          <w:bCs/>
          <w:sz w:val="24"/>
          <w:szCs w:val="24"/>
          <w:lang w:val="en-US"/>
        </w:rPr>
        <w:t xml:space="preserve">Tabel 1. </w:t>
      </w:r>
      <w:r w:rsidR="00526F5F" w:rsidRPr="003E7E4F">
        <w:rPr>
          <w:rFonts w:asciiTheme="majorBidi" w:hAnsiTheme="majorBidi" w:cstheme="majorBidi"/>
          <w:sz w:val="24"/>
          <w:szCs w:val="24"/>
        </w:rPr>
        <w:t>Hasil Uji Hipotesis</w:t>
      </w:r>
    </w:p>
    <w:tbl>
      <w:tblPr>
        <w:tblStyle w:val="TableGrid"/>
        <w:tblW w:w="0" w:type="auto"/>
        <w:jc w:val="center"/>
        <w:tblLook w:val="04A0" w:firstRow="1" w:lastRow="0" w:firstColumn="1" w:lastColumn="0" w:noHBand="0" w:noVBand="1"/>
      </w:tblPr>
      <w:tblGrid>
        <w:gridCol w:w="2254"/>
        <w:gridCol w:w="2254"/>
        <w:gridCol w:w="2254"/>
        <w:gridCol w:w="2254"/>
      </w:tblGrid>
      <w:tr w:rsidR="00526F5F" w:rsidRPr="004C62EB" w14:paraId="142D9F82" w14:textId="77777777" w:rsidTr="003E7E4F">
        <w:trPr>
          <w:jc w:val="center"/>
        </w:trPr>
        <w:tc>
          <w:tcPr>
            <w:tcW w:w="2254" w:type="dxa"/>
          </w:tcPr>
          <w:p w14:paraId="258C93BC" w14:textId="77777777" w:rsidR="00526F5F" w:rsidRPr="004C62EB" w:rsidRDefault="00526F5F" w:rsidP="003E7E4F">
            <w:pPr>
              <w:jc w:val="both"/>
              <w:rPr>
                <w:rFonts w:asciiTheme="majorBidi" w:hAnsiTheme="majorBidi" w:cstheme="majorBidi"/>
                <w:b/>
                <w:bCs/>
                <w:sz w:val="24"/>
                <w:szCs w:val="24"/>
              </w:rPr>
            </w:pPr>
            <w:r w:rsidRPr="004C62EB">
              <w:rPr>
                <w:rFonts w:asciiTheme="majorBidi" w:hAnsiTheme="majorBidi" w:cstheme="majorBidi"/>
                <w:b/>
                <w:bCs/>
                <w:sz w:val="24"/>
                <w:szCs w:val="24"/>
              </w:rPr>
              <w:t>Hipotesis Deskriptif</w:t>
            </w:r>
          </w:p>
        </w:tc>
        <w:tc>
          <w:tcPr>
            <w:tcW w:w="2254" w:type="dxa"/>
          </w:tcPr>
          <w:p w14:paraId="1D0C69FE" w14:textId="77777777" w:rsidR="00526F5F" w:rsidRPr="004C62EB" w:rsidRDefault="00526F5F" w:rsidP="003E7E4F">
            <w:pPr>
              <w:jc w:val="center"/>
              <w:rPr>
                <w:rFonts w:asciiTheme="majorBidi" w:hAnsiTheme="majorBidi" w:cstheme="majorBidi"/>
                <w:b/>
                <w:bCs/>
                <w:sz w:val="24"/>
                <w:szCs w:val="24"/>
              </w:rPr>
            </w:pPr>
            <w:r w:rsidRPr="004C62EB">
              <w:rPr>
                <w:rFonts w:asciiTheme="majorBidi" w:hAnsiTheme="majorBidi" w:cstheme="majorBidi"/>
                <w:b/>
                <w:bCs/>
                <w:sz w:val="24"/>
                <w:szCs w:val="24"/>
              </w:rPr>
              <w:t>Estimasi</w:t>
            </w:r>
          </w:p>
          <w:p w14:paraId="004AEED3"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b/>
                <w:bCs/>
                <w:sz w:val="24"/>
                <w:szCs w:val="24"/>
              </w:rPr>
              <w:t>(β)</w:t>
            </w:r>
          </w:p>
        </w:tc>
        <w:tc>
          <w:tcPr>
            <w:tcW w:w="2254" w:type="dxa"/>
          </w:tcPr>
          <w:p w14:paraId="55B8B4F2" w14:textId="77777777" w:rsidR="00526F5F" w:rsidRPr="004C62EB" w:rsidRDefault="00526F5F" w:rsidP="003E7E4F">
            <w:pPr>
              <w:jc w:val="center"/>
              <w:rPr>
                <w:rFonts w:asciiTheme="majorBidi" w:hAnsiTheme="majorBidi" w:cstheme="majorBidi"/>
                <w:b/>
                <w:bCs/>
                <w:i/>
                <w:iCs/>
                <w:sz w:val="24"/>
                <w:szCs w:val="24"/>
              </w:rPr>
            </w:pPr>
            <w:r w:rsidRPr="004C62EB">
              <w:rPr>
                <w:rFonts w:asciiTheme="majorBidi" w:hAnsiTheme="majorBidi" w:cstheme="majorBidi"/>
                <w:b/>
                <w:bCs/>
                <w:i/>
                <w:iCs/>
                <w:sz w:val="24"/>
                <w:szCs w:val="24"/>
              </w:rPr>
              <w:t xml:space="preserve">p-value </w:t>
            </w:r>
          </w:p>
          <w:p w14:paraId="2A028CC5"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b/>
                <w:bCs/>
                <w:sz w:val="24"/>
                <w:szCs w:val="24"/>
              </w:rPr>
              <w:t>(≤0,05)</w:t>
            </w:r>
          </w:p>
        </w:tc>
        <w:tc>
          <w:tcPr>
            <w:tcW w:w="2254" w:type="dxa"/>
          </w:tcPr>
          <w:p w14:paraId="3EDF3629"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b/>
                <w:bCs/>
                <w:sz w:val="24"/>
                <w:szCs w:val="24"/>
              </w:rPr>
              <w:t>Keputusan</w:t>
            </w:r>
          </w:p>
        </w:tc>
      </w:tr>
      <w:tr w:rsidR="00526F5F" w:rsidRPr="004C62EB" w14:paraId="453FCA97" w14:textId="77777777" w:rsidTr="003E7E4F">
        <w:trPr>
          <w:jc w:val="center"/>
        </w:trPr>
        <w:tc>
          <w:tcPr>
            <w:tcW w:w="2254" w:type="dxa"/>
          </w:tcPr>
          <w:p w14:paraId="354D052F" w14:textId="77777777" w:rsidR="00526F5F" w:rsidRPr="004C62EB" w:rsidRDefault="00526F5F" w:rsidP="003E7E4F">
            <w:pPr>
              <w:rPr>
                <w:rFonts w:asciiTheme="majorBidi" w:hAnsiTheme="majorBidi" w:cstheme="majorBidi"/>
                <w:sz w:val="24"/>
                <w:szCs w:val="24"/>
              </w:rPr>
            </w:pPr>
            <w:r w:rsidRPr="004C62EB">
              <w:rPr>
                <w:rFonts w:asciiTheme="majorBidi" w:hAnsiTheme="majorBidi" w:cstheme="majorBidi"/>
                <w:sz w:val="24"/>
                <w:szCs w:val="24"/>
              </w:rPr>
              <w:t>Green HRM Pratices memiliki pengaruh positif terhadap Green Innovation</w:t>
            </w:r>
          </w:p>
        </w:tc>
        <w:tc>
          <w:tcPr>
            <w:tcW w:w="2254" w:type="dxa"/>
          </w:tcPr>
          <w:p w14:paraId="66CCB670"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0,438</w:t>
            </w:r>
          </w:p>
        </w:tc>
        <w:tc>
          <w:tcPr>
            <w:tcW w:w="2254" w:type="dxa"/>
          </w:tcPr>
          <w:p w14:paraId="567FC2C6"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0,000</w:t>
            </w:r>
          </w:p>
        </w:tc>
        <w:tc>
          <w:tcPr>
            <w:tcW w:w="2254" w:type="dxa"/>
          </w:tcPr>
          <w:p w14:paraId="7E6008D5"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r w:rsidR="00526F5F" w:rsidRPr="004C62EB" w14:paraId="13CBBC8C" w14:textId="77777777" w:rsidTr="003E7E4F">
        <w:trPr>
          <w:jc w:val="center"/>
        </w:trPr>
        <w:tc>
          <w:tcPr>
            <w:tcW w:w="2254" w:type="dxa"/>
          </w:tcPr>
          <w:p w14:paraId="3B4BDC65" w14:textId="77777777" w:rsidR="00526F5F" w:rsidRPr="004C62EB" w:rsidRDefault="00526F5F" w:rsidP="003E7E4F">
            <w:pPr>
              <w:rPr>
                <w:rFonts w:asciiTheme="majorBidi" w:hAnsiTheme="majorBidi" w:cstheme="majorBidi"/>
                <w:sz w:val="24"/>
                <w:szCs w:val="24"/>
              </w:rPr>
            </w:pPr>
            <w:r w:rsidRPr="004C62EB">
              <w:rPr>
                <w:rFonts w:asciiTheme="majorBidi" w:hAnsiTheme="majorBidi" w:cstheme="majorBidi"/>
                <w:bCs/>
                <w:i/>
                <w:iCs/>
                <w:sz w:val="24"/>
                <w:szCs w:val="24"/>
              </w:rPr>
              <w:t>Self Efficacy</w:t>
            </w:r>
            <w:r w:rsidRPr="004C62EB">
              <w:rPr>
                <w:rFonts w:asciiTheme="majorBidi" w:hAnsiTheme="majorBidi" w:cstheme="majorBidi"/>
                <w:bCs/>
                <w:sz w:val="24"/>
                <w:szCs w:val="24"/>
              </w:rPr>
              <w:t xml:space="preserve"> Memiliki pengaruh positif terhadap </w:t>
            </w:r>
            <w:r w:rsidRPr="004C62EB">
              <w:rPr>
                <w:rFonts w:asciiTheme="majorBidi" w:hAnsiTheme="majorBidi" w:cstheme="majorBidi"/>
                <w:bCs/>
                <w:i/>
                <w:iCs/>
                <w:sz w:val="24"/>
                <w:szCs w:val="24"/>
              </w:rPr>
              <w:t>Green Innovation</w:t>
            </w:r>
          </w:p>
        </w:tc>
        <w:tc>
          <w:tcPr>
            <w:tcW w:w="2254" w:type="dxa"/>
          </w:tcPr>
          <w:p w14:paraId="6852EADA"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lang w:val="id-ID"/>
              </w:rPr>
              <w:t>0,477</w:t>
            </w:r>
          </w:p>
        </w:tc>
        <w:tc>
          <w:tcPr>
            <w:tcW w:w="2254" w:type="dxa"/>
          </w:tcPr>
          <w:p w14:paraId="50089711"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lang w:val="id-ID"/>
              </w:rPr>
              <w:t>0,000</w:t>
            </w:r>
          </w:p>
        </w:tc>
        <w:tc>
          <w:tcPr>
            <w:tcW w:w="2254" w:type="dxa"/>
          </w:tcPr>
          <w:p w14:paraId="74985A43"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r w:rsidR="00526F5F" w:rsidRPr="004C62EB" w14:paraId="478A6D0F" w14:textId="77777777" w:rsidTr="003E7E4F">
        <w:trPr>
          <w:jc w:val="center"/>
        </w:trPr>
        <w:tc>
          <w:tcPr>
            <w:tcW w:w="2254" w:type="dxa"/>
          </w:tcPr>
          <w:p w14:paraId="0A0CF23F" w14:textId="77777777" w:rsidR="00526F5F" w:rsidRPr="004C62EB" w:rsidRDefault="00526F5F" w:rsidP="003E7E4F">
            <w:pPr>
              <w:rPr>
                <w:rFonts w:asciiTheme="majorBidi" w:hAnsiTheme="majorBidi" w:cstheme="majorBidi"/>
                <w:sz w:val="24"/>
                <w:szCs w:val="24"/>
              </w:rPr>
            </w:pPr>
            <w:r w:rsidRPr="004C62EB">
              <w:rPr>
                <w:rFonts w:asciiTheme="majorBidi" w:hAnsiTheme="majorBidi" w:cstheme="majorBidi"/>
                <w:bCs/>
                <w:i/>
                <w:iCs/>
                <w:sz w:val="24"/>
                <w:szCs w:val="24"/>
              </w:rPr>
              <w:t>Green Innovation</w:t>
            </w:r>
            <w:r w:rsidRPr="004C62EB">
              <w:rPr>
                <w:rFonts w:asciiTheme="majorBidi" w:hAnsiTheme="majorBidi" w:cstheme="majorBidi"/>
                <w:bCs/>
                <w:sz w:val="24"/>
                <w:szCs w:val="24"/>
              </w:rPr>
              <w:t xml:space="preserve"> Memiliki Pengaruh Positif Terhadap </w:t>
            </w:r>
            <w:r w:rsidRPr="004C62EB">
              <w:rPr>
                <w:rFonts w:asciiTheme="majorBidi" w:hAnsiTheme="majorBidi" w:cstheme="majorBidi"/>
                <w:bCs/>
                <w:i/>
                <w:iCs/>
                <w:sz w:val="24"/>
                <w:szCs w:val="24"/>
              </w:rPr>
              <w:t>Enviromental Performance</w:t>
            </w:r>
          </w:p>
        </w:tc>
        <w:tc>
          <w:tcPr>
            <w:tcW w:w="2254" w:type="dxa"/>
          </w:tcPr>
          <w:p w14:paraId="2DB614E2"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0.525</w:t>
            </w:r>
          </w:p>
        </w:tc>
        <w:tc>
          <w:tcPr>
            <w:tcW w:w="2254" w:type="dxa"/>
          </w:tcPr>
          <w:p w14:paraId="3D4BEC35"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0.001</w:t>
            </w:r>
          </w:p>
        </w:tc>
        <w:tc>
          <w:tcPr>
            <w:tcW w:w="2254" w:type="dxa"/>
          </w:tcPr>
          <w:p w14:paraId="24B17962"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r w:rsidR="00526F5F" w:rsidRPr="004C62EB" w14:paraId="528F5D66" w14:textId="77777777" w:rsidTr="003E7E4F">
        <w:trPr>
          <w:jc w:val="center"/>
        </w:trPr>
        <w:tc>
          <w:tcPr>
            <w:tcW w:w="2254" w:type="dxa"/>
          </w:tcPr>
          <w:p w14:paraId="2486A4BA" w14:textId="77777777" w:rsidR="00526F5F" w:rsidRPr="004C62EB" w:rsidRDefault="00526F5F" w:rsidP="003E7E4F">
            <w:pPr>
              <w:rPr>
                <w:rFonts w:asciiTheme="majorBidi" w:hAnsiTheme="majorBidi" w:cstheme="majorBidi"/>
                <w:sz w:val="24"/>
                <w:szCs w:val="24"/>
              </w:rPr>
            </w:pPr>
            <w:r w:rsidRPr="004C62EB">
              <w:rPr>
                <w:rFonts w:asciiTheme="majorBidi" w:hAnsiTheme="majorBidi" w:cstheme="majorBidi"/>
                <w:bCs/>
                <w:i/>
                <w:iCs/>
                <w:sz w:val="24"/>
                <w:szCs w:val="24"/>
              </w:rPr>
              <w:t>Green HRM Pratices</w:t>
            </w:r>
            <w:r w:rsidRPr="004C62EB">
              <w:rPr>
                <w:rFonts w:asciiTheme="majorBidi" w:hAnsiTheme="majorBidi" w:cstheme="majorBidi"/>
                <w:bCs/>
                <w:sz w:val="24"/>
                <w:szCs w:val="24"/>
              </w:rPr>
              <w:t xml:space="preserve"> Memiliki Pengaruh Positif Terhadap </w:t>
            </w:r>
            <w:r w:rsidRPr="004C62EB">
              <w:rPr>
                <w:rFonts w:asciiTheme="majorBidi" w:hAnsiTheme="majorBidi" w:cstheme="majorBidi"/>
                <w:bCs/>
                <w:i/>
                <w:iCs/>
                <w:sz w:val="24"/>
                <w:szCs w:val="24"/>
              </w:rPr>
              <w:t>Enviromental Performance</w:t>
            </w:r>
          </w:p>
        </w:tc>
        <w:tc>
          <w:tcPr>
            <w:tcW w:w="2254" w:type="dxa"/>
          </w:tcPr>
          <w:p w14:paraId="5C6A49F6"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0.176</w:t>
            </w:r>
          </w:p>
        </w:tc>
        <w:tc>
          <w:tcPr>
            <w:tcW w:w="2254" w:type="dxa"/>
          </w:tcPr>
          <w:p w14:paraId="74A44CC3"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0.027</w:t>
            </w:r>
          </w:p>
        </w:tc>
        <w:tc>
          <w:tcPr>
            <w:tcW w:w="2254" w:type="dxa"/>
          </w:tcPr>
          <w:p w14:paraId="5E21D258"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r w:rsidR="00526F5F" w:rsidRPr="004C62EB" w14:paraId="466C03AA" w14:textId="77777777" w:rsidTr="003E7E4F">
        <w:trPr>
          <w:jc w:val="center"/>
        </w:trPr>
        <w:tc>
          <w:tcPr>
            <w:tcW w:w="2254" w:type="dxa"/>
          </w:tcPr>
          <w:p w14:paraId="60FEED51" w14:textId="77777777" w:rsidR="00526F5F" w:rsidRPr="004C62EB" w:rsidRDefault="00526F5F" w:rsidP="003E7E4F">
            <w:pPr>
              <w:rPr>
                <w:rFonts w:asciiTheme="majorBidi" w:hAnsiTheme="majorBidi" w:cstheme="majorBidi"/>
                <w:sz w:val="24"/>
                <w:szCs w:val="24"/>
              </w:rPr>
            </w:pPr>
            <w:r w:rsidRPr="004C62EB">
              <w:rPr>
                <w:rFonts w:asciiTheme="majorBidi" w:hAnsiTheme="majorBidi" w:cstheme="majorBidi"/>
                <w:bCs/>
                <w:i/>
                <w:iCs/>
                <w:sz w:val="24"/>
                <w:szCs w:val="24"/>
              </w:rPr>
              <w:t>Self Efficacy</w:t>
            </w:r>
            <w:r w:rsidRPr="004C62EB">
              <w:rPr>
                <w:rFonts w:asciiTheme="majorBidi" w:hAnsiTheme="majorBidi" w:cstheme="majorBidi"/>
                <w:bCs/>
                <w:sz w:val="24"/>
                <w:szCs w:val="24"/>
              </w:rPr>
              <w:t xml:space="preserve"> memiliki pengaruh positif terhadap </w:t>
            </w:r>
            <w:r w:rsidRPr="004C62EB">
              <w:rPr>
                <w:rFonts w:asciiTheme="majorBidi" w:hAnsiTheme="majorBidi" w:cstheme="majorBidi"/>
                <w:bCs/>
                <w:i/>
                <w:iCs/>
                <w:sz w:val="24"/>
                <w:szCs w:val="24"/>
              </w:rPr>
              <w:t>Enviromental Performance</w:t>
            </w:r>
          </w:p>
        </w:tc>
        <w:tc>
          <w:tcPr>
            <w:tcW w:w="2254" w:type="dxa"/>
          </w:tcPr>
          <w:p w14:paraId="2EE31F68"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0.295</w:t>
            </w:r>
          </w:p>
        </w:tc>
        <w:tc>
          <w:tcPr>
            <w:tcW w:w="2254" w:type="dxa"/>
          </w:tcPr>
          <w:p w14:paraId="5A38B099"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0.001</w:t>
            </w:r>
          </w:p>
        </w:tc>
        <w:tc>
          <w:tcPr>
            <w:tcW w:w="2254" w:type="dxa"/>
          </w:tcPr>
          <w:p w14:paraId="4BDBB2ED"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r w:rsidR="00526F5F" w:rsidRPr="004C62EB" w14:paraId="1B918866" w14:textId="77777777" w:rsidTr="003E7E4F">
        <w:trPr>
          <w:jc w:val="center"/>
        </w:trPr>
        <w:tc>
          <w:tcPr>
            <w:tcW w:w="2254" w:type="dxa"/>
          </w:tcPr>
          <w:p w14:paraId="38D57B3B" w14:textId="77777777" w:rsidR="00526F5F" w:rsidRPr="004C62EB" w:rsidRDefault="00526F5F" w:rsidP="003E7E4F">
            <w:pPr>
              <w:rPr>
                <w:rFonts w:asciiTheme="majorBidi" w:hAnsiTheme="majorBidi" w:cstheme="majorBidi"/>
                <w:bCs/>
                <w:i/>
                <w:iCs/>
                <w:sz w:val="24"/>
                <w:szCs w:val="24"/>
              </w:rPr>
            </w:pPr>
            <w:r w:rsidRPr="004C62EB">
              <w:rPr>
                <w:rFonts w:asciiTheme="majorBidi" w:hAnsiTheme="majorBidi" w:cstheme="majorBidi"/>
                <w:bCs/>
                <w:i/>
                <w:iCs/>
                <w:sz w:val="24"/>
                <w:szCs w:val="24"/>
              </w:rPr>
              <w:t>Green HRM Pratices</w:t>
            </w:r>
            <w:r w:rsidRPr="004C62EB">
              <w:rPr>
                <w:rFonts w:asciiTheme="majorBidi" w:hAnsiTheme="majorBidi" w:cstheme="majorBidi"/>
                <w:bCs/>
                <w:sz w:val="24"/>
                <w:szCs w:val="24"/>
              </w:rPr>
              <w:t xml:space="preserve"> Memiliki Pengaruh Positif Terhadap </w:t>
            </w:r>
            <w:r w:rsidRPr="004C62EB">
              <w:rPr>
                <w:rFonts w:asciiTheme="majorBidi" w:hAnsiTheme="majorBidi" w:cstheme="majorBidi"/>
                <w:bCs/>
                <w:i/>
                <w:iCs/>
                <w:sz w:val="24"/>
                <w:szCs w:val="24"/>
              </w:rPr>
              <w:t>Enviromental Performance</w:t>
            </w:r>
            <w:r w:rsidRPr="004C62EB">
              <w:rPr>
                <w:rFonts w:asciiTheme="majorBidi" w:hAnsiTheme="majorBidi" w:cstheme="majorBidi"/>
                <w:bCs/>
                <w:sz w:val="24"/>
                <w:szCs w:val="24"/>
              </w:rPr>
              <w:t xml:space="preserve"> yang dimediasi oleh </w:t>
            </w:r>
            <w:r w:rsidRPr="004C62EB">
              <w:rPr>
                <w:rFonts w:asciiTheme="majorBidi" w:hAnsiTheme="majorBidi" w:cstheme="majorBidi"/>
                <w:bCs/>
                <w:i/>
                <w:iCs/>
                <w:sz w:val="24"/>
                <w:szCs w:val="24"/>
              </w:rPr>
              <w:t>Green Innovation</w:t>
            </w:r>
          </w:p>
        </w:tc>
        <w:tc>
          <w:tcPr>
            <w:tcW w:w="2254" w:type="dxa"/>
          </w:tcPr>
          <w:p w14:paraId="70E5648A"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0.230</w:t>
            </w:r>
          </w:p>
        </w:tc>
        <w:tc>
          <w:tcPr>
            <w:tcW w:w="2254" w:type="dxa"/>
          </w:tcPr>
          <w:p w14:paraId="2B4F07BB"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0.002</w:t>
            </w:r>
          </w:p>
        </w:tc>
        <w:tc>
          <w:tcPr>
            <w:tcW w:w="2254" w:type="dxa"/>
          </w:tcPr>
          <w:p w14:paraId="11E865AE"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r w:rsidR="00526F5F" w:rsidRPr="004C62EB" w14:paraId="51A14B14" w14:textId="77777777" w:rsidTr="003E7E4F">
        <w:trPr>
          <w:jc w:val="center"/>
        </w:trPr>
        <w:tc>
          <w:tcPr>
            <w:tcW w:w="2254" w:type="dxa"/>
          </w:tcPr>
          <w:p w14:paraId="392A6FC5" w14:textId="77777777" w:rsidR="00526F5F" w:rsidRPr="004C62EB" w:rsidRDefault="00526F5F" w:rsidP="003E7E4F">
            <w:pPr>
              <w:rPr>
                <w:rFonts w:asciiTheme="majorBidi" w:hAnsiTheme="majorBidi" w:cstheme="majorBidi"/>
                <w:bCs/>
                <w:i/>
                <w:iCs/>
                <w:sz w:val="24"/>
                <w:szCs w:val="24"/>
              </w:rPr>
            </w:pPr>
            <w:r w:rsidRPr="004C62EB">
              <w:rPr>
                <w:rFonts w:asciiTheme="majorBidi" w:hAnsiTheme="majorBidi" w:cstheme="majorBidi"/>
                <w:bCs/>
                <w:i/>
                <w:iCs/>
                <w:sz w:val="24"/>
                <w:szCs w:val="24"/>
              </w:rPr>
              <w:t>Self Efficacy</w:t>
            </w:r>
            <w:r w:rsidRPr="004C62EB">
              <w:rPr>
                <w:rFonts w:asciiTheme="majorBidi" w:hAnsiTheme="majorBidi" w:cstheme="majorBidi"/>
                <w:bCs/>
                <w:sz w:val="24"/>
                <w:szCs w:val="24"/>
              </w:rPr>
              <w:t xml:space="preserve"> Memiliki Pengaruh Positif terhadap </w:t>
            </w:r>
            <w:r w:rsidRPr="004C62EB">
              <w:rPr>
                <w:rFonts w:asciiTheme="majorBidi" w:hAnsiTheme="majorBidi" w:cstheme="majorBidi"/>
                <w:bCs/>
                <w:i/>
                <w:iCs/>
                <w:sz w:val="24"/>
                <w:szCs w:val="24"/>
              </w:rPr>
              <w:t xml:space="preserve">Enviromental Performance </w:t>
            </w:r>
            <w:r w:rsidRPr="004C62EB">
              <w:rPr>
                <w:rFonts w:asciiTheme="majorBidi" w:hAnsiTheme="majorBidi" w:cstheme="majorBidi"/>
                <w:bCs/>
                <w:sz w:val="24"/>
                <w:szCs w:val="24"/>
              </w:rPr>
              <w:t xml:space="preserve">yang dimediasi oleh </w:t>
            </w:r>
            <w:r w:rsidRPr="004C62EB">
              <w:rPr>
                <w:rFonts w:asciiTheme="majorBidi" w:hAnsiTheme="majorBidi" w:cstheme="majorBidi"/>
                <w:bCs/>
                <w:i/>
                <w:iCs/>
                <w:sz w:val="24"/>
                <w:szCs w:val="24"/>
              </w:rPr>
              <w:t>Green Innovation</w:t>
            </w:r>
          </w:p>
        </w:tc>
        <w:tc>
          <w:tcPr>
            <w:tcW w:w="2254" w:type="dxa"/>
          </w:tcPr>
          <w:p w14:paraId="2C0EB3AE"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0.251</w:t>
            </w:r>
          </w:p>
        </w:tc>
        <w:tc>
          <w:tcPr>
            <w:tcW w:w="2254" w:type="dxa"/>
          </w:tcPr>
          <w:p w14:paraId="4B0FEF41" w14:textId="77777777" w:rsidR="00526F5F" w:rsidRPr="004C62EB" w:rsidRDefault="00526F5F" w:rsidP="003E7E4F">
            <w:pPr>
              <w:jc w:val="center"/>
              <w:rPr>
                <w:rFonts w:asciiTheme="majorBidi" w:hAnsiTheme="majorBidi" w:cstheme="majorBidi"/>
                <w:sz w:val="24"/>
                <w:szCs w:val="24"/>
              </w:rPr>
            </w:pPr>
            <w:r w:rsidRPr="004C62EB">
              <w:rPr>
                <w:rFonts w:asciiTheme="majorBidi" w:hAnsiTheme="majorBidi" w:cstheme="majorBidi"/>
                <w:sz w:val="24"/>
                <w:szCs w:val="24"/>
              </w:rPr>
              <w:t>0.002</w:t>
            </w:r>
          </w:p>
        </w:tc>
        <w:tc>
          <w:tcPr>
            <w:tcW w:w="2254" w:type="dxa"/>
          </w:tcPr>
          <w:p w14:paraId="3D5A70AC" w14:textId="77777777" w:rsidR="00526F5F" w:rsidRPr="004C62EB" w:rsidRDefault="00526F5F" w:rsidP="003E7E4F">
            <w:pPr>
              <w:jc w:val="both"/>
              <w:rPr>
                <w:rFonts w:asciiTheme="majorBidi" w:hAnsiTheme="majorBidi" w:cstheme="majorBidi"/>
                <w:sz w:val="24"/>
                <w:szCs w:val="24"/>
              </w:rPr>
            </w:pPr>
            <w:r w:rsidRPr="004C62EB">
              <w:rPr>
                <w:rFonts w:asciiTheme="majorBidi" w:hAnsiTheme="majorBidi" w:cstheme="majorBidi"/>
                <w:sz w:val="24"/>
                <w:szCs w:val="24"/>
              </w:rPr>
              <w:t>Hipotesis Didukung</w:t>
            </w:r>
          </w:p>
        </w:tc>
      </w:tr>
    </w:tbl>
    <w:p w14:paraId="33CA1AE1" w14:textId="77777777" w:rsidR="00526F5F" w:rsidRPr="003E7E4F" w:rsidRDefault="00526F5F" w:rsidP="003E7E4F">
      <w:pPr>
        <w:spacing w:after="0" w:line="360" w:lineRule="auto"/>
        <w:jc w:val="center"/>
        <w:rPr>
          <w:rFonts w:asciiTheme="majorBidi" w:hAnsiTheme="majorBidi" w:cstheme="majorBidi"/>
          <w:sz w:val="24"/>
          <w:szCs w:val="24"/>
        </w:rPr>
      </w:pPr>
      <w:r w:rsidRPr="003E7E4F">
        <w:rPr>
          <w:rFonts w:asciiTheme="majorBidi" w:hAnsiTheme="majorBidi" w:cstheme="majorBidi"/>
          <w:sz w:val="24"/>
          <w:szCs w:val="24"/>
        </w:rPr>
        <w:t>Sumber: Data Diolah Menggunakan AMOS</w:t>
      </w:r>
    </w:p>
    <w:p w14:paraId="1B4ECD20" w14:textId="77777777" w:rsidR="003E7E4F" w:rsidRDefault="003E7E4F">
      <w:pPr>
        <w:rPr>
          <w:rFonts w:asciiTheme="majorBidi" w:hAnsiTheme="majorBidi" w:cstheme="majorBidi"/>
          <w:b/>
          <w:bCs/>
          <w:sz w:val="24"/>
          <w:szCs w:val="24"/>
        </w:rPr>
      </w:pPr>
      <w:r>
        <w:rPr>
          <w:rFonts w:asciiTheme="majorBidi" w:hAnsiTheme="majorBidi" w:cstheme="majorBidi"/>
          <w:b/>
          <w:bCs/>
          <w:sz w:val="24"/>
          <w:szCs w:val="24"/>
        </w:rPr>
        <w:br w:type="page"/>
      </w:r>
    </w:p>
    <w:p w14:paraId="6B75F0B1" w14:textId="1CD7BBDD" w:rsidR="00526F5F" w:rsidRPr="004C62EB" w:rsidRDefault="00526F5F" w:rsidP="003E7E4F">
      <w:pPr>
        <w:spacing w:after="0" w:line="360" w:lineRule="auto"/>
        <w:ind w:left="426"/>
        <w:jc w:val="both"/>
        <w:rPr>
          <w:rFonts w:asciiTheme="majorBidi" w:hAnsiTheme="majorBidi" w:cstheme="majorBidi"/>
          <w:b/>
          <w:bCs/>
          <w:sz w:val="24"/>
          <w:szCs w:val="24"/>
        </w:rPr>
      </w:pPr>
      <w:r w:rsidRPr="004C62EB">
        <w:rPr>
          <w:rFonts w:asciiTheme="majorBidi" w:hAnsiTheme="majorBidi" w:cstheme="majorBidi"/>
          <w:b/>
          <w:bCs/>
          <w:sz w:val="24"/>
          <w:szCs w:val="24"/>
        </w:rPr>
        <w:lastRenderedPageBreak/>
        <w:t>Pembahasan Hasil Penelitian</w:t>
      </w:r>
    </w:p>
    <w:p w14:paraId="269FB708" w14:textId="77777777" w:rsidR="00526F5F" w:rsidRPr="004C62EB" w:rsidRDefault="00526F5F" w:rsidP="003E7E4F">
      <w:pPr>
        <w:spacing w:after="0" w:line="360" w:lineRule="auto"/>
        <w:ind w:left="426"/>
        <w:jc w:val="both"/>
        <w:rPr>
          <w:rFonts w:asciiTheme="majorBidi" w:hAnsiTheme="majorBidi" w:cstheme="majorBidi"/>
          <w:b/>
          <w:bCs/>
          <w:i/>
          <w:iCs/>
          <w:sz w:val="24"/>
          <w:szCs w:val="24"/>
        </w:rPr>
      </w:pPr>
      <w:r w:rsidRPr="004C62EB">
        <w:rPr>
          <w:rFonts w:asciiTheme="majorBidi" w:hAnsiTheme="majorBidi" w:cstheme="majorBidi"/>
          <w:b/>
          <w:bCs/>
          <w:sz w:val="24"/>
          <w:szCs w:val="24"/>
        </w:rPr>
        <w:t xml:space="preserve">H1: </w:t>
      </w:r>
      <w:r w:rsidRPr="004C62EB">
        <w:rPr>
          <w:rFonts w:asciiTheme="majorBidi" w:hAnsiTheme="majorBidi" w:cstheme="majorBidi"/>
          <w:b/>
          <w:bCs/>
          <w:i/>
          <w:iCs/>
          <w:sz w:val="24"/>
          <w:szCs w:val="24"/>
        </w:rPr>
        <w:t>Green HRM Pratices</w:t>
      </w:r>
      <w:r w:rsidRPr="004C62EB">
        <w:rPr>
          <w:rFonts w:asciiTheme="majorBidi" w:hAnsiTheme="majorBidi" w:cstheme="majorBidi"/>
          <w:b/>
          <w:bCs/>
          <w:sz w:val="24"/>
          <w:szCs w:val="24"/>
        </w:rPr>
        <w:t xml:space="preserve"> memiliki pengaruh positif terhadap </w:t>
      </w:r>
      <w:r w:rsidRPr="004C62EB">
        <w:rPr>
          <w:rFonts w:asciiTheme="majorBidi" w:hAnsiTheme="majorBidi" w:cstheme="majorBidi"/>
          <w:b/>
          <w:bCs/>
          <w:i/>
          <w:iCs/>
          <w:sz w:val="24"/>
          <w:szCs w:val="24"/>
        </w:rPr>
        <w:t>Green Innovation</w:t>
      </w:r>
    </w:p>
    <w:p w14:paraId="583D63C7" w14:textId="68586FB0" w:rsidR="00526F5F" w:rsidRPr="004C62EB" w:rsidRDefault="00526F5F" w:rsidP="003E7E4F">
      <w:pPr>
        <w:spacing w:after="0" w:line="360" w:lineRule="auto"/>
        <w:ind w:left="426" w:firstLine="708"/>
        <w:jc w:val="both"/>
        <w:rPr>
          <w:rFonts w:asciiTheme="majorBidi" w:hAnsiTheme="majorBidi" w:cstheme="majorBidi"/>
          <w:b/>
          <w:bCs/>
          <w:i/>
          <w:iCs/>
          <w:sz w:val="24"/>
          <w:szCs w:val="24"/>
        </w:rPr>
      </w:pPr>
      <w:r w:rsidRPr="004C62EB">
        <w:rPr>
          <w:rFonts w:asciiTheme="majorBidi" w:hAnsiTheme="majorBidi" w:cstheme="majorBidi"/>
          <w:sz w:val="24"/>
          <w:szCs w:val="24"/>
        </w:rPr>
        <w:t xml:space="preserve">Penelitian yang dilakuka  oleh  </w:t>
      </w:r>
      <w:sdt>
        <w:sdtPr>
          <w:rPr>
            <w:rFonts w:asciiTheme="majorBidi" w:hAnsiTheme="majorBidi" w:cstheme="majorBidi"/>
            <w:color w:val="000000"/>
            <w:sz w:val="24"/>
            <w:szCs w:val="24"/>
          </w:rPr>
          <w:tag w:val="MENDELEY_CITATION_v3_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"/>
          <w:id w:val="-2023616805"/>
          <w:placeholder>
            <w:docPart w:val="C890E66521E448B6B90F3CDD379F2056"/>
          </w:placeholder>
        </w:sdtPr>
        <w:sdtEndPr/>
        <w:sdtContent>
          <w:r w:rsidRPr="004C62EB">
            <w:rPr>
              <w:rFonts w:asciiTheme="majorBidi" w:eastAsia="Times New Roman" w:hAnsiTheme="majorBidi" w:cstheme="majorBidi"/>
              <w:color w:val="000000"/>
              <w:sz w:val="24"/>
              <w:szCs w:val="24"/>
            </w:rPr>
            <w:t>(Sobaih, Hasanein, &amp; Elshaer, 2020)</w:t>
          </w:r>
          <w:r w:rsidR="00AC42D0" w:rsidRPr="004C62EB">
            <w:rPr>
              <w:rFonts w:asciiTheme="majorBidi" w:eastAsia="Times New Roman" w:hAnsiTheme="majorBidi" w:cstheme="majorBidi"/>
              <w:color w:val="000000"/>
              <w:sz w:val="24"/>
              <w:szCs w:val="24"/>
            </w:rPr>
            <w:t xml:space="preserve"> </w:t>
          </w:r>
        </w:sdtContent>
      </w:sdt>
      <w:r w:rsidRPr="004C62EB">
        <w:rPr>
          <w:rFonts w:asciiTheme="majorBidi" w:hAnsiTheme="majorBidi" w:cstheme="majorBidi"/>
          <w:sz w:val="24"/>
          <w:szCs w:val="24"/>
        </w:rPr>
        <w:t xml:space="preserve">menyatakan bahwa Perusahaan Perbankan yang menerapkan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memiliki kinerja yang lebih baik dan </w:t>
      </w:r>
      <w:r w:rsidRPr="004C62EB">
        <w:rPr>
          <w:rFonts w:asciiTheme="majorBidi" w:hAnsiTheme="majorBidi" w:cstheme="majorBidi"/>
          <w:i/>
          <w:iCs/>
          <w:sz w:val="24"/>
          <w:szCs w:val="24"/>
        </w:rPr>
        <w:t>Green HRM</w:t>
      </w:r>
      <w:r w:rsidRPr="004C62EB">
        <w:rPr>
          <w:rFonts w:asciiTheme="majorBidi" w:hAnsiTheme="majorBidi" w:cstheme="majorBidi"/>
          <w:sz w:val="24"/>
          <w:szCs w:val="24"/>
        </w:rPr>
        <w:t xml:space="preserve"> </w:t>
      </w:r>
      <w:r w:rsidRPr="004C62EB">
        <w:rPr>
          <w:rFonts w:asciiTheme="majorBidi" w:hAnsiTheme="majorBidi" w:cstheme="majorBidi"/>
          <w:i/>
          <w:iCs/>
          <w:sz w:val="24"/>
          <w:szCs w:val="24"/>
        </w:rPr>
        <w:t>Pratices</w:t>
      </w:r>
      <w:r w:rsidRPr="004C62EB">
        <w:rPr>
          <w:rFonts w:asciiTheme="majorBidi" w:hAnsiTheme="majorBidi" w:cstheme="majorBidi"/>
          <w:sz w:val="24"/>
          <w:szCs w:val="24"/>
        </w:rPr>
        <w:t xml:space="preserve"> untuk menemukan kebutuhan karyawan. Studi ini menunjukkan bahwa penerapan Green HRM </w:t>
      </w:r>
      <w:r w:rsidRPr="004C62EB">
        <w:rPr>
          <w:rFonts w:asciiTheme="majorBidi" w:hAnsiTheme="majorBidi" w:cstheme="majorBidi"/>
          <w:i/>
          <w:iCs/>
          <w:sz w:val="24"/>
          <w:szCs w:val="24"/>
        </w:rPr>
        <w:t>Pratices</w:t>
      </w:r>
      <w:r w:rsidRPr="004C62EB">
        <w:rPr>
          <w:rFonts w:asciiTheme="majorBidi" w:hAnsiTheme="majorBidi" w:cstheme="majorBidi"/>
          <w:sz w:val="24"/>
          <w:szCs w:val="24"/>
        </w:rPr>
        <w:t xml:space="preserve"> pada perusahaan perbankan secara langsung, positif, dan signifikan berdampak positif pada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di sektor perbankan. Studi ini juga menekankan bahwa kepemimpinan adalah sumber daya strategis dan utama dalam memengaruhi kemampuan, motivasi, dan peluang hijau karyawan. Akibatnya,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perusahaan adalah hasilnya.</w:t>
      </w:r>
    </w:p>
    <w:p w14:paraId="5B3E7DB3" w14:textId="77777777" w:rsidR="003E74E5" w:rsidRDefault="003E74E5" w:rsidP="004C62EB">
      <w:pPr>
        <w:spacing w:after="0" w:line="360" w:lineRule="auto"/>
        <w:jc w:val="both"/>
        <w:rPr>
          <w:rFonts w:asciiTheme="majorBidi" w:hAnsiTheme="majorBidi" w:cstheme="majorBidi"/>
          <w:b/>
          <w:bCs/>
          <w:sz w:val="24"/>
          <w:szCs w:val="24"/>
        </w:rPr>
      </w:pPr>
    </w:p>
    <w:p w14:paraId="4629BA23" w14:textId="495EF735" w:rsidR="00526F5F" w:rsidRPr="004C62EB" w:rsidRDefault="00526F5F" w:rsidP="003E74E5">
      <w:pPr>
        <w:spacing w:after="0" w:line="360" w:lineRule="auto"/>
        <w:ind w:left="426"/>
        <w:jc w:val="both"/>
        <w:rPr>
          <w:rFonts w:asciiTheme="majorBidi" w:hAnsiTheme="majorBidi" w:cstheme="majorBidi"/>
          <w:b/>
          <w:bCs/>
          <w:i/>
          <w:iCs/>
          <w:sz w:val="24"/>
          <w:szCs w:val="24"/>
        </w:rPr>
      </w:pPr>
      <w:r w:rsidRPr="004C62EB">
        <w:rPr>
          <w:rFonts w:asciiTheme="majorBidi" w:hAnsiTheme="majorBidi" w:cstheme="majorBidi"/>
          <w:b/>
          <w:bCs/>
          <w:sz w:val="24"/>
          <w:szCs w:val="24"/>
        </w:rPr>
        <w:t xml:space="preserve">H2: </w:t>
      </w:r>
      <w:r w:rsidRPr="004C62EB">
        <w:rPr>
          <w:rFonts w:asciiTheme="majorBidi" w:hAnsiTheme="majorBidi" w:cstheme="majorBidi"/>
          <w:b/>
          <w:bCs/>
          <w:i/>
          <w:iCs/>
          <w:sz w:val="24"/>
          <w:szCs w:val="24"/>
        </w:rPr>
        <w:t>Self Efficacy</w:t>
      </w:r>
      <w:r w:rsidRPr="004C62EB">
        <w:rPr>
          <w:rFonts w:asciiTheme="majorBidi" w:hAnsiTheme="majorBidi" w:cstheme="majorBidi"/>
          <w:b/>
          <w:bCs/>
          <w:sz w:val="24"/>
          <w:szCs w:val="24"/>
        </w:rPr>
        <w:t xml:space="preserve"> Memiliki pengaruh positif terhadap </w:t>
      </w:r>
      <w:r w:rsidRPr="004C62EB">
        <w:rPr>
          <w:rFonts w:asciiTheme="majorBidi" w:hAnsiTheme="majorBidi" w:cstheme="majorBidi"/>
          <w:b/>
          <w:bCs/>
          <w:i/>
          <w:iCs/>
          <w:sz w:val="24"/>
          <w:szCs w:val="24"/>
        </w:rPr>
        <w:t>Green Innovation</w:t>
      </w:r>
    </w:p>
    <w:p w14:paraId="49D69952" w14:textId="5C198EBE" w:rsidR="00526F5F" w:rsidRPr="004C62EB" w:rsidRDefault="00526F5F" w:rsidP="003E7E4F">
      <w:pPr>
        <w:spacing w:after="0" w:line="360" w:lineRule="auto"/>
        <w:ind w:left="426" w:firstLine="708"/>
        <w:jc w:val="both"/>
        <w:rPr>
          <w:rFonts w:asciiTheme="majorBidi" w:hAnsiTheme="majorBidi" w:cstheme="majorBidi"/>
          <w:b/>
          <w:bCs/>
          <w:i/>
          <w:iCs/>
          <w:sz w:val="24"/>
          <w:szCs w:val="24"/>
        </w:rPr>
      </w:pPr>
      <w:r w:rsidRPr="004C62EB">
        <w:rPr>
          <w:rFonts w:asciiTheme="majorBidi" w:hAnsiTheme="majorBidi" w:cstheme="majorBidi"/>
          <w:sz w:val="24"/>
          <w:szCs w:val="24"/>
        </w:rPr>
        <w:t xml:space="preserve">Hal ini didukung dengan penelitian yang dilakukan oleh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{"citationItems":[{"id":"ITEM-1","itemData":{"DOI":"10.3389/fpsyg.2023.1111934","ISSN":"16641078","abstract":"While entrepreneurship is believed to play a crucial role in economic growth and job creation in various parts of the world, particularly in developed countries, the key factors enhancing entrepreneurship behavior and intention in developing countries still need to be discovered. Therefore, this study examines the influence of personality traits and environmental and situational factors on the development of entrepreneurial intention among young students in Yemen. Data were collected through a survey responded to by 487 final-year university students from two universities (public and private) in Yemen. The study’s hypotheses were tested using structural equation modeling (SEM). The study reveals that personality traits of the need for achievement (nAch) and locus of control (LoC) positively correlate with entrepreneurial self-efficacy (ESE) and entrepreneurial intention. Instrumental readiness positively correlates with ESE but not with entrepreneurial intent. The situational factors show a positive association with entrepreneurial intention but not ESE and a positive relationship between ESE and entrepreneurial intention. Furthermore, the study’s findings show that ESE partially mediates the relationship between the nAch, LoC, instrumental readiness, and entrepreneurial intention. However, ESE did not mediate the relationship between situational factors and entrepreneurial intention. The study suggests that situational factors can influence entrepreneurial intention among Yemeni students and provide several recommendations to academicians and policymakers.","author":[{"dropping-particle":"","family":"Al-Qadasi","given":"Nabil","non-dropping-particle":"","parse-names":false,"suffix":""},{"dropping-particle":"","family":"Zhang","given":"Gongyi","non-dropping-particle":"","parse-names":false,"suffix":""},{"dropping-particle":"","family":"Al-Awlaqi","given":"Mohammed Ali","non-dropping-particle":"","parse-names":false,"suffix":""},{"dropping-particle":"","family":"Alshebami","given":"Ali Saleh","non-dropping-particle":"","parse-names":false,"suffix":""},{"dropping-particle":"","family":"Aamer","given":"Ammar","non-dropping-particle":"","parse-names":false,"suffix":""}],"container-title":"Frontiers in Psychology","id":"ITEM-1","issued":{"date-parts":[["2023"]]},"title":"Factors influencing entrepreneurial intention of university students in Yemen: The mediating role of entrepreneurial self-efficacy","type":"article-journal","volume":"14"},"uris":["http://www.mendeley.com/documents/?uuid=558f3fb6-bd0c-4506-b64c-ed83301c6f55"]}],"mendeley":{"formattedCitation":"(Al-Qadasi, Zhang, Al-Awlaqi, Alshebami, &amp; Aamer, 2023)","plainTextFormattedCitation":"(Al-Qadasi, Zhang, Al-Awlaqi, Alshebami, &amp; Aamer, 2023)","previouslyFormattedCitation":"(Al-Qadasi, Zhang, Al-Awlaqi, Alshebami, &amp; Aamer, 2023)"},"properties":{"noteIndex":0},"schema":"https://github.com/citation-style-language/schema/raw/master/csl-citation.json"}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(Al-Qadasi, Zhang, Al-Awlaqi, Alshebami, &amp; Aamer, 2023)</w:t>
      </w:r>
      <w:r w:rsidR="00F261F6" w:rsidRPr="004C62EB">
        <w:rPr>
          <w:rFonts w:asciiTheme="majorBidi" w:hAnsiTheme="majorBidi" w:cstheme="majorBidi"/>
          <w:sz w:val="24"/>
          <w:szCs w:val="24"/>
        </w:rPr>
        <w:fldChar w:fldCharType="end"/>
      </w:r>
      <w:r w:rsidR="00F261F6" w:rsidRPr="004C62EB">
        <w:rPr>
          <w:rFonts w:asciiTheme="majorBidi" w:hAnsiTheme="majorBidi" w:cstheme="majorBidi"/>
          <w:color w:val="000000"/>
          <w:sz w:val="24"/>
          <w:szCs w:val="24"/>
        </w:rPr>
        <w:t xml:space="preserve"> </w:t>
      </w:r>
      <w:r w:rsidRPr="004C62EB">
        <w:rPr>
          <w:rFonts w:asciiTheme="majorBidi" w:hAnsiTheme="majorBidi" w:cstheme="majorBidi"/>
          <w:sz w:val="24"/>
          <w:szCs w:val="24"/>
        </w:rPr>
        <w:t xml:space="preserve">Menyatakan bahwa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memiliki hubungan positif dengan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yang berarti bahwa semakin tinggi tingkat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karyawan generasi milenial di bidang perbankan, semakin besar kemungkinan mereka untuk mengembangkan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w:t>
      </w:r>
      <w:r w:rsidRPr="004C62EB">
        <w:rPr>
          <w:rFonts w:asciiTheme="majorBidi" w:hAnsiTheme="majorBidi" w:cstheme="majorBidi"/>
          <w:iCs/>
          <w:sz w:val="24"/>
          <w:szCs w:val="24"/>
        </w:rPr>
        <w:t>I</w:t>
      </w:r>
      <w:r w:rsidRPr="004C62EB">
        <w:rPr>
          <w:rFonts w:asciiTheme="majorBidi" w:hAnsiTheme="majorBidi" w:cstheme="majorBidi"/>
          <w:sz w:val="24"/>
          <w:szCs w:val="24"/>
        </w:rPr>
        <w:t xml:space="preserve">ndividu dengan tingkat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yang tinggi lebih cenderung untuk berinovasi dalam menciptakan solusi hijau, yang tidak hanya mengurangi dampak lingkungan tetapi juga meningkatkan daya saing dan efisiensi bisnis. Oleh karena itu, perusahaan pada sektor perbankan perlu mendorong pengembangan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di kalangan karyawan melalui pelatihan, pendidikan, dan kebijakan yang mendukung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w:t>
      </w:r>
    </w:p>
    <w:p w14:paraId="27A36F1A" w14:textId="77777777" w:rsidR="003E74E5" w:rsidRDefault="003E74E5" w:rsidP="004C62EB">
      <w:pPr>
        <w:spacing w:after="0" w:line="360" w:lineRule="auto"/>
        <w:jc w:val="both"/>
        <w:rPr>
          <w:rFonts w:asciiTheme="majorBidi" w:hAnsiTheme="majorBidi" w:cstheme="majorBidi"/>
          <w:b/>
          <w:bCs/>
          <w:sz w:val="24"/>
          <w:szCs w:val="24"/>
        </w:rPr>
      </w:pPr>
    </w:p>
    <w:p w14:paraId="48C4B901" w14:textId="4F9BD0BB" w:rsidR="00526F5F" w:rsidRPr="004C62EB" w:rsidRDefault="00526F5F" w:rsidP="003E74E5">
      <w:pPr>
        <w:spacing w:after="0" w:line="360" w:lineRule="auto"/>
        <w:ind w:left="426"/>
        <w:jc w:val="both"/>
        <w:rPr>
          <w:rFonts w:asciiTheme="majorBidi" w:hAnsiTheme="majorBidi" w:cstheme="majorBidi"/>
          <w:b/>
          <w:bCs/>
          <w:i/>
          <w:iCs/>
          <w:sz w:val="24"/>
          <w:szCs w:val="24"/>
        </w:rPr>
      </w:pPr>
      <w:r w:rsidRPr="004C62EB">
        <w:rPr>
          <w:rFonts w:asciiTheme="majorBidi" w:hAnsiTheme="majorBidi" w:cstheme="majorBidi"/>
          <w:b/>
          <w:bCs/>
          <w:sz w:val="24"/>
          <w:szCs w:val="24"/>
        </w:rPr>
        <w:t xml:space="preserve">H3: </w:t>
      </w:r>
      <w:r w:rsidRPr="004C62EB">
        <w:rPr>
          <w:rFonts w:asciiTheme="majorBidi" w:hAnsiTheme="majorBidi" w:cstheme="majorBidi"/>
          <w:b/>
          <w:bCs/>
          <w:i/>
          <w:iCs/>
          <w:sz w:val="24"/>
          <w:szCs w:val="24"/>
        </w:rPr>
        <w:t>Green Innovation</w:t>
      </w:r>
      <w:r w:rsidRPr="004C62EB">
        <w:rPr>
          <w:rFonts w:asciiTheme="majorBidi" w:hAnsiTheme="majorBidi" w:cstheme="majorBidi"/>
          <w:b/>
          <w:bCs/>
          <w:sz w:val="24"/>
          <w:szCs w:val="24"/>
        </w:rPr>
        <w:t xml:space="preserve"> Memiliki Pengaruh Positif Terhadap </w:t>
      </w:r>
      <w:r w:rsidRPr="004C62EB">
        <w:rPr>
          <w:rFonts w:asciiTheme="majorBidi" w:hAnsiTheme="majorBidi" w:cstheme="majorBidi"/>
          <w:b/>
          <w:bCs/>
          <w:i/>
          <w:iCs/>
          <w:sz w:val="24"/>
          <w:szCs w:val="24"/>
        </w:rPr>
        <w:t>Enviromental Performance</w:t>
      </w:r>
    </w:p>
    <w:p w14:paraId="3DFA2984" w14:textId="6FCE2460" w:rsidR="00526F5F" w:rsidRPr="004C62EB" w:rsidRDefault="00526F5F" w:rsidP="003E7E4F">
      <w:pPr>
        <w:spacing w:after="0" w:line="360" w:lineRule="auto"/>
        <w:ind w:left="426" w:firstLine="708"/>
        <w:jc w:val="both"/>
        <w:rPr>
          <w:rFonts w:asciiTheme="majorBidi" w:hAnsiTheme="majorBidi" w:cstheme="majorBidi"/>
          <w:b/>
          <w:bCs/>
          <w:i/>
          <w:iCs/>
          <w:sz w:val="24"/>
          <w:szCs w:val="24"/>
        </w:rPr>
      </w:pPr>
      <w:r w:rsidRPr="004C62EB">
        <w:rPr>
          <w:rFonts w:asciiTheme="majorBidi" w:hAnsiTheme="majorBidi" w:cstheme="majorBidi"/>
          <w:sz w:val="24"/>
          <w:szCs w:val="24"/>
        </w:rPr>
        <w:t xml:space="preserve">Hal ini di dukung dengan peneltian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{"citationItems":[{"id":"ITEM-1","itemData":{"DOI":"10.1371/journal.pone.0274820","ISSN":"19326203","PMID":"36173966","abstract":"There is evidence in the literature that green HRM practices improve environmental profitability. On the other hand, existing research has failed to explain how GHRM can support the development of a green culture and green innovation influence the firm’s environmental performance and long-term growth. This study investigates the relationship between GHRM, green culture, green innovation, and a firm’s environmental performance. In addition, the study examines the mediating role of green culture and green innovation in the relationship between GHRM and environmental performance. This research conducts a large-scale study of 290 employees from Manufacturing firms in Malaysia. The research results provide managers with a better knowledge of how GHRM helps develop sustainable culture and green innovation and how these elements contribute to the improvement of environmental performance inside the organization. This study also makes a significant contribution in terms of novelty and research relevance by demonstrating that green culture and green innovation positively mediate the relationship between GHRM and environmental performance in a sustainable manner. Managers will understand the GHRM required to develop an ecologically conscious culture and promote green innovation among environmentally conscious employees. Finally, we highlighted the importance of this study for top management in the sense of mediating the role of green culture and green innovation and the consequences for future generations of responsible managers who will acquire this knowledge.","author":[{"dropping-particle":"","family":"Fang","given":"Liuyue","non-dropping-particle":"","parse-names":false,"suffix":""},{"dropping-particle":"","family":"Shi","given":"Shengxu","non-dropping-particle":"","parse-names":false,"suffix":""},{"dropping-particle":"","family":"Gao","given":"Jingzu","non-dropping-particle":"","parse-names":false,"suffix":""},{"dropping-particle":"","family":"Li","given":"Xiayun","non-dropping-particle":"","parse-names":false,"suffix":""}],"container-title":"PLoS ONE","id":"ITEM-1","issue":"9 September","issued":{"date-parts":[["2022"]]},"title":"The mediating role of green innovation and green culture in the relationship between green human resource management and environmental performance","type":"article-journal","volume":"17"},"uris":["http://www.mendeley.com/documents/?uuid=9ec764f5-42a5-43cc-a25c-caa50f4838e6"]}],"mendeley":{"formattedCitation":"(Fang, Shi, Gao, &amp; Li, 2022)","plainTextFormattedCitation":"(Fang, Shi, Gao, &amp; Li, 2022)","previouslyFormattedCitation":"(Fang, Shi, Gao, &amp; Li, 2022)"},"properties":{"noteIndex":0},"schema":"https://github.com/citation-style-language/schema/raw/master/csl-citation.json"}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(Fang, Shi, Gao, &amp; Li, 2022)</w:t>
      </w:r>
      <w:r w:rsidR="00F261F6" w:rsidRPr="004C62EB">
        <w:rPr>
          <w:rFonts w:asciiTheme="majorBidi" w:hAnsiTheme="majorBidi" w:cstheme="majorBidi"/>
          <w:sz w:val="24"/>
          <w:szCs w:val="24"/>
        </w:rPr>
        <w:fldChar w:fldCharType="end"/>
      </w:r>
      <w:r w:rsidR="00F261F6" w:rsidRPr="004C62EB">
        <w:rPr>
          <w:rFonts w:asciiTheme="majorBidi" w:hAnsiTheme="majorBidi" w:cstheme="majorBidi"/>
          <w:sz w:val="24"/>
          <w:szCs w:val="24"/>
        </w:rPr>
        <w:t xml:space="preserve"> </w:t>
      </w:r>
      <w:r w:rsidRPr="004C62EB">
        <w:rPr>
          <w:rFonts w:asciiTheme="majorBidi" w:hAnsiTheme="majorBidi" w:cstheme="majorBidi"/>
          <w:bCs/>
          <w:sz w:val="24"/>
          <w:szCs w:val="24"/>
        </w:rPr>
        <w:t xml:space="preserve">yang menjelaskan bahwa </w:t>
      </w:r>
      <w:r w:rsidRPr="004C62EB">
        <w:rPr>
          <w:rFonts w:asciiTheme="majorBidi" w:hAnsiTheme="majorBidi" w:cstheme="majorBidi"/>
          <w:bCs/>
          <w:i/>
          <w:iCs/>
          <w:sz w:val="24"/>
          <w:szCs w:val="24"/>
        </w:rPr>
        <w:t>Green Innovation</w:t>
      </w:r>
      <w:r w:rsidRPr="004C62EB">
        <w:rPr>
          <w:rFonts w:asciiTheme="majorBidi" w:hAnsiTheme="majorBidi" w:cstheme="majorBidi"/>
          <w:bCs/>
          <w:sz w:val="24"/>
          <w:szCs w:val="24"/>
        </w:rPr>
        <w:t xml:space="preserve"> dikaitkan dengan strategi manajemen lingkungan perusahaan di bidang perbankan pada karyawan generasi </w:t>
      </w:r>
      <w:r w:rsidRPr="003E7E4F">
        <w:rPr>
          <w:rFonts w:asciiTheme="majorBidi" w:hAnsiTheme="majorBidi" w:cstheme="majorBidi"/>
          <w:sz w:val="24"/>
          <w:szCs w:val="24"/>
        </w:rPr>
        <w:t>milenial</w:t>
      </w:r>
      <w:r w:rsidRPr="004C62EB">
        <w:rPr>
          <w:rFonts w:asciiTheme="majorBidi" w:hAnsiTheme="majorBidi" w:cstheme="majorBidi"/>
          <w:bCs/>
          <w:sz w:val="24"/>
          <w:szCs w:val="24"/>
        </w:rPr>
        <w:t xml:space="preserve">, yang meningkatkan </w:t>
      </w:r>
      <w:r w:rsidRPr="004C62EB">
        <w:rPr>
          <w:rFonts w:asciiTheme="majorBidi" w:hAnsiTheme="majorBidi" w:cstheme="majorBidi"/>
          <w:bCs/>
          <w:i/>
          <w:iCs/>
          <w:sz w:val="24"/>
          <w:szCs w:val="24"/>
        </w:rPr>
        <w:t>Enviromental Performance</w:t>
      </w:r>
      <w:r w:rsidRPr="004C62EB">
        <w:rPr>
          <w:rFonts w:asciiTheme="majorBidi" w:hAnsiTheme="majorBidi" w:cstheme="majorBidi"/>
          <w:bCs/>
          <w:sz w:val="24"/>
          <w:szCs w:val="24"/>
        </w:rPr>
        <w:t xml:space="preserve">. Selain itu, pengembangan produk dan proses yang ramah lingkungan meningkatkan kinerja ekonomi dan sosial perusahaan dan mengurangi dampak negatifnya terhadap lingkungan. Studi sebelumnya menunjukkan bahwa </w:t>
      </w:r>
      <w:r w:rsidRPr="004C62EB">
        <w:rPr>
          <w:rFonts w:asciiTheme="majorBidi" w:hAnsiTheme="majorBidi" w:cstheme="majorBidi"/>
          <w:bCs/>
          <w:i/>
          <w:iCs/>
          <w:sz w:val="24"/>
          <w:szCs w:val="24"/>
        </w:rPr>
        <w:t xml:space="preserve">Green Innovation </w:t>
      </w:r>
      <w:r w:rsidRPr="004C62EB">
        <w:rPr>
          <w:rFonts w:asciiTheme="majorBidi" w:hAnsiTheme="majorBidi" w:cstheme="majorBidi"/>
          <w:bCs/>
          <w:sz w:val="24"/>
          <w:szCs w:val="24"/>
        </w:rPr>
        <w:t>adalah upaya organisasi untuk memperoleh keunggulan kompetitif dengan meningkatkan kinerja lingkungan, bukannya tanggapan reaktif perusahaan terhadap tuntutan pemangku kepentingan</w:t>
      </w:r>
    </w:p>
    <w:p w14:paraId="411771BD" w14:textId="77777777" w:rsidR="00526F5F" w:rsidRPr="004C62EB" w:rsidRDefault="00526F5F" w:rsidP="003E74E5">
      <w:pPr>
        <w:spacing w:after="0" w:line="360" w:lineRule="auto"/>
        <w:ind w:left="426"/>
        <w:jc w:val="both"/>
        <w:rPr>
          <w:rFonts w:asciiTheme="majorBidi" w:hAnsiTheme="majorBidi" w:cstheme="majorBidi"/>
          <w:b/>
          <w:i/>
          <w:iCs/>
          <w:sz w:val="24"/>
          <w:szCs w:val="24"/>
        </w:rPr>
      </w:pPr>
      <w:r w:rsidRPr="004C62EB">
        <w:rPr>
          <w:rFonts w:asciiTheme="majorBidi" w:hAnsiTheme="majorBidi" w:cstheme="majorBidi"/>
          <w:b/>
          <w:sz w:val="24"/>
          <w:szCs w:val="24"/>
        </w:rPr>
        <w:lastRenderedPageBreak/>
        <w:t xml:space="preserve">H4: </w:t>
      </w:r>
      <w:r w:rsidRPr="004C62EB">
        <w:rPr>
          <w:rFonts w:asciiTheme="majorBidi" w:hAnsiTheme="majorBidi" w:cstheme="majorBidi"/>
          <w:b/>
          <w:i/>
          <w:iCs/>
          <w:sz w:val="24"/>
          <w:szCs w:val="24"/>
        </w:rPr>
        <w:t>Green HRM Pratices</w:t>
      </w:r>
      <w:r w:rsidRPr="004C62EB">
        <w:rPr>
          <w:rFonts w:asciiTheme="majorBidi" w:hAnsiTheme="majorBidi" w:cstheme="majorBidi"/>
          <w:b/>
          <w:sz w:val="24"/>
          <w:szCs w:val="24"/>
        </w:rPr>
        <w:t xml:space="preserve"> Memiliki Pengaruh Positif Terhadap </w:t>
      </w:r>
      <w:r w:rsidRPr="004C62EB">
        <w:rPr>
          <w:rFonts w:asciiTheme="majorBidi" w:hAnsiTheme="majorBidi" w:cstheme="majorBidi"/>
          <w:b/>
          <w:i/>
          <w:iCs/>
          <w:sz w:val="24"/>
          <w:szCs w:val="24"/>
        </w:rPr>
        <w:t>Enviromental Performance</w:t>
      </w:r>
    </w:p>
    <w:p w14:paraId="3B732FC2" w14:textId="4D2C24C4" w:rsidR="00526F5F" w:rsidRPr="004C62EB" w:rsidRDefault="00526F5F" w:rsidP="003E7E4F">
      <w:pPr>
        <w:spacing w:after="0" w:line="360" w:lineRule="auto"/>
        <w:ind w:left="426" w:firstLine="708"/>
        <w:jc w:val="both"/>
        <w:rPr>
          <w:rFonts w:asciiTheme="majorBidi" w:hAnsiTheme="majorBidi" w:cstheme="majorBidi"/>
          <w:i/>
          <w:iCs/>
          <w:sz w:val="24"/>
          <w:szCs w:val="24"/>
        </w:rPr>
      </w:pPr>
      <w:r w:rsidRPr="004C62EB">
        <w:rPr>
          <w:rFonts w:asciiTheme="majorBidi" w:hAnsiTheme="majorBidi" w:cstheme="majorBidi"/>
          <w:bCs/>
          <w:sz w:val="24"/>
          <w:szCs w:val="24"/>
        </w:rPr>
        <w:t xml:space="preserve">Hal ini didukung dengan penelitian terdahulu oleh </w:t>
      </w:r>
      <w:r w:rsidR="00F261F6" w:rsidRPr="004C62EB">
        <w:rPr>
          <w:rFonts w:asciiTheme="majorBidi" w:hAnsiTheme="majorBidi" w:cstheme="majorBidi"/>
          <w:bCs/>
          <w:sz w:val="24"/>
          <w:szCs w:val="24"/>
        </w:rPr>
        <w:fldChar w:fldCharType="begin" w:fldLock="1"/>
      </w:r>
      <w:r w:rsidR="00F261F6" w:rsidRPr="004C62EB">
        <w:rPr>
          <w:rFonts w:asciiTheme="majorBidi" w:hAnsiTheme="majorBidi" w:cstheme="majorBidi"/>
          <w:bCs/>
          <w:sz w:val="24"/>
          <w:szCs w:val="24"/>
        </w:rPr>
        <w:instrText>ADDIN CSL_CITATION {"citationItems":[{"id":"ITEM-1","itemData":{"author":[{"dropping-particle":"","family":"Jabeen","given":"Asia","non-dropping-particle":"","parse-names":false,"suffix":""},{"dropping-particle":"","family":"Waqar","given":"Muhammad","non-dropping-particle":"","parse-names":false,"suffix":""},{"dropping-particle":"","family":"Anbrine","given":"Shama","non-dropping-particle":"","parse-names":false,"suffix":""},{"dropping-particle":"","family":"Khalid","given":"Maliha","non-dropping-particle":"","parse-names":false,"suffix":""}],"container-title":"International Journal of Social Sciences Archives","id":"ITEM-1","issue":"1","issued":{"date-parts":[["2024"]]},"page":"511-523","title":"Digital Preservation and Adaptive Reuse of Barood Khana within Lahore Fort","type":"article-journal","volume":"7"},"uris":["http://www.mendeley.com/documents/?uuid=6569d4bf-6449-4a92-b7e6-0c8643a74959"]}],"mendeley":{"formattedCitation":"(Jabeen, Waqar, Anbrine, &amp; Khalid, 2024)","plainTextFormattedCitation":"(Jabeen, Waqar, Anbrine, &amp; Khalid, 2024)","previouslyFormattedCitation":"(Jabeen, Waqar, Anbrine, &amp; Khalid, 2024)"},"properties":{"noteIndex":0},"schema":"https://github.com/citation-style-language/schema/raw/master/csl-citation.json"}</w:instrText>
      </w:r>
      <w:r w:rsidR="00F261F6" w:rsidRPr="004C62EB">
        <w:rPr>
          <w:rFonts w:asciiTheme="majorBidi" w:hAnsiTheme="majorBidi" w:cstheme="majorBidi"/>
          <w:bCs/>
          <w:sz w:val="24"/>
          <w:szCs w:val="24"/>
        </w:rPr>
        <w:fldChar w:fldCharType="separate"/>
      </w:r>
      <w:r w:rsidR="00F261F6" w:rsidRPr="004C62EB">
        <w:rPr>
          <w:rFonts w:asciiTheme="majorBidi" w:hAnsiTheme="majorBidi" w:cstheme="majorBidi"/>
          <w:bCs/>
          <w:noProof/>
          <w:sz w:val="24"/>
          <w:szCs w:val="24"/>
        </w:rPr>
        <w:t>(Jabeen, Waqar, Anbrine, &amp; Khalid, 2024)</w:t>
      </w:r>
      <w:r w:rsidR="00F261F6" w:rsidRPr="004C62EB">
        <w:rPr>
          <w:rFonts w:asciiTheme="majorBidi" w:hAnsiTheme="majorBidi" w:cstheme="majorBidi"/>
          <w:bCs/>
          <w:sz w:val="24"/>
          <w:szCs w:val="24"/>
        </w:rPr>
        <w:fldChar w:fldCharType="end"/>
      </w:r>
      <w:r w:rsidR="00F261F6" w:rsidRPr="004C62EB">
        <w:rPr>
          <w:rFonts w:asciiTheme="majorBidi" w:hAnsiTheme="majorBidi" w:cstheme="majorBidi"/>
          <w:bCs/>
          <w:sz w:val="24"/>
          <w:szCs w:val="24"/>
        </w:rPr>
        <w:t xml:space="preserve"> </w:t>
      </w:r>
      <w:r w:rsidRPr="004C62EB">
        <w:rPr>
          <w:rFonts w:asciiTheme="majorBidi" w:hAnsiTheme="majorBidi" w:cstheme="majorBidi"/>
          <w:bCs/>
          <w:sz w:val="24"/>
          <w:szCs w:val="24"/>
        </w:rPr>
        <w:t xml:space="preserve">menyatakan bahwa terdapat pengaruh positif antara </w:t>
      </w:r>
      <w:r w:rsidRPr="004C62EB">
        <w:rPr>
          <w:rFonts w:asciiTheme="majorBidi" w:hAnsiTheme="majorBidi" w:cstheme="majorBidi"/>
          <w:bCs/>
          <w:i/>
          <w:iCs/>
          <w:sz w:val="24"/>
          <w:szCs w:val="24"/>
        </w:rPr>
        <w:t>Green HRM Pratices</w:t>
      </w:r>
      <w:r w:rsidRPr="004C62EB">
        <w:rPr>
          <w:rFonts w:asciiTheme="majorBidi" w:hAnsiTheme="majorBidi" w:cstheme="majorBidi"/>
          <w:bCs/>
          <w:sz w:val="24"/>
          <w:szCs w:val="24"/>
        </w:rPr>
        <w:t xml:space="preserve"> terhadap </w:t>
      </w:r>
      <w:r w:rsidRPr="004C62EB">
        <w:rPr>
          <w:rFonts w:asciiTheme="majorBidi" w:hAnsiTheme="majorBidi" w:cstheme="majorBidi"/>
          <w:bCs/>
          <w:i/>
          <w:iCs/>
          <w:sz w:val="24"/>
          <w:szCs w:val="24"/>
        </w:rPr>
        <w:t>Enviromental Performance</w:t>
      </w:r>
      <w:r w:rsidRPr="004C62EB">
        <w:rPr>
          <w:rFonts w:asciiTheme="majorBidi" w:hAnsiTheme="majorBidi" w:cstheme="majorBidi"/>
          <w:bCs/>
          <w:sz w:val="24"/>
          <w:szCs w:val="24"/>
        </w:rPr>
        <w:t xml:space="preserve"> karyawan. ada banyak keuntungan dalam industri perbankan dari penerapan </w:t>
      </w:r>
      <w:r w:rsidRPr="004C62EB">
        <w:rPr>
          <w:rFonts w:asciiTheme="majorBidi" w:hAnsiTheme="majorBidi" w:cstheme="majorBidi"/>
          <w:bCs/>
          <w:i/>
          <w:iCs/>
          <w:sz w:val="24"/>
          <w:szCs w:val="24"/>
        </w:rPr>
        <w:t>Green HRM Pratices</w:t>
      </w:r>
      <w:r w:rsidRPr="004C62EB">
        <w:rPr>
          <w:rFonts w:asciiTheme="majorBidi" w:hAnsiTheme="majorBidi" w:cstheme="majorBidi"/>
          <w:bCs/>
          <w:sz w:val="24"/>
          <w:szCs w:val="24"/>
        </w:rPr>
        <w:t>. Bank yang menerapkan kebijakan ramah lingkungan dapat meningkatkan kepercayaan pelanggan dan pemangku kepentingan. Selain itu, karyawan sektor perbankan  lebih termotivasi dan produktif jika mereka bekerja dalam lingkungan yang mendukung keberlanjutan. Industri perbankan sangat berkontribusi pada digitalisasi untuk mengurangi dampak negatif terhadap lingkungan, seperti mengurangi penggunaan kertas dan meningkatkan efisiensi operasional..</w:t>
      </w:r>
    </w:p>
    <w:p w14:paraId="4E4564B2" w14:textId="77777777" w:rsidR="003E74E5" w:rsidRDefault="003E74E5" w:rsidP="004C62EB">
      <w:pPr>
        <w:spacing w:after="0" w:line="360" w:lineRule="auto"/>
        <w:jc w:val="both"/>
        <w:rPr>
          <w:rFonts w:asciiTheme="majorBidi" w:hAnsiTheme="majorBidi" w:cstheme="majorBidi"/>
          <w:b/>
          <w:sz w:val="24"/>
          <w:szCs w:val="24"/>
        </w:rPr>
      </w:pPr>
    </w:p>
    <w:p w14:paraId="4CFC05FC" w14:textId="0EA79680" w:rsidR="00526F5F" w:rsidRPr="004C62EB" w:rsidRDefault="00526F5F" w:rsidP="003E74E5">
      <w:pPr>
        <w:spacing w:after="0" w:line="360" w:lineRule="auto"/>
        <w:ind w:left="426"/>
        <w:jc w:val="both"/>
        <w:rPr>
          <w:rFonts w:asciiTheme="majorBidi" w:hAnsiTheme="majorBidi" w:cstheme="majorBidi"/>
          <w:b/>
          <w:i/>
          <w:iCs/>
          <w:sz w:val="24"/>
          <w:szCs w:val="24"/>
        </w:rPr>
      </w:pPr>
      <w:r w:rsidRPr="004C62EB">
        <w:rPr>
          <w:rFonts w:asciiTheme="majorBidi" w:hAnsiTheme="majorBidi" w:cstheme="majorBidi"/>
          <w:b/>
          <w:sz w:val="24"/>
          <w:szCs w:val="24"/>
        </w:rPr>
        <w:t xml:space="preserve">H5: </w:t>
      </w:r>
      <w:r w:rsidRPr="004C62EB">
        <w:rPr>
          <w:rFonts w:asciiTheme="majorBidi" w:hAnsiTheme="majorBidi" w:cstheme="majorBidi"/>
          <w:b/>
          <w:i/>
          <w:iCs/>
          <w:sz w:val="24"/>
          <w:szCs w:val="24"/>
        </w:rPr>
        <w:t>Self Efficacy</w:t>
      </w:r>
      <w:r w:rsidRPr="004C62EB">
        <w:rPr>
          <w:rFonts w:asciiTheme="majorBidi" w:hAnsiTheme="majorBidi" w:cstheme="majorBidi"/>
          <w:b/>
          <w:sz w:val="24"/>
          <w:szCs w:val="24"/>
        </w:rPr>
        <w:t xml:space="preserve"> memiliki pengaruh positif terhadap </w:t>
      </w:r>
      <w:r w:rsidRPr="004C62EB">
        <w:rPr>
          <w:rFonts w:asciiTheme="majorBidi" w:hAnsiTheme="majorBidi" w:cstheme="majorBidi"/>
          <w:b/>
          <w:i/>
          <w:iCs/>
          <w:sz w:val="24"/>
          <w:szCs w:val="24"/>
        </w:rPr>
        <w:t>Enviromental Performance</w:t>
      </w:r>
    </w:p>
    <w:p w14:paraId="7B7E6C96" w14:textId="3FCDE337" w:rsidR="00526F5F" w:rsidRPr="004C62EB" w:rsidRDefault="00526F5F" w:rsidP="003E7E4F">
      <w:pPr>
        <w:spacing w:after="0" w:line="360" w:lineRule="auto"/>
        <w:ind w:left="426" w:firstLine="708"/>
        <w:jc w:val="both"/>
        <w:rPr>
          <w:rFonts w:asciiTheme="majorBidi" w:hAnsiTheme="majorBidi" w:cstheme="majorBidi"/>
          <w:b/>
          <w:i/>
          <w:iCs/>
          <w:sz w:val="24"/>
          <w:szCs w:val="24"/>
        </w:rPr>
      </w:pPr>
      <w:r w:rsidRPr="004C62EB">
        <w:rPr>
          <w:rFonts w:asciiTheme="majorBidi" w:hAnsiTheme="majorBidi" w:cstheme="majorBidi"/>
          <w:sz w:val="24"/>
          <w:szCs w:val="24"/>
        </w:rPr>
        <w:t xml:space="preserve">Hal ini didukung dengan penelitian oleh </w:t>
      </w:r>
      <w:r w:rsidR="00F261F6" w:rsidRPr="004C62EB">
        <w:rPr>
          <w:rFonts w:asciiTheme="majorBidi" w:hAnsiTheme="majorBidi" w:cstheme="majorBidi"/>
          <w:sz w:val="24"/>
          <w:szCs w:val="24"/>
        </w:rPr>
        <w:fldChar w:fldCharType="begin" w:fldLock="1"/>
      </w:r>
      <w:r w:rsidR="00F261F6" w:rsidRPr="004C62EB">
        <w:rPr>
          <w:rFonts w:asciiTheme="majorBidi" w:hAnsiTheme="majorBidi" w:cstheme="majorBidi"/>
          <w:sz w:val="24"/>
          <w:szCs w:val="24"/>
        </w:rPr>
        <w:instrText>ADDIN CSL_CITATION {"citationItems":[{"id":"ITEM-1","itemData":{"DOI":"10.1080/1528008X.2022.2109235","ISSN":"15280098","abstract":"Environmental issues have emerged to be a significant challenge for the organizations in twenty-first century and they are striving hard to reduce their environmental footprint. Considering the emerging environmental issues, the study investigates the role of green human resource management (GHRM) toward the environmental performance of hotels. Additionally, the study also focuses on the mediating effect of employees’ green self-efficacy and employee green behavior. The target population consisted of green and non-green hotel employees. Data was collected using a survey questionnaire from 600 employees (300 from green hotels and 300 from non-green hotels) and analyzed through SMART PLS. The findings show that green human resource practices lead to a higher hotel environmental performance. Additionally, motivated employees are highly efficacious then they get engaged in performing the green behavior, leading to enhanced hotel environmental performance. Based on the comparative analysis, this study proposes that HR of the hospitality sector should extensively focus on GHRM practices. The study offers the valuable insights regarding how the HR can boost the self-efficacy of the employees regarding their contribution toward environmental performance improvement.","author":[{"dropping-particle":"","family":"Nisar","given":"Qasim Ali","non-dropping-particle":"","parse-names":false,"suffix":""},{"dropping-particle":"","family":"Haider","given":"Shahbaz","non-dropping-particle":"","parse-names":false,"suffix":""},{"dropping-particle":"","family":"Ali","given":"Faizan","non-dropping-particle":"","parse-names":false,"suffix":""},{"dropping-particle":"","family":"Gill","given":"Sonaina Saif","non-dropping-particle":"","parse-names":false,"suffix":""},{"dropping-particle":"","family":"Waqas","given":"Ali","non-dropping-particle":"","parse-names":false,"suffix":""}],"container-title":"Journal of Quality Assurance in Hospitality and Tourism","id":"ITEM-1","issue":"1","issued":{"date-parts":[["2024"]]},"page":"85-118","title":"The Role of Green HRM on Environmental Performance of Hotels: Mediating Effect of Green Self-Efficacy &amp; Employee Green Behaviors","type":"article-journal","volume":"25"},"uris":["http://www.mendeley.com/documents/?uuid=b12e0c44-88d0-48f3-a60e-c7225f9829b5"]}],"mendeley":{"formattedCitation":"(Nisar, Haider, Ali, Gill, &amp; Waqas, 2024)","plainTextFormattedCitation":"(Nisar, Haider, Ali, Gill, &amp; Waqas, 2024)","previouslyFormattedCitation":"(Nisar, Haider, Ali, Gill, &amp; Waqas, 2024)"},"properties":{"noteIndex":0},"schema":"https://github.com/citation-style-language/schema/raw/master/csl-citation.json"}</w:instrText>
      </w:r>
      <w:r w:rsidR="00F261F6" w:rsidRPr="004C62EB">
        <w:rPr>
          <w:rFonts w:asciiTheme="majorBidi" w:hAnsiTheme="majorBidi" w:cstheme="majorBidi"/>
          <w:sz w:val="24"/>
          <w:szCs w:val="24"/>
        </w:rPr>
        <w:fldChar w:fldCharType="separate"/>
      </w:r>
      <w:r w:rsidR="00F261F6" w:rsidRPr="004C62EB">
        <w:rPr>
          <w:rFonts w:asciiTheme="majorBidi" w:hAnsiTheme="majorBidi" w:cstheme="majorBidi"/>
          <w:noProof/>
          <w:sz w:val="24"/>
          <w:szCs w:val="24"/>
        </w:rPr>
        <w:t>(Nisar, Haider, Ali, Gill, &amp; Waqas, 2024)</w:t>
      </w:r>
      <w:r w:rsidR="00F261F6" w:rsidRPr="004C62EB">
        <w:rPr>
          <w:rFonts w:asciiTheme="majorBidi" w:hAnsiTheme="majorBidi" w:cstheme="majorBidi"/>
          <w:sz w:val="24"/>
          <w:szCs w:val="24"/>
        </w:rPr>
        <w:fldChar w:fldCharType="end"/>
      </w:r>
      <w:r w:rsidR="00F261F6" w:rsidRPr="004C62EB">
        <w:rPr>
          <w:rFonts w:asciiTheme="majorBidi" w:hAnsiTheme="majorBidi" w:cstheme="majorBidi"/>
          <w:sz w:val="24"/>
          <w:szCs w:val="24"/>
        </w:rPr>
        <w:t xml:space="preserve"> </w:t>
      </w:r>
      <w:r w:rsidRPr="004C62EB">
        <w:rPr>
          <w:rFonts w:asciiTheme="majorBidi" w:hAnsiTheme="majorBidi" w:cstheme="majorBidi"/>
          <w:bCs/>
          <w:sz w:val="24"/>
          <w:szCs w:val="24"/>
        </w:rPr>
        <w:t xml:space="preserve">menjelaskan bahwa Ketika </w:t>
      </w:r>
      <w:r w:rsidRPr="003E7E4F">
        <w:rPr>
          <w:rFonts w:asciiTheme="majorBidi" w:hAnsiTheme="majorBidi" w:cstheme="majorBidi"/>
          <w:sz w:val="24"/>
          <w:szCs w:val="24"/>
        </w:rPr>
        <w:t>karyawan</w:t>
      </w:r>
      <w:r w:rsidRPr="004C62EB">
        <w:rPr>
          <w:rFonts w:asciiTheme="majorBidi" w:hAnsiTheme="majorBidi" w:cstheme="majorBidi"/>
          <w:bCs/>
          <w:sz w:val="24"/>
          <w:szCs w:val="24"/>
        </w:rPr>
        <w:t xml:space="preserve"> memiliki tingkat </w:t>
      </w:r>
      <w:r w:rsidRPr="004C62EB">
        <w:rPr>
          <w:rFonts w:asciiTheme="majorBidi" w:hAnsiTheme="majorBidi" w:cstheme="majorBidi"/>
          <w:bCs/>
          <w:i/>
          <w:iCs/>
          <w:sz w:val="24"/>
          <w:szCs w:val="24"/>
        </w:rPr>
        <w:t>Self Efficacy</w:t>
      </w:r>
      <w:r w:rsidRPr="004C62EB">
        <w:rPr>
          <w:rFonts w:asciiTheme="majorBidi" w:hAnsiTheme="majorBidi" w:cstheme="majorBidi"/>
          <w:bCs/>
          <w:sz w:val="24"/>
          <w:szCs w:val="24"/>
        </w:rPr>
        <w:t xml:space="preserve"> yang tinggi, mereka lebih yakin untuk melakukan hal-hal yang berkelanjutan. </w:t>
      </w:r>
      <w:r w:rsidRPr="004C62EB">
        <w:rPr>
          <w:rFonts w:asciiTheme="majorBidi" w:hAnsiTheme="majorBidi" w:cstheme="majorBidi"/>
          <w:bCs/>
          <w:i/>
          <w:iCs/>
          <w:sz w:val="24"/>
          <w:szCs w:val="24"/>
        </w:rPr>
        <w:t>Self Efficacy</w:t>
      </w:r>
      <w:r w:rsidRPr="004C62EB">
        <w:rPr>
          <w:rFonts w:asciiTheme="majorBidi" w:hAnsiTheme="majorBidi" w:cstheme="majorBidi"/>
          <w:bCs/>
          <w:sz w:val="24"/>
          <w:szCs w:val="24"/>
        </w:rPr>
        <w:t xml:space="preserve"> mendorong karyawan untuk lebih aktif mengurangi limbah, menghemat energi, dan menggunakan sumber daya secara efisien. Dengan kata lain, keyakinan diri mendorong karyawan untuk berperilaku ramah lingkungan, yang pada akhirnya meningkatkan </w:t>
      </w:r>
      <w:r w:rsidRPr="004C62EB">
        <w:rPr>
          <w:rFonts w:asciiTheme="majorBidi" w:hAnsiTheme="majorBidi" w:cstheme="majorBidi"/>
          <w:bCs/>
          <w:i/>
          <w:iCs/>
          <w:sz w:val="24"/>
          <w:szCs w:val="24"/>
        </w:rPr>
        <w:t xml:space="preserve">Enviromental Performance </w:t>
      </w:r>
      <w:r w:rsidRPr="004C62EB">
        <w:rPr>
          <w:rFonts w:asciiTheme="majorBidi" w:hAnsiTheme="majorBidi" w:cstheme="majorBidi"/>
          <w:bCs/>
          <w:sz w:val="24"/>
          <w:szCs w:val="24"/>
        </w:rPr>
        <w:t xml:space="preserve">perusahaan. Pemahaman ini diperkuat dengan penelitian lainnya oleh </w:t>
      </w:r>
      <w:sdt>
        <w:sdtPr>
          <w:rPr>
            <w:rFonts w:asciiTheme="majorBidi" w:hAnsiTheme="majorBidi" w:cstheme="majorBidi"/>
            <w:bCs/>
            <w:color w:val="000000"/>
            <w:sz w:val="24"/>
            <w:szCs w:val="24"/>
          </w:rPr>
          <w:tag w:val="MENDELEY_CITATION_v3_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"/>
          <w:id w:val="-1912227083"/>
          <w:placeholder>
            <w:docPart w:val="E6DD95AEDC144D0782C6F9657595F399"/>
          </w:placeholder>
        </w:sdtPr>
        <w:sdtEndPr/>
        <w:sdtContent>
          <w:r w:rsidRPr="004C62EB">
            <w:rPr>
              <w:rFonts w:asciiTheme="majorBidi" w:hAnsiTheme="majorBidi" w:cstheme="majorBidi"/>
              <w:bCs/>
              <w:color w:val="000000"/>
              <w:sz w:val="24"/>
              <w:szCs w:val="24"/>
            </w:rPr>
            <w:t>(Huang, 2016)</w:t>
          </w:r>
        </w:sdtContent>
      </w:sdt>
      <w:r w:rsidRPr="004C62EB">
        <w:rPr>
          <w:rFonts w:asciiTheme="majorBidi" w:hAnsiTheme="majorBidi" w:cstheme="majorBidi"/>
          <w:bCs/>
          <w:sz w:val="24"/>
          <w:szCs w:val="24"/>
        </w:rPr>
        <w:t xml:space="preserve">menjelaskan bahwa </w:t>
      </w:r>
      <w:r w:rsidRPr="004C62EB">
        <w:rPr>
          <w:rFonts w:asciiTheme="majorBidi" w:hAnsiTheme="majorBidi" w:cstheme="majorBidi"/>
          <w:bCs/>
          <w:i/>
          <w:iCs/>
          <w:sz w:val="24"/>
          <w:szCs w:val="24"/>
        </w:rPr>
        <w:t>Self-efficacy</w:t>
      </w:r>
      <w:r w:rsidRPr="004C62EB">
        <w:rPr>
          <w:rFonts w:asciiTheme="majorBidi" w:hAnsiTheme="majorBidi" w:cstheme="majorBidi"/>
          <w:bCs/>
          <w:sz w:val="24"/>
          <w:szCs w:val="24"/>
        </w:rPr>
        <w:t xml:space="preserve"> memengaruhi perilaku pro-lingkungan. Orang yang percaya diri bahwa mereka dapat membantu dunia luar menjadi lebih aktif. Setelah mereka mendengarkan informasi ini, karyawan akan lebih yakin dan lebih termotivasi untuk melakukan hal-hal yang benar dalam kehidupan sehari-hari mereka.</w:t>
      </w:r>
    </w:p>
    <w:p w14:paraId="1A62A661" w14:textId="77777777" w:rsidR="003E74E5" w:rsidRDefault="003E74E5" w:rsidP="004C62EB">
      <w:pPr>
        <w:spacing w:after="0" w:line="360" w:lineRule="auto"/>
        <w:jc w:val="both"/>
        <w:rPr>
          <w:rFonts w:asciiTheme="majorBidi" w:hAnsiTheme="majorBidi" w:cstheme="majorBidi"/>
          <w:b/>
          <w:sz w:val="24"/>
          <w:szCs w:val="24"/>
        </w:rPr>
      </w:pPr>
    </w:p>
    <w:p w14:paraId="3C18A0BE" w14:textId="2FE5B522" w:rsidR="00526F5F" w:rsidRPr="004C62EB" w:rsidRDefault="00526F5F" w:rsidP="003E74E5">
      <w:pPr>
        <w:spacing w:after="0" w:line="360" w:lineRule="auto"/>
        <w:ind w:left="426"/>
        <w:jc w:val="both"/>
        <w:rPr>
          <w:rFonts w:asciiTheme="majorBidi" w:hAnsiTheme="majorBidi" w:cstheme="majorBidi"/>
          <w:b/>
          <w:i/>
          <w:iCs/>
          <w:sz w:val="24"/>
          <w:szCs w:val="24"/>
        </w:rPr>
      </w:pPr>
      <w:r w:rsidRPr="004C62EB">
        <w:rPr>
          <w:rFonts w:asciiTheme="majorBidi" w:hAnsiTheme="majorBidi" w:cstheme="majorBidi"/>
          <w:b/>
          <w:sz w:val="24"/>
          <w:szCs w:val="24"/>
        </w:rPr>
        <w:t xml:space="preserve">H6: </w:t>
      </w:r>
      <w:r w:rsidRPr="004C62EB">
        <w:rPr>
          <w:rFonts w:asciiTheme="majorBidi" w:hAnsiTheme="majorBidi" w:cstheme="majorBidi"/>
          <w:b/>
          <w:i/>
          <w:iCs/>
          <w:sz w:val="24"/>
          <w:szCs w:val="24"/>
        </w:rPr>
        <w:t>Green HRM Pratices</w:t>
      </w:r>
      <w:r w:rsidRPr="004C62EB">
        <w:rPr>
          <w:rFonts w:asciiTheme="majorBidi" w:hAnsiTheme="majorBidi" w:cstheme="majorBidi"/>
          <w:b/>
          <w:sz w:val="24"/>
          <w:szCs w:val="24"/>
        </w:rPr>
        <w:t xml:space="preserve"> Memiliki Pengaruh Positif Terhadap </w:t>
      </w:r>
      <w:r w:rsidRPr="004C62EB">
        <w:rPr>
          <w:rFonts w:asciiTheme="majorBidi" w:hAnsiTheme="majorBidi" w:cstheme="majorBidi"/>
          <w:b/>
          <w:i/>
          <w:iCs/>
          <w:sz w:val="24"/>
          <w:szCs w:val="24"/>
        </w:rPr>
        <w:t>Enviromental Performance</w:t>
      </w:r>
      <w:r w:rsidRPr="004C62EB">
        <w:rPr>
          <w:rFonts w:asciiTheme="majorBidi" w:hAnsiTheme="majorBidi" w:cstheme="majorBidi"/>
          <w:b/>
          <w:sz w:val="24"/>
          <w:szCs w:val="24"/>
        </w:rPr>
        <w:t xml:space="preserve"> yang dimediasi oleh </w:t>
      </w:r>
      <w:r w:rsidRPr="004C62EB">
        <w:rPr>
          <w:rFonts w:asciiTheme="majorBidi" w:hAnsiTheme="majorBidi" w:cstheme="majorBidi"/>
          <w:b/>
          <w:i/>
          <w:iCs/>
          <w:sz w:val="24"/>
          <w:szCs w:val="24"/>
        </w:rPr>
        <w:t>Green Innovation</w:t>
      </w:r>
    </w:p>
    <w:p w14:paraId="17DB6262" w14:textId="77777777" w:rsidR="00526F5F" w:rsidRPr="004C62EB" w:rsidRDefault="00526F5F" w:rsidP="003E7E4F">
      <w:pPr>
        <w:spacing w:after="0" w:line="360" w:lineRule="auto"/>
        <w:ind w:left="426" w:firstLine="708"/>
        <w:jc w:val="both"/>
        <w:rPr>
          <w:rFonts w:asciiTheme="majorBidi" w:hAnsiTheme="majorBidi" w:cstheme="majorBidi"/>
          <w:b/>
          <w:i/>
          <w:iCs/>
          <w:sz w:val="24"/>
          <w:szCs w:val="24"/>
        </w:rPr>
      </w:pPr>
      <w:r w:rsidRPr="004C62EB">
        <w:rPr>
          <w:rFonts w:asciiTheme="majorBidi" w:hAnsiTheme="majorBidi" w:cstheme="majorBidi"/>
          <w:sz w:val="24"/>
          <w:szCs w:val="24"/>
        </w:rPr>
        <w:t xml:space="preserve">Hal ini didukung dengan penelitian terdahulu oleh </w:t>
      </w:r>
      <w:sdt>
        <w:sdtPr>
          <w:rPr>
            <w:rFonts w:asciiTheme="majorBidi" w:hAnsiTheme="majorBidi" w:cstheme="majorBidi"/>
            <w:color w:val="000000"/>
            <w:sz w:val="24"/>
            <w:szCs w:val="24"/>
          </w:rPr>
          <w:tag w:val="MENDELEY_CITATION_v3_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"/>
          <w:id w:val="880514465"/>
          <w:placeholder>
            <w:docPart w:val="D24BA93FEA13487B90120C117D0B60D5"/>
          </w:placeholder>
        </w:sdtPr>
        <w:sdtEndPr/>
        <w:sdtContent>
          <w:r w:rsidRPr="003E74E5">
            <w:rPr>
              <w:rFonts w:asciiTheme="majorBidi" w:hAnsiTheme="majorBidi" w:cstheme="majorBidi"/>
              <w:color w:val="000000"/>
              <w:sz w:val="24"/>
              <w:szCs w:val="24"/>
            </w:rPr>
            <w:t>(Islam et al., 2025)</w:t>
          </w:r>
        </w:sdtContent>
      </w:sdt>
      <w:r w:rsidRPr="004C62EB">
        <w:rPr>
          <w:rFonts w:asciiTheme="majorBidi" w:hAnsiTheme="majorBidi" w:cstheme="majorBidi"/>
          <w:sz w:val="24"/>
          <w:szCs w:val="24"/>
        </w:rPr>
        <w:t xml:space="preserve">menyatakan bahwa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memainkan peran penting dalam mendorong inovasi ramah lingkungan di sektor industry perbankan. Perusahaan Perbankan dapat memanfaatkan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untuk meningkatkan kesadaran dan keterampilan karyawan mereka tentang Green Innovation. Pada akhirnya, ini akan menghasilkan peningkatan efisiensi dan produktivitas kerja. Dalam, istilah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mengacu pada pengembangan dan penerapan teknologi dan proses yang lebih ramah lingkungan. Dalam hal ini, karyawan </w:t>
      </w:r>
      <w:r w:rsidRPr="004C62EB">
        <w:rPr>
          <w:rFonts w:asciiTheme="majorBidi" w:hAnsiTheme="majorBidi" w:cstheme="majorBidi"/>
          <w:sz w:val="24"/>
          <w:szCs w:val="24"/>
        </w:rPr>
        <w:lastRenderedPageBreak/>
        <w:t>yang menerima pelatihan dan dukungan dari perusahaan lebih cenderung mengembangkan inisiatif keberlanjutan</w:t>
      </w:r>
      <w:r w:rsidRPr="004C62EB">
        <w:rPr>
          <w:rFonts w:asciiTheme="majorBidi" w:hAnsiTheme="majorBidi" w:cstheme="majorBidi"/>
          <w:i/>
          <w:iCs/>
          <w:sz w:val="24"/>
          <w:szCs w:val="24"/>
        </w:rPr>
        <w:t>. Enviromental Performance</w:t>
      </w:r>
      <w:r w:rsidRPr="004C62EB">
        <w:rPr>
          <w:rFonts w:asciiTheme="majorBidi" w:hAnsiTheme="majorBidi" w:cstheme="majorBidi"/>
          <w:sz w:val="24"/>
          <w:szCs w:val="24"/>
        </w:rPr>
        <w:t xml:space="preserve"> juga diperhatikan. Perusahaan dapat meningkatkan Enviromental Performance mereka dengan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yang berarti mereka dapat menerapkan praktik produksi yang lebih berkelanjutan.</w:t>
      </w:r>
    </w:p>
    <w:p w14:paraId="094779F3" w14:textId="77777777" w:rsidR="000F7D87" w:rsidRDefault="000F7D87" w:rsidP="004C62EB">
      <w:pPr>
        <w:spacing w:after="0" w:line="360" w:lineRule="auto"/>
        <w:jc w:val="both"/>
        <w:rPr>
          <w:rFonts w:asciiTheme="majorBidi" w:hAnsiTheme="majorBidi" w:cstheme="majorBidi"/>
          <w:b/>
          <w:bCs/>
          <w:sz w:val="24"/>
          <w:szCs w:val="24"/>
        </w:rPr>
      </w:pPr>
    </w:p>
    <w:p w14:paraId="5659F668" w14:textId="65DA7856" w:rsidR="00526F5F" w:rsidRPr="004C62EB" w:rsidRDefault="00526F5F" w:rsidP="000F7D87">
      <w:pPr>
        <w:spacing w:after="0" w:line="360" w:lineRule="auto"/>
        <w:ind w:left="426"/>
        <w:jc w:val="both"/>
        <w:rPr>
          <w:rFonts w:asciiTheme="majorBidi" w:hAnsiTheme="majorBidi" w:cstheme="majorBidi"/>
          <w:b/>
          <w:bCs/>
          <w:i/>
          <w:iCs/>
          <w:sz w:val="24"/>
          <w:szCs w:val="24"/>
        </w:rPr>
      </w:pPr>
      <w:r w:rsidRPr="004C62EB">
        <w:rPr>
          <w:rFonts w:asciiTheme="majorBidi" w:hAnsiTheme="majorBidi" w:cstheme="majorBidi"/>
          <w:b/>
          <w:bCs/>
          <w:sz w:val="24"/>
          <w:szCs w:val="24"/>
        </w:rPr>
        <w:t xml:space="preserve">H7: </w:t>
      </w:r>
      <w:r w:rsidRPr="004C62EB">
        <w:rPr>
          <w:rFonts w:asciiTheme="majorBidi" w:hAnsiTheme="majorBidi" w:cstheme="majorBidi"/>
          <w:b/>
          <w:bCs/>
          <w:i/>
          <w:iCs/>
          <w:sz w:val="24"/>
          <w:szCs w:val="24"/>
        </w:rPr>
        <w:t>Self Efficacy</w:t>
      </w:r>
      <w:r w:rsidRPr="004C62EB">
        <w:rPr>
          <w:rFonts w:asciiTheme="majorBidi" w:hAnsiTheme="majorBidi" w:cstheme="majorBidi"/>
          <w:b/>
          <w:bCs/>
          <w:sz w:val="24"/>
          <w:szCs w:val="24"/>
        </w:rPr>
        <w:t xml:space="preserve"> Memiliki Pengaruh Positif terhadap </w:t>
      </w:r>
      <w:r w:rsidRPr="004C62EB">
        <w:rPr>
          <w:rFonts w:asciiTheme="majorBidi" w:hAnsiTheme="majorBidi" w:cstheme="majorBidi"/>
          <w:b/>
          <w:bCs/>
          <w:i/>
          <w:iCs/>
          <w:sz w:val="24"/>
          <w:szCs w:val="24"/>
        </w:rPr>
        <w:t>Enviromental Performance</w:t>
      </w:r>
      <w:r w:rsidRPr="004C62EB">
        <w:rPr>
          <w:rFonts w:asciiTheme="majorBidi" w:hAnsiTheme="majorBidi" w:cstheme="majorBidi"/>
          <w:b/>
          <w:bCs/>
          <w:sz w:val="24"/>
          <w:szCs w:val="24"/>
        </w:rPr>
        <w:t xml:space="preserve"> yang dimediasi oleh </w:t>
      </w:r>
      <w:r w:rsidRPr="004C62EB">
        <w:rPr>
          <w:rFonts w:asciiTheme="majorBidi" w:hAnsiTheme="majorBidi" w:cstheme="majorBidi"/>
          <w:b/>
          <w:bCs/>
          <w:i/>
          <w:iCs/>
          <w:sz w:val="24"/>
          <w:szCs w:val="24"/>
        </w:rPr>
        <w:t>Green Innovation</w:t>
      </w:r>
    </w:p>
    <w:p w14:paraId="544EE572" w14:textId="53E6E7FE" w:rsidR="00526F5F" w:rsidRDefault="00526F5F" w:rsidP="003E7E4F">
      <w:pPr>
        <w:spacing w:after="0" w:line="360" w:lineRule="auto"/>
        <w:ind w:left="426" w:firstLine="708"/>
        <w:jc w:val="both"/>
        <w:rPr>
          <w:rFonts w:asciiTheme="majorBidi" w:hAnsiTheme="majorBidi" w:cstheme="majorBidi"/>
          <w:sz w:val="24"/>
          <w:szCs w:val="24"/>
        </w:rPr>
      </w:pPr>
      <w:r w:rsidRPr="004C62EB">
        <w:rPr>
          <w:rFonts w:asciiTheme="majorBidi" w:hAnsiTheme="majorBidi" w:cstheme="majorBidi"/>
          <w:sz w:val="24"/>
          <w:szCs w:val="24"/>
        </w:rPr>
        <w:t xml:space="preserve">Hal ini didukung dengan peneltian terdahulu oleh </w:t>
      </w:r>
      <w:sdt>
        <w:sdtPr>
          <w:rPr>
            <w:rFonts w:asciiTheme="majorBidi" w:hAnsiTheme="majorBidi" w:cstheme="majorBidi"/>
            <w:color w:val="000000"/>
            <w:sz w:val="24"/>
            <w:szCs w:val="24"/>
          </w:rPr>
          <w:tag w:val="MENDELEY_CITATION_v3_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"/>
          <w:id w:val="-153302948"/>
          <w:placeholder>
            <w:docPart w:val="9D3AFEC1B5DD4BB98B77B824156D7301"/>
          </w:placeholder>
        </w:sdtPr>
        <w:sdtEndPr/>
        <w:sdtContent>
          <w:r w:rsidRPr="004C62EB">
            <w:rPr>
              <w:rFonts w:asciiTheme="majorBidi" w:eastAsia="Times New Roman" w:hAnsiTheme="majorBidi" w:cstheme="majorBidi"/>
              <w:color w:val="000000"/>
              <w:sz w:val="24"/>
              <w:szCs w:val="24"/>
            </w:rPr>
            <w:t>(Ren &amp; Shen, 2024)</w:t>
          </w:r>
        </w:sdtContent>
      </w:sdt>
      <w:r w:rsidRPr="004C62EB">
        <w:rPr>
          <w:rFonts w:asciiTheme="majorBidi" w:hAnsiTheme="majorBidi" w:cstheme="majorBidi"/>
          <w:sz w:val="24"/>
          <w:szCs w:val="24"/>
        </w:rPr>
        <w:t xml:space="preserve">menyatakan bahwa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terhadap kemampuan karyawan untuk menyelesaikan tugas dengan cara yang kreatif dan inovatif. Karyawan dengan tingkat </w:t>
      </w:r>
      <w:r w:rsidRPr="004C62EB">
        <w:rPr>
          <w:rFonts w:asciiTheme="majorBidi" w:hAnsiTheme="majorBidi" w:cstheme="majorBidi"/>
          <w:i/>
          <w:iCs/>
          <w:sz w:val="24"/>
          <w:szCs w:val="24"/>
        </w:rPr>
        <w:t>self efficacy</w:t>
      </w:r>
      <w:r w:rsidRPr="004C62EB">
        <w:rPr>
          <w:rFonts w:asciiTheme="majorBidi" w:hAnsiTheme="majorBidi" w:cstheme="majorBidi"/>
          <w:sz w:val="24"/>
          <w:szCs w:val="24"/>
        </w:rPr>
        <w:t xml:space="preserve"> tinggi cenderung lebih percaya diri saat menghadapi tantangan, membuat keputusan, dan menemukan solusi baru. keefektifan diri terbukti berfungsi sebagai mediator yang menjembatani pengaruh kepimpinan pembantu terhadap kinerja inovasi tim lingkungan. Diketahui bahwa kinerja inovasi tim yang lebih baik yang dihasilkan dari keefektifan diri sendiri dapat berkontribusi langsung maupun tidak langsung terhadap pencapaian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yang lebih baik.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dan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adalah kekuatan psikologis yang mendorong orang untuk tidak hanya mengembangkan ide-ide baru tetapi juga berani melakukan hal-hal baru yang berdampak pada keberlanjutan lingkungan. Karena mereka percaya bahwa mereka memiliki kemampuan untuk menyelesaikan masalah lingkungan dengan cara yang inovatif, karyawan dengan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yang tinggi lebih mungkin terlibat dalam inisiatif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adalah faktor penting dalam mendorong Green Innovation, yang pada akhirnya akan menghasilkan peningkatan </w:t>
      </w:r>
      <w:r w:rsidRPr="004C62EB">
        <w:rPr>
          <w:rFonts w:asciiTheme="majorBidi" w:hAnsiTheme="majorBidi" w:cstheme="majorBidi"/>
          <w:i/>
          <w:iCs/>
          <w:sz w:val="24"/>
          <w:szCs w:val="24"/>
        </w:rPr>
        <w:t>Enviromental Performance</w:t>
      </w:r>
      <w:r w:rsidRPr="004C62EB">
        <w:rPr>
          <w:rFonts w:asciiTheme="majorBidi" w:hAnsiTheme="majorBidi" w:cstheme="majorBidi"/>
          <w:sz w:val="24"/>
          <w:szCs w:val="24"/>
        </w:rPr>
        <w:t xml:space="preserve"> secara keseluruhan.</w:t>
      </w:r>
    </w:p>
    <w:p w14:paraId="5C5ECDD8" w14:textId="77777777" w:rsidR="000F7D87" w:rsidRPr="004C62EB" w:rsidRDefault="000F7D87" w:rsidP="003E7E4F">
      <w:pPr>
        <w:spacing w:after="0" w:line="360" w:lineRule="auto"/>
        <w:ind w:left="426" w:firstLine="708"/>
        <w:jc w:val="both"/>
        <w:rPr>
          <w:rFonts w:asciiTheme="majorBidi" w:hAnsiTheme="majorBidi" w:cstheme="majorBidi"/>
          <w:b/>
          <w:bCs/>
          <w:i/>
          <w:iCs/>
          <w:sz w:val="24"/>
          <w:szCs w:val="24"/>
        </w:rPr>
      </w:pPr>
    </w:p>
    <w:p w14:paraId="71C5354E" w14:textId="77777777" w:rsidR="00526F5F" w:rsidRPr="004C62EB" w:rsidRDefault="00526F5F" w:rsidP="000F7D87">
      <w:pPr>
        <w:pStyle w:val="ListParagraph"/>
        <w:numPr>
          <w:ilvl w:val="0"/>
          <w:numId w:val="5"/>
        </w:numPr>
        <w:spacing w:after="0" w:line="360" w:lineRule="auto"/>
        <w:ind w:left="426"/>
        <w:rPr>
          <w:rFonts w:asciiTheme="majorBidi" w:eastAsia="Times New Roman" w:hAnsiTheme="majorBidi" w:cstheme="majorBidi"/>
          <w:b/>
          <w:sz w:val="24"/>
          <w:szCs w:val="24"/>
        </w:rPr>
      </w:pPr>
      <w:r w:rsidRPr="004C62EB">
        <w:rPr>
          <w:rFonts w:asciiTheme="majorBidi" w:eastAsia="Times New Roman" w:hAnsiTheme="majorBidi" w:cstheme="majorBidi"/>
          <w:b/>
          <w:sz w:val="24"/>
          <w:szCs w:val="24"/>
        </w:rPr>
        <w:t>KESIMPULAN DAN SARAN</w:t>
      </w:r>
    </w:p>
    <w:p w14:paraId="359AEAF2" w14:textId="77777777" w:rsidR="00526F5F" w:rsidRPr="004C62EB" w:rsidRDefault="00526F5F" w:rsidP="003E7E4F">
      <w:pPr>
        <w:spacing w:after="0" w:line="360" w:lineRule="auto"/>
        <w:ind w:left="426" w:firstLine="708"/>
        <w:jc w:val="both"/>
        <w:rPr>
          <w:rFonts w:asciiTheme="majorBidi" w:hAnsiTheme="majorBidi" w:cstheme="majorBidi"/>
          <w:sz w:val="24"/>
          <w:szCs w:val="24"/>
        </w:rPr>
      </w:pPr>
      <w:r w:rsidRPr="004C62EB">
        <w:rPr>
          <w:rFonts w:asciiTheme="majorBidi" w:hAnsiTheme="majorBidi" w:cstheme="majorBidi"/>
          <w:sz w:val="24"/>
          <w:szCs w:val="24"/>
        </w:rPr>
        <w:t xml:space="preserve">Hasil penelitian ini menunjukkan bahwa implementasi </w:t>
      </w:r>
      <w:r w:rsidRPr="004C62EB">
        <w:rPr>
          <w:rFonts w:asciiTheme="majorBidi" w:hAnsiTheme="majorBidi" w:cstheme="majorBidi"/>
          <w:i/>
          <w:iCs/>
          <w:sz w:val="24"/>
          <w:szCs w:val="24"/>
        </w:rPr>
        <w:t>Green HRM Practices</w:t>
      </w:r>
      <w:r w:rsidRPr="004C62EB">
        <w:rPr>
          <w:rFonts w:asciiTheme="majorBidi" w:hAnsiTheme="majorBidi" w:cstheme="majorBidi"/>
          <w:sz w:val="24"/>
          <w:szCs w:val="24"/>
        </w:rPr>
        <w:t xml:space="preserve"> di sektor perbankan, khususnya bagi karyawan generasi milenial di wilayah Jakarta Barat, telah memberikan dampak yang cukup signifikan. Karyawan merasakan adanya penerapan kebijakan pengelolaan sumber daya manusia yang berorientasi pada lingkungan, serta menunjukkan tingkat keyakinan diri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yang tinggi dalam menjalankan tanggung jawabnya. Hal ini turut mendorong kepuasan kerja dan partisipasi aktif karyawan dalam menghasilkan ide-ide inovatif yang mendukung inisiatif hijau di lingkungan perusahaan. Studi ini juga mengonfirmasi adanya hubungan positif antara </w:t>
      </w:r>
      <w:r w:rsidRPr="004C62EB">
        <w:rPr>
          <w:rFonts w:asciiTheme="majorBidi" w:hAnsiTheme="majorBidi" w:cstheme="majorBidi"/>
          <w:i/>
          <w:iCs/>
          <w:sz w:val="24"/>
          <w:szCs w:val="24"/>
        </w:rPr>
        <w:t>Green HRM Pratices</w:t>
      </w:r>
      <w:r w:rsidRPr="004C62EB">
        <w:rPr>
          <w:rFonts w:asciiTheme="majorBidi" w:hAnsiTheme="majorBidi" w:cstheme="majorBidi"/>
          <w:sz w:val="24"/>
          <w:szCs w:val="24"/>
        </w:rPr>
        <w:t xml:space="preserve"> dan </w:t>
      </w:r>
      <w:r w:rsidRPr="004C62EB">
        <w:rPr>
          <w:rFonts w:asciiTheme="majorBidi" w:hAnsiTheme="majorBidi" w:cstheme="majorBidi"/>
          <w:sz w:val="24"/>
          <w:szCs w:val="24"/>
        </w:rPr>
        <w:lastRenderedPageBreak/>
        <w:t xml:space="preserve">kemunculan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di kalangan karyawan, serta membuktikan bahwa </w:t>
      </w:r>
      <w:r w:rsidRPr="004C62EB">
        <w:rPr>
          <w:rFonts w:asciiTheme="majorBidi" w:hAnsiTheme="majorBidi" w:cstheme="majorBidi"/>
          <w:i/>
          <w:iCs/>
          <w:sz w:val="24"/>
          <w:szCs w:val="24"/>
        </w:rPr>
        <w:t>self-efficacy</w:t>
      </w:r>
      <w:r w:rsidRPr="004C62EB">
        <w:rPr>
          <w:rFonts w:asciiTheme="majorBidi" w:hAnsiTheme="majorBidi" w:cstheme="majorBidi"/>
          <w:sz w:val="24"/>
          <w:szCs w:val="24"/>
        </w:rPr>
        <w:t xml:space="preserve"> karyawan secara nyata mempengaruhi kecenderungan mereka dalam berinovasi secara ramah lingkungan. Lebih lanjut, </w:t>
      </w:r>
      <w:r w:rsidRPr="004C62EB">
        <w:rPr>
          <w:rFonts w:asciiTheme="majorBidi" w:hAnsiTheme="majorBidi" w:cstheme="majorBidi"/>
          <w:i/>
          <w:iCs/>
          <w:sz w:val="24"/>
          <w:szCs w:val="24"/>
        </w:rPr>
        <w:t>Green Innovation</w:t>
      </w:r>
      <w:r w:rsidRPr="004C62EB">
        <w:rPr>
          <w:rFonts w:asciiTheme="majorBidi" w:hAnsiTheme="majorBidi" w:cstheme="majorBidi"/>
          <w:sz w:val="24"/>
          <w:szCs w:val="24"/>
        </w:rPr>
        <w:t xml:space="preserve"> terbukti memainkan peran penting dalam meningkatkan </w:t>
      </w:r>
      <w:r w:rsidRPr="004C62EB">
        <w:rPr>
          <w:rFonts w:asciiTheme="majorBidi" w:hAnsiTheme="majorBidi" w:cstheme="majorBidi"/>
          <w:i/>
          <w:iCs/>
          <w:sz w:val="24"/>
          <w:szCs w:val="24"/>
        </w:rPr>
        <w:t>Environmental Performance</w:t>
      </w:r>
      <w:r w:rsidRPr="004C62EB">
        <w:rPr>
          <w:rFonts w:asciiTheme="majorBidi" w:hAnsiTheme="majorBidi" w:cstheme="majorBidi"/>
          <w:sz w:val="24"/>
          <w:szCs w:val="24"/>
        </w:rPr>
        <w:t xml:space="preserve"> perusahaan. Selain itu, praktik </w:t>
      </w:r>
      <w:r w:rsidRPr="004C62EB">
        <w:rPr>
          <w:rFonts w:asciiTheme="majorBidi" w:hAnsiTheme="majorBidi" w:cstheme="majorBidi"/>
          <w:i/>
          <w:iCs/>
          <w:sz w:val="24"/>
          <w:szCs w:val="24"/>
        </w:rPr>
        <w:t>Green HRM</w:t>
      </w:r>
      <w:r w:rsidRPr="004C62EB">
        <w:rPr>
          <w:rFonts w:asciiTheme="majorBidi" w:hAnsiTheme="majorBidi" w:cstheme="majorBidi"/>
          <w:sz w:val="24"/>
          <w:szCs w:val="24"/>
        </w:rPr>
        <w:t xml:space="preserve"> juga secara langsung berkontribusi terhadap pencapaian kinerja lingkungan yang lebih baik. Temuan ini menegaskan bahwa strategi pengelolaan SDM berbasis lingkungan, yang didukung oleh kepercayaan diri individu dan budaya inovatif, merupakan faktor krusial dalam menciptakan perusahaan perbankan yang berkelanjutan secara ekologis.</w:t>
      </w:r>
    </w:p>
    <w:p w14:paraId="7E4C7115" w14:textId="77777777" w:rsidR="000F7D87" w:rsidRDefault="000F7D87" w:rsidP="004C62EB">
      <w:pPr>
        <w:spacing w:after="0" w:line="360" w:lineRule="auto"/>
        <w:rPr>
          <w:rFonts w:asciiTheme="majorBidi" w:eastAsia="Times New Roman" w:hAnsiTheme="majorBidi" w:cstheme="majorBidi"/>
          <w:b/>
          <w:sz w:val="24"/>
          <w:szCs w:val="24"/>
        </w:rPr>
      </w:pPr>
    </w:p>
    <w:p w14:paraId="13341843" w14:textId="04925ED3" w:rsidR="00526F5F" w:rsidRPr="004C62EB" w:rsidRDefault="00526F5F" w:rsidP="004C62EB">
      <w:pPr>
        <w:spacing w:after="0" w:line="360" w:lineRule="auto"/>
        <w:rPr>
          <w:rFonts w:asciiTheme="majorBidi" w:eastAsia="Times New Roman" w:hAnsiTheme="majorBidi" w:cstheme="majorBidi"/>
          <w:b/>
          <w:sz w:val="24"/>
          <w:szCs w:val="24"/>
        </w:rPr>
      </w:pPr>
      <w:r w:rsidRPr="004C62EB">
        <w:rPr>
          <w:rFonts w:asciiTheme="majorBidi" w:eastAsia="Times New Roman" w:hAnsiTheme="majorBidi" w:cstheme="majorBidi"/>
          <w:b/>
          <w:sz w:val="24"/>
          <w:szCs w:val="24"/>
        </w:rPr>
        <w:t>DAFTAR REFERENSI</w:t>
      </w:r>
      <w:bookmarkStart w:id="1" w:name="_Hlk199267393"/>
    </w:p>
    <w:bookmarkEnd w:id="1"/>
    <w:p w14:paraId="69B59D13" w14:textId="77777777" w:rsidR="000F7D87" w:rsidRDefault="000F7D87" w:rsidP="000F7D87">
      <w:pPr>
        <w:pStyle w:val="NormalWeb"/>
        <w:spacing w:before="0" w:beforeAutospacing="0" w:after="240" w:afterAutospacing="0"/>
        <w:ind w:left="720" w:hanging="720"/>
        <w:jc w:val="both"/>
      </w:pPr>
      <w:r>
        <w:t xml:space="preserve">Ahakwa, I., Yang, J., Agba Tackie, E., &amp; Asamany, M. (2021). Green human resource management practices and environmental performance in Ghana: The role of green innovation. </w:t>
      </w:r>
      <w:r>
        <w:rPr>
          <w:rStyle w:val="Emphasis"/>
        </w:rPr>
        <w:t>SEISENSE Journal of Management</w:t>
      </w:r>
      <w:r>
        <w:t xml:space="preserve">, </w:t>
      </w:r>
      <w:r>
        <w:rPr>
          <w:rStyle w:val="Emphasis"/>
        </w:rPr>
        <w:t>4</w:t>
      </w:r>
      <w:r>
        <w:t xml:space="preserve">(4), 100–119. </w:t>
      </w:r>
      <w:hyperlink r:id="rId14" w:tgtFrame="_new" w:history="1">
        <w:r>
          <w:rPr>
            <w:rStyle w:val="Hyperlink"/>
          </w:rPr>
          <w:t>https://doi.org/10.33215/sjom.v4i4.704</w:t>
        </w:r>
      </w:hyperlink>
    </w:p>
    <w:p w14:paraId="7757D045" w14:textId="77777777" w:rsidR="000F7D87" w:rsidRDefault="000F7D87" w:rsidP="000F7D87">
      <w:pPr>
        <w:pStyle w:val="NormalWeb"/>
        <w:spacing w:before="0" w:beforeAutospacing="0" w:after="240" w:afterAutospacing="0"/>
        <w:ind w:left="720" w:hanging="720"/>
        <w:jc w:val="both"/>
      </w:pPr>
      <w:r>
        <w:t xml:space="preserve">Al-Qadasi, N., Zhang, G., Al-Awlaqi, M. A., Alshebami, A. S., &amp; Aamer, A. (2023). Factors influencing entrepreneurial intention of university students in Yemen: The mediating role of entrepreneurial self-efficacy. </w:t>
      </w:r>
      <w:r>
        <w:rPr>
          <w:rStyle w:val="Emphasis"/>
        </w:rPr>
        <w:t>Frontiers in Psychology</w:t>
      </w:r>
      <w:r>
        <w:t xml:space="preserve">, </w:t>
      </w:r>
      <w:r>
        <w:rPr>
          <w:rStyle w:val="Emphasis"/>
        </w:rPr>
        <w:t>14</w:t>
      </w:r>
      <w:r>
        <w:t xml:space="preserve">. </w:t>
      </w:r>
      <w:hyperlink r:id="rId15" w:tgtFrame="_new" w:history="1">
        <w:r>
          <w:rPr>
            <w:rStyle w:val="Hyperlink"/>
          </w:rPr>
          <w:t>https://doi.org/10.3389/fpsyg.2023.1111934</w:t>
        </w:r>
      </w:hyperlink>
    </w:p>
    <w:p w14:paraId="7EDDD642" w14:textId="77777777" w:rsidR="000F7D87" w:rsidRDefault="000F7D87" w:rsidP="000F7D87">
      <w:pPr>
        <w:pStyle w:val="NormalWeb"/>
        <w:spacing w:before="0" w:beforeAutospacing="0" w:after="240" w:afterAutospacing="0"/>
        <w:ind w:left="720" w:hanging="720"/>
        <w:jc w:val="both"/>
      </w:pPr>
      <w:r>
        <w:t xml:space="preserve">Al-Taani, S., et al. (2025). Analyzing the role of green human resource practices in banking sustainability through job satisfaction to achieve sustainable development goals. </w:t>
      </w:r>
      <w:r>
        <w:rPr>
          <w:rStyle w:val="Emphasis"/>
        </w:rPr>
        <w:t>Journal of Lifestyle &amp; SDGs Review</w:t>
      </w:r>
      <w:r>
        <w:t>.</w:t>
      </w:r>
    </w:p>
    <w:p w14:paraId="1F719119" w14:textId="77777777" w:rsidR="000F7D87" w:rsidRDefault="000F7D87" w:rsidP="000F7D87">
      <w:pPr>
        <w:pStyle w:val="NormalWeb"/>
        <w:spacing w:before="0" w:beforeAutospacing="0" w:after="240" w:afterAutospacing="0"/>
        <w:ind w:left="720" w:hanging="720"/>
        <w:jc w:val="both"/>
      </w:pPr>
      <w:r>
        <w:t xml:space="preserve">Anggita Putri Trisno, N. E. (2024). Pengaruh self-efficacy dan strategic human resource. </w:t>
      </w:r>
      <w:r>
        <w:rPr>
          <w:rStyle w:val="Emphasis"/>
        </w:rPr>
        <w:t>Action Research Literate</w:t>
      </w:r>
      <w:r>
        <w:t>, 1–12.</w:t>
      </w:r>
    </w:p>
    <w:p w14:paraId="62D82DF1" w14:textId="77777777" w:rsidR="000F7D87" w:rsidRDefault="000F7D87" w:rsidP="000F7D87">
      <w:pPr>
        <w:pStyle w:val="NormalWeb"/>
        <w:spacing w:before="0" w:beforeAutospacing="0" w:after="240" w:afterAutospacing="0"/>
        <w:ind w:left="720" w:hanging="720"/>
        <w:jc w:val="both"/>
      </w:pPr>
      <w:r>
        <w:t xml:space="preserve">Asiaei, K., O’Connor, N. G., Barani, O., &amp; Joshi, M. (2023). Green intellectual capital and ambidextrous green innovation: The impact on environmental performance. </w:t>
      </w:r>
      <w:r>
        <w:rPr>
          <w:rStyle w:val="Emphasis"/>
        </w:rPr>
        <w:t>Business Strategy and the Environment</w:t>
      </w:r>
      <w:r>
        <w:t xml:space="preserve">, </w:t>
      </w:r>
      <w:r>
        <w:rPr>
          <w:rStyle w:val="Emphasis"/>
        </w:rPr>
        <w:t>32</w:t>
      </w:r>
      <w:r>
        <w:t xml:space="preserve">(1), 369–386. </w:t>
      </w:r>
      <w:hyperlink r:id="rId16" w:tgtFrame="_new" w:history="1">
        <w:r>
          <w:rPr>
            <w:rStyle w:val="Hyperlink"/>
          </w:rPr>
          <w:t>https://doi.org/10.1002/bse.3136</w:t>
        </w:r>
      </w:hyperlink>
    </w:p>
    <w:p w14:paraId="1A6769CB" w14:textId="77777777" w:rsidR="000F7D87" w:rsidRDefault="000F7D87" w:rsidP="000F7D87">
      <w:pPr>
        <w:pStyle w:val="NormalWeb"/>
        <w:spacing w:before="0" w:beforeAutospacing="0" w:after="240" w:afterAutospacing="0"/>
        <w:ind w:left="720" w:hanging="720"/>
        <w:jc w:val="both"/>
      </w:pPr>
      <w:r>
        <w:t xml:space="preserve">Batool, S., et al. (2025). Green innovation and environmental performance: The moderating roles of governance and policy. </w:t>
      </w:r>
      <w:r>
        <w:rPr>
          <w:rStyle w:val="Emphasis"/>
        </w:rPr>
        <w:t>World</w:t>
      </w:r>
      <w:r>
        <w:t xml:space="preserve">, </w:t>
      </w:r>
      <w:r>
        <w:rPr>
          <w:rStyle w:val="Emphasis"/>
        </w:rPr>
        <w:t>29</w:t>
      </w:r>
      <w:r>
        <w:t>.</w:t>
      </w:r>
    </w:p>
    <w:p w14:paraId="0C525229" w14:textId="77777777" w:rsidR="000F7D87" w:rsidRDefault="000F7D87" w:rsidP="000F7D87">
      <w:pPr>
        <w:pStyle w:val="NormalWeb"/>
        <w:spacing w:before="0" w:beforeAutospacing="0" w:after="240" w:afterAutospacing="0"/>
        <w:ind w:left="720" w:hanging="720"/>
        <w:jc w:val="both"/>
      </w:pPr>
      <w:r>
        <w:t xml:space="preserve">Emilisa, N. (2024). Pengaruh green human resource practices, green innovation, dan organization identification terhadap sustainable performance karyawan pada perusahaan logistik di Jakarta Barat. </w:t>
      </w:r>
      <w:r>
        <w:rPr>
          <w:rStyle w:val="Emphasis"/>
        </w:rPr>
        <w:t>Jurnal Ilmiah Wahana Pendidikan</w:t>
      </w:r>
      <w:r>
        <w:t>, 751–760.</w:t>
      </w:r>
    </w:p>
    <w:p w14:paraId="4D26B853" w14:textId="77777777" w:rsidR="000F7D87" w:rsidRDefault="000F7D87" w:rsidP="000F7D87">
      <w:pPr>
        <w:pStyle w:val="NormalWeb"/>
        <w:spacing w:before="0" w:beforeAutospacing="0" w:after="240" w:afterAutospacing="0"/>
        <w:ind w:left="720" w:hanging="720"/>
        <w:jc w:val="both"/>
      </w:pPr>
      <w:r>
        <w:t xml:space="preserve">Fang, L., Shi, S., Gao, J., &amp; Li, X. (2022). The mediating role of green innovation and green culture in the relationship between green human resource management and environmental performance. </w:t>
      </w:r>
      <w:r>
        <w:rPr>
          <w:rStyle w:val="Emphasis"/>
        </w:rPr>
        <w:t>PLOS ONE</w:t>
      </w:r>
      <w:r>
        <w:t xml:space="preserve">, </w:t>
      </w:r>
      <w:r>
        <w:rPr>
          <w:rStyle w:val="Emphasis"/>
        </w:rPr>
        <w:t>17</w:t>
      </w:r>
      <w:r>
        <w:t xml:space="preserve">(9). </w:t>
      </w:r>
      <w:hyperlink r:id="rId17" w:tgtFrame="_new" w:history="1">
        <w:r>
          <w:rPr>
            <w:rStyle w:val="Hyperlink"/>
          </w:rPr>
          <w:t>https://doi.org/10.1371/journal.pone.0274820</w:t>
        </w:r>
      </w:hyperlink>
    </w:p>
    <w:p w14:paraId="617A224A" w14:textId="77777777" w:rsidR="000F7D87" w:rsidRDefault="000F7D87" w:rsidP="000F7D87">
      <w:pPr>
        <w:pStyle w:val="NormalWeb"/>
        <w:spacing w:before="0" w:beforeAutospacing="0" w:after="240" w:afterAutospacing="0"/>
        <w:ind w:left="720" w:hanging="720"/>
        <w:jc w:val="both"/>
      </w:pPr>
      <w:r>
        <w:lastRenderedPageBreak/>
        <w:t xml:space="preserve">Guo, J. (2022). The significance of green entrepreneurial self-efficacy: Mediating and moderating role of green innovation and green knowledge sharing culture. </w:t>
      </w:r>
      <w:r>
        <w:rPr>
          <w:rStyle w:val="Emphasis"/>
        </w:rPr>
        <w:t>Frontiers in Psychology</w:t>
      </w:r>
      <w:r>
        <w:t xml:space="preserve">, </w:t>
      </w:r>
      <w:r>
        <w:rPr>
          <w:rStyle w:val="Emphasis"/>
        </w:rPr>
        <w:t>13</w:t>
      </w:r>
      <w:r>
        <w:t xml:space="preserve">. </w:t>
      </w:r>
      <w:hyperlink r:id="rId18" w:tgtFrame="_new" w:history="1">
        <w:r>
          <w:rPr>
            <w:rStyle w:val="Hyperlink"/>
          </w:rPr>
          <w:t>https://doi.org/10.3389/fpsyg.2022.1001867</w:t>
        </w:r>
      </w:hyperlink>
    </w:p>
    <w:p w14:paraId="25825E6E" w14:textId="77777777" w:rsidR="000F7D87" w:rsidRDefault="000F7D87" w:rsidP="000F7D87">
      <w:pPr>
        <w:pStyle w:val="NormalWeb"/>
        <w:spacing w:before="0" w:beforeAutospacing="0" w:after="240" w:afterAutospacing="0"/>
        <w:ind w:left="720" w:hanging="720"/>
        <w:jc w:val="both"/>
      </w:pPr>
      <w:r>
        <w:t xml:space="preserve">Irani, F., &amp; Kilic, H. (2022). An assessment of implementing green HRM practices on environmental performance: The moderating role of green process innovation. </w:t>
      </w:r>
      <w:r>
        <w:rPr>
          <w:rStyle w:val="Emphasis"/>
        </w:rPr>
        <w:t>Journal of Global Hospitality and Tourism</w:t>
      </w:r>
      <w:r>
        <w:t xml:space="preserve">, </w:t>
      </w:r>
      <w:r>
        <w:rPr>
          <w:rStyle w:val="Emphasis"/>
        </w:rPr>
        <w:t>1</w:t>
      </w:r>
      <w:r>
        <w:t xml:space="preserve">(1), 16–30. </w:t>
      </w:r>
      <w:hyperlink r:id="rId19" w:tgtFrame="_new" w:history="1">
        <w:r>
          <w:rPr>
            <w:rStyle w:val="Hyperlink"/>
          </w:rPr>
          <w:t>https://doi.org/10.5038/2771-5957.1.1.1001</w:t>
        </w:r>
      </w:hyperlink>
    </w:p>
    <w:p w14:paraId="156D6ADE" w14:textId="77777777" w:rsidR="000F7D87" w:rsidRDefault="000F7D87" w:rsidP="000F7D87">
      <w:pPr>
        <w:pStyle w:val="NormalWeb"/>
        <w:spacing w:before="0" w:beforeAutospacing="0" w:after="240" w:afterAutospacing="0"/>
        <w:ind w:left="720" w:hanging="720"/>
        <w:jc w:val="both"/>
      </w:pPr>
      <w:r>
        <w:t xml:space="preserve">Jabeen, A., Waqar, M., Anbrine, S., &amp; Khalid, M. (2024). Digital preservation and adaptive reuse of Barood Khana within Lahore Fort. </w:t>
      </w:r>
      <w:r>
        <w:rPr>
          <w:rStyle w:val="Emphasis"/>
        </w:rPr>
        <w:t>International Journal of Social Sciences Archives</w:t>
      </w:r>
      <w:r>
        <w:t xml:space="preserve">, </w:t>
      </w:r>
      <w:r>
        <w:rPr>
          <w:rStyle w:val="Emphasis"/>
        </w:rPr>
        <w:t>7</w:t>
      </w:r>
      <w:r>
        <w:t>(1), 511–523.</w:t>
      </w:r>
    </w:p>
    <w:p w14:paraId="21A99660" w14:textId="77777777" w:rsidR="000F7D87" w:rsidRDefault="000F7D87" w:rsidP="000F7D87">
      <w:pPr>
        <w:pStyle w:val="NormalWeb"/>
        <w:spacing w:before="0" w:beforeAutospacing="0" w:after="240" w:afterAutospacing="0"/>
        <w:ind w:left="720" w:hanging="720"/>
        <w:jc w:val="both"/>
      </w:pPr>
      <w:r>
        <w:t xml:space="preserve">Jerónimo, H. M., Tigre, F. B., Henriques, P. L., &amp; Lourenço, M. C. (2025). Green work-life synergy? Exploring pathways from green HRM to organizational environmental performance. </w:t>
      </w:r>
      <w:r>
        <w:rPr>
          <w:rStyle w:val="Emphasis"/>
        </w:rPr>
        <w:t>Review of Managerial Science</w:t>
      </w:r>
      <w:r>
        <w:t xml:space="preserve">. </w:t>
      </w:r>
      <w:hyperlink r:id="rId20" w:tgtFrame="_new" w:history="1">
        <w:r>
          <w:rPr>
            <w:rStyle w:val="Hyperlink"/>
          </w:rPr>
          <w:t>https://doi.org/10.1007/s11846-025-00855-4</w:t>
        </w:r>
      </w:hyperlink>
    </w:p>
    <w:p w14:paraId="01FA9E8C" w14:textId="77777777" w:rsidR="000F7D87" w:rsidRDefault="000F7D87" w:rsidP="000F7D87">
      <w:pPr>
        <w:pStyle w:val="NormalWeb"/>
        <w:spacing w:before="0" w:beforeAutospacing="0" w:after="240" w:afterAutospacing="0"/>
        <w:ind w:left="720" w:hanging="720"/>
        <w:jc w:val="both"/>
      </w:pPr>
      <w:r>
        <w:t xml:space="preserve">Khanra, S., Kaur, P., Joseph, R. P., Malik, A., &amp; Dhir, A. (2022). A resource-based view of green innovation as a strategic firm resource: Present status and future directions. </w:t>
      </w:r>
      <w:r>
        <w:rPr>
          <w:rStyle w:val="Emphasis"/>
        </w:rPr>
        <w:t>Business Strategy and the Environment</w:t>
      </w:r>
      <w:r>
        <w:t xml:space="preserve">, </w:t>
      </w:r>
      <w:r>
        <w:rPr>
          <w:rStyle w:val="Emphasis"/>
        </w:rPr>
        <w:t>31</w:t>
      </w:r>
      <w:r>
        <w:t xml:space="preserve">(4), 1395–1413. </w:t>
      </w:r>
      <w:hyperlink r:id="rId21" w:tgtFrame="_new" w:history="1">
        <w:r>
          <w:rPr>
            <w:rStyle w:val="Hyperlink"/>
          </w:rPr>
          <w:t>https://doi.org/10.1002/bse.2961</w:t>
        </w:r>
      </w:hyperlink>
    </w:p>
    <w:p w14:paraId="06A100C8" w14:textId="77777777" w:rsidR="000F7D87" w:rsidRDefault="000F7D87" w:rsidP="000F7D87">
      <w:pPr>
        <w:pStyle w:val="NormalWeb"/>
        <w:spacing w:before="0" w:beforeAutospacing="0" w:after="240" w:afterAutospacing="0"/>
        <w:ind w:left="720" w:hanging="720"/>
        <w:jc w:val="both"/>
      </w:pPr>
      <w:r>
        <w:t xml:space="preserve">Mankgele, K. P. (2023). Green entrepreneurial self-efficacy and environmental performance of SMEs: Mediating and moderating role of green innovation and green purchase behaviour. </w:t>
      </w:r>
      <w:r>
        <w:rPr>
          <w:rStyle w:val="Emphasis"/>
        </w:rPr>
        <w:t>Global Business and Finance Review</w:t>
      </w:r>
      <w:r>
        <w:t xml:space="preserve">, </w:t>
      </w:r>
      <w:r>
        <w:rPr>
          <w:rStyle w:val="Emphasis"/>
        </w:rPr>
        <w:t>28</w:t>
      </w:r>
      <w:r>
        <w:t xml:space="preserve">(6), 48–58. </w:t>
      </w:r>
      <w:hyperlink r:id="rId22" w:tgtFrame="_new" w:history="1">
        <w:r>
          <w:rPr>
            <w:rStyle w:val="Hyperlink"/>
          </w:rPr>
          <w:t>https://doi.org/10.17549/gbfr.2023.28.6.48</w:t>
        </w:r>
      </w:hyperlink>
    </w:p>
    <w:p w14:paraId="69A7BAAB" w14:textId="77777777" w:rsidR="000F7D87" w:rsidRDefault="000F7D87" w:rsidP="000F7D87">
      <w:pPr>
        <w:pStyle w:val="NormalWeb"/>
        <w:spacing w:before="0" w:beforeAutospacing="0" w:after="240" w:afterAutospacing="0"/>
        <w:ind w:left="720" w:hanging="720"/>
        <w:jc w:val="both"/>
      </w:pPr>
      <w:r>
        <w:t xml:space="preserve">Maulana, H., et al. (2025). Green HRM practices to enhance environmental performance through green innovation in the regional secretariat employees of Pasuruan City Government. </w:t>
      </w:r>
      <w:r>
        <w:rPr>
          <w:rStyle w:val="Emphasis"/>
        </w:rPr>
        <w:t>Journal of Social Research</w:t>
      </w:r>
      <w:r>
        <w:t>, 325–336.</w:t>
      </w:r>
    </w:p>
    <w:p w14:paraId="62B123ED" w14:textId="77777777" w:rsidR="000F7D87" w:rsidRDefault="000F7D87" w:rsidP="000F7D87">
      <w:pPr>
        <w:pStyle w:val="NormalWeb"/>
        <w:spacing w:before="0" w:beforeAutospacing="0" w:after="240" w:afterAutospacing="0"/>
        <w:ind w:left="720" w:hanging="720"/>
        <w:jc w:val="both"/>
      </w:pPr>
      <w:r>
        <w:t xml:space="preserve">Nguyen, T. H. H., Elmagrhi, M. H., Ntim, C. G., &amp; Wu, Y. (2021). Environmental performance, sustainability, governance and financial performance: Evidence from heavily polluting industries in China. </w:t>
      </w:r>
      <w:r>
        <w:rPr>
          <w:rStyle w:val="Emphasis"/>
        </w:rPr>
        <w:t>Business Strategy and the Environment</w:t>
      </w:r>
      <w:r>
        <w:t xml:space="preserve">, </w:t>
      </w:r>
      <w:r>
        <w:rPr>
          <w:rStyle w:val="Emphasis"/>
        </w:rPr>
        <w:t>30</w:t>
      </w:r>
      <w:r>
        <w:t xml:space="preserve">(5), 2313–2331. </w:t>
      </w:r>
      <w:hyperlink r:id="rId23" w:tgtFrame="_new" w:history="1">
        <w:r>
          <w:rPr>
            <w:rStyle w:val="Hyperlink"/>
          </w:rPr>
          <w:t>https://doi.org/10.1002/bse.2748</w:t>
        </w:r>
      </w:hyperlink>
    </w:p>
    <w:p w14:paraId="40BC28A5" w14:textId="77777777" w:rsidR="000F7D87" w:rsidRDefault="000F7D87" w:rsidP="000F7D87">
      <w:pPr>
        <w:pStyle w:val="NormalWeb"/>
        <w:spacing w:before="0" w:beforeAutospacing="0" w:after="240" w:afterAutospacing="0"/>
        <w:ind w:left="720" w:hanging="720"/>
        <w:jc w:val="both"/>
      </w:pPr>
      <w:r>
        <w:t xml:space="preserve">Nisar, Q. A., Haider, S., Ali, F., Gill, S. S., &amp; Waqas, A. (2024). The role of green HRM on environmental performance of hotels: Mediating effect of green self-efficacy &amp; employee green behaviors. </w:t>
      </w:r>
      <w:r>
        <w:rPr>
          <w:rStyle w:val="Emphasis"/>
        </w:rPr>
        <w:t>Journal of Quality Assurance in Hospitality and Tourism</w:t>
      </w:r>
      <w:r>
        <w:t xml:space="preserve">, </w:t>
      </w:r>
      <w:r>
        <w:rPr>
          <w:rStyle w:val="Emphasis"/>
        </w:rPr>
        <w:t>25</w:t>
      </w:r>
      <w:r>
        <w:t xml:space="preserve">(1), 85–118. </w:t>
      </w:r>
      <w:hyperlink r:id="rId24" w:tgtFrame="_new" w:history="1">
        <w:r>
          <w:rPr>
            <w:rStyle w:val="Hyperlink"/>
          </w:rPr>
          <w:t>https://doi.org/10.1080/1528008X.2022.2109235</w:t>
        </w:r>
      </w:hyperlink>
    </w:p>
    <w:p w14:paraId="0D700ADA" w14:textId="77777777" w:rsidR="000F7D87" w:rsidRDefault="000F7D87" w:rsidP="000F7D87">
      <w:pPr>
        <w:pStyle w:val="NormalWeb"/>
        <w:spacing w:before="0" w:beforeAutospacing="0" w:after="240" w:afterAutospacing="0"/>
        <w:ind w:left="720" w:hanging="720"/>
        <w:jc w:val="both"/>
      </w:pPr>
      <w:r>
        <w:t xml:space="preserve">Schunk, D. H., &amp; DiBenedetto, M. K. (2021). Self-efficacy and human motivation. </w:t>
      </w:r>
      <w:r>
        <w:rPr>
          <w:rStyle w:val="Emphasis"/>
        </w:rPr>
        <w:t>Advances in Motivation Science</w:t>
      </w:r>
      <w:r>
        <w:t xml:space="preserve">, </w:t>
      </w:r>
      <w:r>
        <w:rPr>
          <w:rStyle w:val="Emphasis"/>
        </w:rPr>
        <w:t>8</w:t>
      </w:r>
      <w:r>
        <w:t xml:space="preserve">, 153–179. </w:t>
      </w:r>
      <w:hyperlink r:id="rId25" w:tgtFrame="_new" w:history="1">
        <w:r>
          <w:rPr>
            <w:rStyle w:val="Hyperlink"/>
          </w:rPr>
          <w:t>https://doi.org/10.1016/bs.adms.2020.10.001</w:t>
        </w:r>
      </w:hyperlink>
    </w:p>
    <w:p w14:paraId="1E5CF68F" w14:textId="77777777" w:rsidR="000F7D87" w:rsidRDefault="000F7D87" w:rsidP="000F7D87">
      <w:pPr>
        <w:pStyle w:val="NormalWeb"/>
        <w:spacing w:before="0" w:beforeAutospacing="0" w:after="240" w:afterAutospacing="0"/>
        <w:ind w:left="720" w:hanging="720"/>
        <w:jc w:val="both"/>
      </w:pPr>
      <w:r>
        <w:t xml:space="preserve">Setyaningrum, R. P., Ratnasari, S. L., Soelistya, D., Purwati, T., Desembrianita, E., &amp; Fahlevi, M. (2024). Green human resource management and millennial retention in Indonesian tech startups: Mediating roles of job expectations and self-efficacy. </w:t>
      </w:r>
      <w:r>
        <w:rPr>
          <w:rStyle w:val="Emphasis"/>
        </w:rPr>
        <w:t>Cogent Business and Management</w:t>
      </w:r>
      <w:r>
        <w:t xml:space="preserve">, </w:t>
      </w:r>
      <w:r>
        <w:rPr>
          <w:rStyle w:val="Emphasis"/>
        </w:rPr>
        <w:t>11</w:t>
      </w:r>
      <w:r>
        <w:t xml:space="preserve">(1). </w:t>
      </w:r>
      <w:hyperlink r:id="rId26" w:tgtFrame="_new" w:history="1">
        <w:r>
          <w:rPr>
            <w:rStyle w:val="Hyperlink"/>
          </w:rPr>
          <w:t>https://doi.org/10.1080/23311975.2024.2348718</w:t>
        </w:r>
      </w:hyperlink>
    </w:p>
    <w:p w14:paraId="6F6B899D" w14:textId="77777777" w:rsidR="000F7D87" w:rsidRDefault="000F7D87" w:rsidP="000F7D87">
      <w:pPr>
        <w:pStyle w:val="NormalWeb"/>
        <w:spacing w:before="0" w:beforeAutospacing="0" w:after="240" w:afterAutospacing="0"/>
        <w:ind w:left="720" w:hanging="720"/>
        <w:jc w:val="both"/>
      </w:pPr>
      <w:r>
        <w:t xml:space="preserve">Singh, S. K., Del Giudice, M., Chierici, R., &amp; Graziano, D. (2020). Green innovation and environmental performance: The role of green transformational leadership and green </w:t>
      </w:r>
      <w:r>
        <w:lastRenderedPageBreak/>
        <w:t xml:space="preserve">human resource management. </w:t>
      </w:r>
      <w:r>
        <w:rPr>
          <w:rStyle w:val="Emphasis"/>
        </w:rPr>
        <w:t>Technological Forecasting and Social Change</w:t>
      </w:r>
      <w:r>
        <w:t xml:space="preserve">, </w:t>
      </w:r>
      <w:r>
        <w:rPr>
          <w:rStyle w:val="Emphasis"/>
        </w:rPr>
        <w:t>150</w:t>
      </w:r>
      <w:r>
        <w:t xml:space="preserve">. </w:t>
      </w:r>
      <w:hyperlink r:id="rId27" w:tgtFrame="_new" w:history="1">
        <w:r>
          <w:rPr>
            <w:rStyle w:val="Hyperlink"/>
          </w:rPr>
          <w:t>https://doi.org/10.1016/j.techfore.2019.119762</w:t>
        </w:r>
      </w:hyperlink>
    </w:p>
    <w:p w14:paraId="0B8B38AF" w14:textId="77777777" w:rsidR="000F7D87" w:rsidRDefault="000F7D87" w:rsidP="000F7D87">
      <w:pPr>
        <w:pStyle w:val="NormalWeb"/>
        <w:spacing w:before="0" w:beforeAutospacing="0" w:after="240" w:afterAutospacing="0"/>
        <w:ind w:left="720" w:hanging="720"/>
        <w:jc w:val="both"/>
      </w:pPr>
      <w:r>
        <w:t xml:space="preserve">Siswanti, I., &amp; Sitepu, C. N. B. (2020). Manajemen risiko perusahaan terintegrasi. </w:t>
      </w:r>
      <w:r>
        <w:rPr>
          <w:rStyle w:val="Emphasis"/>
        </w:rPr>
        <w:t>Jurnal Akuntansi, Manajemen dan Bisnis Digital</w:t>
      </w:r>
      <w:r>
        <w:t xml:space="preserve">, 2–3. Retrieved from </w:t>
      </w:r>
      <w:hyperlink r:id="rId28" w:tgtFrame="_new" w:history="1">
        <w:r>
          <w:rPr>
            <w:rStyle w:val="Hyperlink"/>
          </w:rPr>
          <w:t>https://books.google.com/books?hl=en&amp;lr=&amp;id=AA1fDwAAQBAJ</w:t>
        </w:r>
      </w:hyperlink>
    </w:p>
    <w:p w14:paraId="770A53BC" w14:textId="77777777" w:rsidR="000F7D87" w:rsidRDefault="000F7D87" w:rsidP="000F7D87">
      <w:pPr>
        <w:pStyle w:val="NormalWeb"/>
        <w:spacing w:before="0" w:beforeAutospacing="0" w:after="240" w:afterAutospacing="0"/>
        <w:ind w:left="720" w:hanging="720"/>
        <w:jc w:val="both"/>
      </w:pPr>
      <w:r>
        <w:t xml:space="preserve">Tanova, C., &amp; Bayighomog, S. W. (2022). Green human resource management in service industries: The construct, antecedents, consequences, and outlook. </w:t>
      </w:r>
      <w:r>
        <w:rPr>
          <w:rStyle w:val="Emphasis"/>
        </w:rPr>
        <w:t>Service Industries Journal</w:t>
      </w:r>
      <w:r>
        <w:t xml:space="preserve">, </w:t>
      </w:r>
      <w:r>
        <w:rPr>
          <w:rStyle w:val="Emphasis"/>
        </w:rPr>
        <w:t>42</w:t>
      </w:r>
      <w:r>
        <w:t xml:space="preserve">(5–6), 412–452. </w:t>
      </w:r>
      <w:hyperlink r:id="rId29" w:tgtFrame="_new" w:history="1">
        <w:r>
          <w:rPr>
            <w:rStyle w:val="Hyperlink"/>
          </w:rPr>
          <w:t>https://doi.org/10.1080/02642069.2022.2045279</w:t>
        </w:r>
      </w:hyperlink>
    </w:p>
    <w:p w14:paraId="623B3C0B" w14:textId="77777777" w:rsidR="000F7D87" w:rsidRDefault="000F7D87" w:rsidP="000F7D87">
      <w:pPr>
        <w:pStyle w:val="NormalWeb"/>
        <w:spacing w:before="0" w:beforeAutospacing="0" w:after="240" w:afterAutospacing="0"/>
        <w:ind w:left="720" w:hanging="720"/>
        <w:jc w:val="both"/>
      </w:pPr>
      <w:r>
        <w:t xml:space="preserve">Zhao, F., Wang, L., Chen, Y., Hu, W., &amp; Zhu, H. (2024). Green human resource management and sustainable development performance: Organizational ambidexterity and the role of responsible leadership. </w:t>
      </w:r>
      <w:r>
        <w:rPr>
          <w:rStyle w:val="Emphasis"/>
        </w:rPr>
        <w:t>Asia Pacific Journal of Human Resources</w:t>
      </w:r>
      <w:r>
        <w:t xml:space="preserve">, </w:t>
      </w:r>
      <w:r>
        <w:rPr>
          <w:rStyle w:val="Emphasis"/>
        </w:rPr>
        <w:t>62</w:t>
      </w:r>
      <w:r>
        <w:t xml:space="preserve">(1), 1–30. </w:t>
      </w:r>
      <w:hyperlink r:id="rId30" w:tgtFrame="_new" w:history="1">
        <w:r>
          <w:rPr>
            <w:rStyle w:val="Hyperlink"/>
          </w:rPr>
          <w:t>https://doi.org/10.1111/1744-7941.12391</w:t>
        </w:r>
      </w:hyperlink>
    </w:p>
    <w:p w14:paraId="157B6FCE" w14:textId="77777777" w:rsidR="000F7D87" w:rsidRDefault="000F7D87" w:rsidP="000F7D87">
      <w:pPr>
        <w:pStyle w:val="NormalWeb"/>
        <w:spacing w:before="0" w:beforeAutospacing="0" w:after="240" w:afterAutospacing="0"/>
        <w:ind w:left="720" w:hanging="720"/>
        <w:jc w:val="both"/>
      </w:pPr>
      <w:r>
        <w:t xml:space="preserve">Zihan, W., &amp; Makhbul, Z. K. M. (2024). Green human resource management as a catalyst for sustainable performance: Unveiling the role of green innovations. </w:t>
      </w:r>
      <w:r>
        <w:rPr>
          <w:rStyle w:val="Emphasis"/>
        </w:rPr>
        <w:t>Sustainability (Switzerland)</w:t>
      </w:r>
      <w:r>
        <w:t xml:space="preserve">, </w:t>
      </w:r>
      <w:r>
        <w:rPr>
          <w:rStyle w:val="Emphasis"/>
        </w:rPr>
        <w:t>16</w:t>
      </w:r>
      <w:r>
        <w:t xml:space="preserve">(4). </w:t>
      </w:r>
      <w:hyperlink r:id="rId31" w:tgtFrame="_new" w:history="1">
        <w:r>
          <w:rPr>
            <w:rStyle w:val="Hyperlink"/>
          </w:rPr>
          <w:t>https://doi.org/10.3390/su16041453</w:t>
        </w:r>
      </w:hyperlink>
    </w:p>
    <w:sectPr w:rsidR="000F7D87" w:rsidSect="00EB491E">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0" w:footer="0" w:gutter="0"/>
      <w:pgNumType w:start="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90B1" w14:textId="77777777" w:rsidR="00A9630F" w:rsidRDefault="00A9630F">
      <w:pPr>
        <w:spacing w:after="0" w:line="240" w:lineRule="auto"/>
      </w:pPr>
      <w:r>
        <w:separator/>
      </w:r>
    </w:p>
  </w:endnote>
  <w:endnote w:type="continuationSeparator" w:id="0">
    <w:p w14:paraId="1A93B18F" w14:textId="77777777" w:rsidR="00A9630F" w:rsidRDefault="00A9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CD73" w14:textId="77777777" w:rsidR="000D5170" w:rsidRDefault="000D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2C5A" w14:textId="40D495E8" w:rsidR="007403E8" w:rsidRPr="007403E8" w:rsidRDefault="007403E8" w:rsidP="007403E8">
    <w:pPr>
      <w:tabs>
        <w:tab w:val="center" w:pos="4513"/>
        <w:tab w:val="right" w:pos="9026"/>
      </w:tabs>
      <w:spacing w:after="160" w:line="240" w:lineRule="auto"/>
      <w:rPr>
        <w:rFonts w:ascii="Tahoma" w:eastAsia="MS Mincho" w:hAnsi="Tahoma" w:cs="Tahoma"/>
        <w:kern w:val="2"/>
        <w:szCs w:val="24"/>
        <w:lang w:val="en-US" w:eastAsia="ja-JP"/>
        <w14:ligatures w14:val="standardContextual"/>
      </w:rPr>
    </w:pPr>
    <w:r w:rsidRPr="007403E8">
      <w:rPr>
        <w:rFonts w:ascii="Tahoma" w:hAnsi="Tahoma" w:cs="Tahoma"/>
        <w:noProof/>
        <w:sz w:val="20"/>
        <w:szCs w:val="20"/>
        <w:lang w:val="en-US"/>
      </w:rPr>
      <mc:AlternateContent>
        <mc:Choice Requires="wps">
          <w:drawing>
            <wp:anchor distT="0" distB="0" distL="114298" distR="114298" simplePos="0" relativeHeight="251665408" behindDoc="0" locked="0" layoutInCell="1" allowOverlap="1" wp14:anchorId="7D81A035" wp14:editId="70EC0132">
              <wp:simplePos x="0" y="0"/>
              <wp:positionH relativeFrom="column">
                <wp:posOffset>203835</wp:posOffset>
              </wp:positionH>
              <wp:positionV relativeFrom="paragraph">
                <wp:posOffset>-60325</wp:posOffset>
              </wp:positionV>
              <wp:extent cx="0" cy="360045"/>
              <wp:effectExtent l="0" t="0" r="19050" b="20955"/>
              <wp:wrapNone/>
              <wp:docPr id="1000413577" name="Straight Arrow Connector 1000413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EBC0067" id="_x0000_t32" coordsize="21600,21600" o:spt="32" o:oned="t" path="m,l21600,21600e" filled="f">
              <v:path arrowok="t" fillok="f" o:connecttype="none"/>
              <o:lock v:ext="edit" shapetype="t"/>
            </v:shapetype>
            <v:shape id="Straight Arrow Connector 1000413577" o:spid="_x0000_s1026" type="#_x0000_t32" style="position:absolute;margin-left:16.05pt;margin-top:-4.75pt;width:0;height:28.35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" strokeweight="1pt">
              <v:stroke startarrowwidth="narrow" startarrowlength="short" endarrowwidth="narrow" endarrowlength="short"/>
              <o:lock v:ext="edit" shapetype="f"/>
            </v:shape>
          </w:pict>
        </mc:Fallback>
      </mc:AlternateContent>
    </w:r>
    <w:r w:rsidRPr="007403E8">
      <w:rPr>
        <w:rFonts w:ascii="Tahoma" w:eastAsia="Tahoma" w:hAnsi="Tahoma" w:cs="Tahoma"/>
        <w:kern w:val="2"/>
        <w:sz w:val="20"/>
        <w:szCs w:val="20"/>
        <w:lang w:val="en-US" w:eastAsia="ja-JP"/>
        <w14:ligatures w14:val="standardContextual"/>
      </w:rPr>
      <w:fldChar w:fldCharType="begin"/>
    </w:r>
    <w:r w:rsidRPr="007403E8">
      <w:rPr>
        <w:rFonts w:ascii="Tahoma" w:eastAsia="Tahoma" w:hAnsi="Tahoma" w:cs="Tahoma"/>
        <w:kern w:val="2"/>
        <w:sz w:val="20"/>
        <w:szCs w:val="20"/>
        <w:lang w:val="en-US" w:eastAsia="ja-JP"/>
        <w14:ligatures w14:val="standardContextual"/>
      </w:rPr>
      <w:instrText>PAGE</w:instrText>
    </w:r>
    <w:r w:rsidRPr="007403E8">
      <w:rPr>
        <w:rFonts w:ascii="Tahoma" w:eastAsia="Tahoma" w:hAnsi="Tahoma" w:cs="Tahoma"/>
        <w:kern w:val="2"/>
        <w:sz w:val="20"/>
        <w:szCs w:val="20"/>
        <w:lang w:val="en-US" w:eastAsia="ja-JP"/>
        <w14:ligatures w14:val="standardContextual"/>
      </w:rPr>
      <w:fldChar w:fldCharType="separate"/>
    </w:r>
    <w:r w:rsidRPr="007403E8">
      <w:rPr>
        <w:rFonts w:ascii="Tahoma" w:eastAsia="Tahoma" w:hAnsi="Tahoma" w:cs="Tahoma"/>
        <w:kern w:val="2"/>
        <w:sz w:val="20"/>
        <w:szCs w:val="20"/>
        <w:lang w:val="en-US" w:eastAsia="ja-JP"/>
        <w14:ligatures w14:val="standardContextual"/>
      </w:rPr>
      <w:t>29</w:t>
    </w:r>
    <w:r w:rsidRPr="007403E8">
      <w:rPr>
        <w:rFonts w:ascii="Tahoma" w:eastAsia="Tahoma" w:hAnsi="Tahoma" w:cs="Tahoma"/>
        <w:kern w:val="2"/>
        <w:sz w:val="20"/>
        <w:szCs w:val="20"/>
        <w:lang w:val="en-US" w:eastAsia="ja-JP"/>
        <w14:ligatures w14:val="standardContextual"/>
      </w:rPr>
      <w:fldChar w:fldCharType="end"/>
    </w:r>
    <w:r w:rsidRPr="007403E8">
      <w:rPr>
        <w:rFonts w:ascii="Tahoma" w:eastAsia="Tahoma" w:hAnsi="Tahoma" w:cs="Tahoma"/>
        <w:kern w:val="2"/>
        <w:sz w:val="20"/>
        <w:szCs w:val="20"/>
        <w:lang w:val="en-US" w:eastAsia="ja-JP"/>
        <w14:ligatures w14:val="standardContextual"/>
      </w:rPr>
      <w:t xml:space="preserve">      </w:t>
    </w:r>
    <w:r w:rsidRPr="007403E8">
      <w:rPr>
        <w:rFonts w:ascii="Tahoma" w:eastAsia="MS Mincho" w:hAnsi="Tahoma" w:cs="Tahoma"/>
        <w:b/>
        <w:kern w:val="2"/>
        <w:sz w:val="20"/>
        <w:szCs w:val="20"/>
        <w:lang w:val="en-US" w:eastAsia="ja-JP"/>
        <w14:ligatures w14:val="standardContextual"/>
      </w:rPr>
      <w:t xml:space="preserve">OPTIMAL - </w:t>
    </w:r>
    <w:r w:rsidRPr="007403E8">
      <w:rPr>
        <w:rFonts w:ascii="Tahoma" w:eastAsia="Tahoma" w:hAnsi="Tahoma" w:cs="Tahoma"/>
        <w:kern w:val="2"/>
        <w:sz w:val="20"/>
        <w:szCs w:val="20"/>
        <w:lang w:val="en-US" w:eastAsia="ja-JP"/>
        <w14:ligatures w14:val="standardContextual"/>
      </w:rPr>
      <w:t>VOLUME. 4, NOMOR 4, DE</w:t>
    </w:r>
    <w:r w:rsidR="00B87CE0">
      <w:rPr>
        <w:rFonts w:ascii="Tahoma" w:eastAsia="Tahoma" w:hAnsi="Tahoma" w:cs="Tahoma"/>
        <w:kern w:val="2"/>
        <w:sz w:val="20"/>
        <w:szCs w:val="20"/>
        <w:lang w:val="en-US" w:eastAsia="ja-JP"/>
        <w14:ligatures w14:val="standardContextual"/>
      </w:rPr>
      <w:t>S</w:t>
    </w:r>
    <w:r w:rsidRPr="007403E8">
      <w:rPr>
        <w:rFonts w:ascii="Tahoma" w:eastAsia="Tahoma" w:hAnsi="Tahoma" w:cs="Tahoma"/>
        <w:kern w:val="2"/>
        <w:sz w:val="20"/>
        <w:szCs w:val="20"/>
        <w:lang w:val="en-US" w:eastAsia="ja-JP"/>
        <w14:ligatures w14:val="standardContextual"/>
      </w:rPr>
      <w:t>EMBER 2024</w:t>
    </w:r>
    <w:r w:rsidRPr="007403E8">
      <w:rPr>
        <w:rFonts w:ascii="Tahoma" w:hAnsi="Tahoma" w:cs="Tahoma"/>
        <w:kern w:val="2"/>
        <w:szCs w:val="24"/>
        <w:lang w:val="en-US"/>
        <w14:ligatures w14:val="standardContextual"/>
      </w:rPr>
      <w:t xml:space="preserve"> </w:t>
    </w:r>
  </w:p>
  <w:p w14:paraId="3FB9EE46" w14:textId="77777777" w:rsidR="00EB491E" w:rsidRPr="007403E8" w:rsidRDefault="00EB491E">
    <w:pPr>
      <w:pStyle w:val="Footer"/>
      <w:rP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C012" w14:textId="5496F664" w:rsidR="00EB491E" w:rsidRPr="005F3065" w:rsidRDefault="00EB491E" w:rsidP="00EB491E">
    <w:pPr>
      <w:pBdr>
        <w:top w:val="single" w:sz="4" w:space="1" w:color="000000"/>
      </w:pBdr>
      <w:suppressAutoHyphens/>
      <w:rPr>
        <w:rFonts w:eastAsia="Arial"/>
        <w:i/>
        <w:noProof/>
        <w:color w:val="000000"/>
        <w:sz w:val="20"/>
        <w:szCs w:val="20"/>
        <w:lang w:val="en-US" w:eastAsia="zh-CN"/>
      </w:rPr>
    </w:pPr>
    <w:bookmarkStart w:id="6" w:name="_Hlk199835581"/>
    <w:bookmarkStart w:id="7" w:name="_Hlk199835582"/>
    <w:bookmarkStart w:id="8" w:name="_Hlk199837302"/>
    <w:bookmarkStart w:id="9" w:name="_Hlk199837303"/>
    <w:bookmarkStart w:id="10" w:name="_Hlk199841564"/>
    <w:bookmarkStart w:id="11" w:name="_Hlk199841565"/>
    <w:bookmarkStart w:id="12" w:name="_Hlk199843103"/>
    <w:bookmarkStart w:id="13" w:name="_Hlk199843104"/>
    <w:bookmarkStart w:id="14" w:name="_Hlk200962677"/>
    <w:bookmarkStart w:id="15" w:name="_Hlk200962678"/>
    <w:bookmarkStart w:id="16" w:name="_Hlk200964810"/>
    <w:bookmarkStart w:id="17" w:name="_Hlk200964811"/>
    <w:bookmarkStart w:id="18" w:name="_Hlk200972862"/>
    <w:bookmarkStart w:id="19" w:name="_Hlk200972863"/>
    <w:bookmarkStart w:id="20" w:name="_Hlk201059252"/>
    <w:bookmarkStart w:id="21" w:name="_Hlk201059253"/>
    <w:bookmarkStart w:id="22" w:name="_Hlk201136764"/>
    <w:bookmarkStart w:id="23" w:name="_Hlk201136765"/>
    <w:bookmarkStart w:id="24" w:name="_Hlk201146933"/>
    <w:bookmarkStart w:id="25" w:name="_Hlk201146934"/>
    <w:r w:rsidRPr="005F3065">
      <w:rPr>
        <w:rFonts w:eastAsia="Arial"/>
        <w:i/>
        <w:noProof/>
        <w:color w:val="000000"/>
        <w:sz w:val="20"/>
        <w:szCs w:val="20"/>
        <w:lang w:eastAsia="zh-CN"/>
      </w:rPr>
      <w:t xml:space="preserve">Received: </w:t>
    </w:r>
    <w:r w:rsidRPr="005F3065">
      <w:rPr>
        <w:rFonts w:eastAsia="Arial"/>
        <w:i/>
        <w:noProof/>
        <w:color w:val="000000"/>
        <w:sz w:val="20"/>
        <w:szCs w:val="20"/>
        <w:lang w:val="en-US" w:eastAsia="zh-CN"/>
      </w:rPr>
      <w:t>Mei</w:t>
    </w:r>
    <w:r w:rsidRPr="005F3065">
      <w:rPr>
        <w:rFonts w:eastAsia="Arial"/>
        <w:i/>
        <w:noProof/>
        <w:color w:val="000000"/>
        <w:sz w:val="20"/>
        <w:szCs w:val="20"/>
        <w:lang w:eastAsia="zh-CN"/>
      </w:rPr>
      <w:t xml:space="preserve"> </w:t>
    </w:r>
    <w:r>
      <w:rPr>
        <w:rFonts w:eastAsia="Arial"/>
        <w:i/>
        <w:noProof/>
        <w:color w:val="000000"/>
        <w:sz w:val="20"/>
        <w:szCs w:val="20"/>
        <w:lang w:val="en-US" w:eastAsia="zh-CN"/>
      </w:rPr>
      <w:t>22</w:t>
    </w:r>
    <w:r w:rsidRPr="005F3065">
      <w:rPr>
        <w:rFonts w:eastAsia="Arial"/>
        <w:i/>
        <w:noProof/>
        <w:color w:val="000000"/>
        <w:sz w:val="20"/>
        <w:szCs w:val="20"/>
        <w:lang w:eastAsia="zh-CN"/>
      </w:rPr>
      <w:t>, 202</w:t>
    </w:r>
    <w:r w:rsidRPr="005F3065">
      <w:rPr>
        <w:rFonts w:eastAsia="Arial"/>
        <w:i/>
        <w:noProof/>
        <w:color w:val="000000"/>
        <w:sz w:val="20"/>
        <w:szCs w:val="20"/>
        <w:lang w:val="en-US" w:eastAsia="zh-CN"/>
      </w:rPr>
      <w:t>5</w:t>
    </w:r>
    <w:r w:rsidRPr="005F3065">
      <w:rPr>
        <w:rFonts w:eastAsia="Arial"/>
        <w:i/>
        <w:noProof/>
        <w:color w:val="000000"/>
        <w:sz w:val="20"/>
        <w:szCs w:val="20"/>
        <w:lang w:eastAsia="zh-CN"/>
      </w:rPr>
      <w:t xml:space="preserve">; Revised: </w:t>
    </w:r>
    <w:r>
      <w:rPr>
        <w:rFonts w:eastAsia="Arial"/>
        <w:i/>
        <w:noProof/>
        <w:color w:val="000000"/>
        <w:sz w:val="20"/>
        <w:szCs w:val="20"/>
        <w:lang w:val="en-US" w:eastAsia="zh-CN"/>
      </w:rPr>
      <w:t>Juni</w:t>
    </w:r>
    <w:r w:rsidRPr="005F3065">
      <w:rPr>
        <w:rFonts w:eastAsia="Arial"/>
        <w:i/>
        <w:noProof/>
        <w:color w:val="000000"/>
        <w:sz w:val="20"/>
        <w:szCs w:val="20"/>
        <w:lang w:val="en-US" w:eastAsia="zh-CN"/>
      </w:rPr>
      <w:t xml:space="preserve"> </w:t>
    </w:r>
    <w:r>
      <w:rPr>
        <w:rFonts w:eastAsia="Arial"/>
        <w:i/>
        <w:noProof/>
        <w:color w:val="000000"/>
        <w:sz w:val="20"/>
        <w:szCs w:val="20"/>
        <w:lang w:val="en-US" w:eastAsia="zh-CN"/>
      </w:rPr>
      <w:t>05</w:t>
    </w:r>
    <w:r w:rsidRPr="005F3065">
      <w:rPr>
        <w:rFonts w:eastAsia="Arial"/>
        <w:i/>
        <w:noProof/>
        <w:color w:val="000000"/>
        <w:sz w:val="20"/>
        <w:szCs w:val="20"/>
        <w:lang w:eastAsia="zh-CN"/>
      </w:rPr>
      <w:t>, 202</w:t>
    </w:r>
    <w:r w:rsidRPr="005F3065">
      <w:rPr>
        <w:rFonts w:eastAsia="Arial"/>
        <w:i/>
        <w:noProof/>
        <w:color w:val="000000"/>
        <w:sz w:val="20"/>
        <w:szCs w:val="20"/>
        <w:lang w:val="en-US" w:eastAsia="zh-CN"/>
      </w:rPr>
      <w:t>5</w:t>
    </w:r>
    <w:r w:rsidRPr="005F3065">
      <w:rPr>
        <w:rFonts w:eastAsia="Arial"/>
        <w:i/>
        <w:noProof/>
        <w:color w:val="000000"/>
        <w:sz w:val="20"/>
        <w:szCs w:val="20"/>
        <w:lang w:eastAsia="zh-CN"/>
      </w:rPr>
      <w:t xml:space="preserve">; Accepted: Juni </w:t>
    </w:r>
    <w:r>
      <w:rPr>
        <w:rFonts w:eastAsia="Arial"/>
        <w:i/>
        <w:noProof/>
        <w:color w:val="000000"/>
        <w:sz w:val="20"/>
        <w:szCs w:val="20"/>
        <w:lang w:val="en-US" w:eastAsia="zh-CN"/>
      </w:rPr>
      <w:t>19</w:t>
    </w:r>
    <w:r w:rsidRPr="005F3065">
      <w:rPr>
        <w:rFonts w:eastAsia="Arial"/>
        <w:i/>
        <w:noProof/>
        <w:color w:val="000000"/>
        <w:sz w:val="20"/>
        <w:szCs w:val="20"/>
        <w:lang w:eastAsia="zh-CN"/>
      </w:rPr>
      <w:t>, 202</w:t>
    </w:r>
    <w:r w:rsidRPr="005F3065">
      <w:rPr>
        <w:rFonts w:eastAsia="Arial"/>
        <w:i/>
        <w:noProof/>
        <w:color w:val="000000"/>
        <w:sz w:val="20"/>
        <w:szCs w:val="20"/>
        <w:lang w:val="en-US" w:eastAsia="zh-CN"/>
      </w:rPr>
      <w:t>5</w:t>
    </w:r>
    <w:r w:rsidRPr="005F3065">
      <w:rPr>
        <w:rFonts w:eastAsia="Arial"/>
        <w:i/>
        <w:noProof/>
        <w:color w:val="000000"/>
        <w:sz w:val="20"/>
        <w:szCs w:val="20"/>
        <w:lang w:eastAsia="zh-CN"/>
      </w:rPr>
      <w:t xml:space="preserve">; </w:t>
    </w:r>
    <w:r>
      <w:rPr>
        <w:rFonts w:eastAsia="Arial"/>
        <w:i/>
        <w:noProof/>
        <w:color w:val="000000"/>
        <w:sz w:val="20"/>
        <w:szCs w:val="20"/>
        <w:lang w:val="en-US" w:eastAsia="zh-CN"/>
      </w:rPr>
      <w:t>Published</w:t>
    </w:r>
    <w:r w:rsidRPr="005F3065">
      <w:rPr>
        <w:rFonts w:eastAsia="Arial"/>
        <w:i/>
        <w:noProof/>
        <w:color w:val="000000"/>
        <w:sz w:val="20"/>
        <w:szCs w:val="20"/>
        <w:lang w:eastAsia="zh-CN"/>
      </w:rPr>
      <w:t xml:space="preserve">: Juni </w:t>
    </w:r>
    <w:r w:rsidRPr="005F3065">
      <w:rPr>
        <w:rFonts w:eastAsia="Arial"/>
        <w:i/>
        <w:noProof/>
        <w:color w:val="000000"/>
        <w:sz w:val="20"/>
        <w:szCs w:val="20"/>
        <w:lang w:val="en-US" w:eastAsia="zh-CN"/>
      </w:rPr>
      <w:t>2</w:t>
    </w:r>
    <w:r>
      <w:rPr>
        <w:rFonts w:eastAsia="Arial"/>
        <w:i/>
        <w:noProof/>
        <w:color w:val="000000"/>
        <w:sz w:val="20"/>
        <w:szCs w:val="20"/>
        <w:lang w:val="en-US" w:eastAsia="zh-CN"/>
      </w:rPr>
      <w:t>1</w:t>
    </w:r>
    <w:r w:rsidRPr="005F3065">
      <w:rPr>
        <w:rFonts w:eastAsia="Arial"/>
        <w:i/>
        <w:noProof/>
        <w:color w:val="000000"/>
        <w:sz w:val="20"/>
        <w:szCs w:val="20"/>
        <w:lang w:eastAsia="zh-CN"/>
      </w:rPr>
      <w:t>, 202</w:t>
    </w:r>
    <w:r w:rsidRPr="005F3065">
      <w:rPr>
        <w:rFonts w:eastAsia="Arial"/>
        <w:i/>
        <w:noProof/>
        <w:color w:val="000000"/>
        <w:sz w:val="20"/>
        <w:szCs w:val="20"/>
        <w:lang w:val="en-US" w:eastAsia="zh-CN"/>
      </w:rPr>
      <w:t>5</w:t>
    </w:r>
    <w:r w:rsidRPr="005F3065">
      <w:rPr>
        <w:noProof/>
        <w:lang w:val="en-US"/>
      </w:rPr>
      <mc:AlternateContent>
        <mc:Choice Requires="wps">
          <w:drawing>
            <wp:anchor distT="0" distB="0" distL="114300" distR="114300" simplePos="0" relativeHeight="251663360" behindDoc="0" locked="0" layoutInCell="1" allowOverlap="1" wp14:anchorId="74F4C74E" wp14:editId="6D8F0175">
              <wp:simplePos x="0" y="0"/>
              <wp:positionH relativeFrom="margin">
                <wp:align>right</wp:align>
              </wp:positionH>
              <wp:positionV relativeFrom="paragraph">
                <wp:posOffset>6985</wp:posOffset>
              </wp:positionV>
              <wp:extent cx="581025" cy="20129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633A27B9" w14:textId="77777777" w:rsidR="00EB491E" w:rsidRDefault="00EB491E" w:rsidP="00EB491E">
                          <w:pPr>
                            <w:spacing w:line="273" w:lineRule="auto"/>
                            <w:ind w:hanging="2"/>
                            <w:jc w:val="cente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4F4C74E" id="Rectangle 12" o:spid="_x0000_s1026" style="position:absolute;margin-left:-5.45pt;margin-top:.55pt;width:45.75pt;height:15.85pt;rotation:180;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" filled="f" stroked="f">
              <v:textbox inset="2.53958mm,0,2.53958mm,0">
                <w:txbxContent>
                  <w:p w14:paraId="633A27B9" w14:textId="77777777" w:rsidR="00EB491E" w:rsidRDefault="00EB491E" w:rsidP="00EB491E">
                    <w:pPr>
                      <w:spacing w:line="273" w:lineRule="auto"/>
                      <w:ind w:hanging="2"/>
                      <w:jc w:val="center"/>
                    </w:pPr>
                  </w:p>
                </w:txbxContent>
              </v:textbox>
              <w10:wrap anchorx="margin"/>
            </v:rect>
          </w:pict>
        </mc:Fallback>
      </mc:AlternateConten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F5F4089" w14:textId="77777777" w:rsidR="00EB491E" w:rsidRDefault="00EB491E" w:rsidP="00EB491E">
    <w:pPr>
      <w:pStyle w:val="Footer"/>
    </w:pPr>
  </w:p>
  <w:p w14:paraId="495E7F8A" w14:textId="77777777" w:rsidR="00EB491E" w:rsidRDefault="00EB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0D78" w14:textId="77777777" w:rsidR="00A9630F" w:rsidRDefault="00A9630F">
      <w:pPr>
        <w:spacing w:after="0" w:line="240" w:lineRule="auto"/>
      </w:pPr>
      <w:r>
        <w:separator/>
      </w:r>
    </w:p>
  </w:footnote>
  <w:footnote w:type="continuationSeparator" w:id="0">
    <w:p w14:paraId="20E53880" w14:textId="77777777" w:rsidR="00A9630F" w:rsidRDefault="00A96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CEB3" w14:textId="77777777" w:rsidR="007403E8" w:rsidRDefault="007403E8" w:rsidP="007403E8">
    <w:pPr>
      <w:tabs>
        <w:tab w:val="center" w:pos="4680"/>
        <w:tab w:val="left" w:pos="5274"/>
      </w:tabs>
      <w:spacing w:after="0" w:line="240" w:lineRule="auto"/>
      <w:ind w:right="26"/>
      <w:jc w:val="right"/>
      <w:rPr>
        <w:noProof/>
        <w:lang w:val="en-US"/>
      </w:rPr>
    </w:pPr>
  </w:p>
  <w:p w14:paraId="25136D97" w14:textId="77777777" w:rsidR="007403E8" w:rsidRDefault="007403E8" w:rsidP="007403E8">
    <w:pPr>
      <w:tabs>
        <w:tab w:val="center" w:pos="4680"/>
        <w:tab w:val="left" w:pos="5274"/>
      </w:tabs>
      <w:spacing w:after="0" w:line="240" w:lineRule="auto"/>
      <w:ind w:right="26"/>
      <w:jc w:val="right"/>
      <w:rPr>
        <w:noProof/>
        <w:lang w:val="en-US"/>
      </w:rPr>
    </w:pPr>
  </w:p>
  <w:p w14:paraId="755FF50C" w14:textId="7C20C4F0" w:rsidR="007403E8" w:rsidRDefault="007403E8" w:rsidP="007403E8">
    <w:pPr>
      <w:tabs>
        <w:tab w:val="left" w:pos="396"/>
        <w:tab w:val="center" w:pos="4680"/>
        <w:tab w:val="left" w:pos="5274"/>
        <w:tab w:val="right" w:pos="8789"/>
      </w:tabs>
      <w:spacing w:after="0" w:line="240" w:lineRule="auto"/>
      <w:ind w:right="26"/>
      <w:jc w:val="right"/>
      <w:rPr>
        <w:rFonts w:ascii="Arial" w:eastAsia="Arial" w:hAnsi="Arial" w:cs="Arial"/>
        <w:i/>
        <w:color w:val="000000"/>
        <w:sz w:val="18"/>
        <w:szCs w:val="18"/>
      </w:rPr>
    </w:pPr>
    <w:r w:rsidRPr="00C80292">
      <w:rPr>
        <w:rFonts w:ascii="Cambria" w:hAnsi="Cambria" w:cs="Times New Roman"/>
        <w:kern w:val="2"/>
        <w:lang w:val="en-US"/>
        <w14:ligatures w14:val="standardContextual"/>
      </w:rPr>
      <w:t xml:space="preserve">  </w:t>
    </w:r>
    <w:r w:rsidRPr="00C80292">
      <w:rPr>
        <w:rFonts w:ascii="Cambria" w:eastAsia="Arial" w:hAnsi="Cambria" w:cs="Times New Roman"/>
        <w:noProof/>
        <w:kern w:val="2"/>
        <w:lang w:val="en-US"/>
        <w14:ligatures w14:val="standardContextual"/>
      </w:rPr>
      <w:t xml:space="preserve">e-ISSN: 2962-4010; p-ISSN: 2962-4444, Hal </w:t>
    </w:r>
    <w:r w:rsidR="007D127E">
      <w:rPr>
        <w:rFonts w:ascii="Cambria" w:eastAsia="Arial" w:hAnsi="Cambria" w:cs="Times New Roman"/>
        <w:noProof/>
        <w:kern w:val="2"/>
        <w:lang w:val="en-US"/>
        <w14:ligatures w14:val="standardContextual"/>
      </w:rPr>
      <w:t>44-61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E44B" w14:textId="77777777" w:rsidR="00EB491E" w:rsidRDefault="00EB491E" w:rsidP="00EB491E">
    <w:pPr>
      <w:pStyle w:val="Header"/>
      <w:jc w:val="right"/>
      <w:rPr>
        <w:rFonts w:ascii="Cambria" w:hAnsi="Cambria"/>
        <w:i/>
        <w:iCs/>
        <w:sz w:val="20"/>
        <w:szCs w:val="20"/>
      </w:rPr>
    </w:pPr>
  </w:p>
  <w:p w14:paraId="53EC4DE1" w14:textId="77777777" w:rsidR="00EB491E" w:rsidRDefault="00EB491E" w:rsidP="00EB491E">
    <w:pPr>
      <w:pStyle w:val="Header"/>
      <w:jc w:val="right"/>
      <w:rPr>
        <w:rFonts w:ascii="Cambria" w:hAnsi="Cambria"/>
        <w:i/>
        <w:iCs/>
        <w:sz w:val="20"/>
        <w:szCs w:val="20"/>
      </w:rPr>
    </w:pPr>
  </w:p>
  <w:p w14:paraId="56EA7B30" w14:textId="205ABC08" w:rsidR="00EB491E" w:rsidRDefault="00EB491E" w:rsidP="00EB491E">
    <w:pPr>
      <w:pStyle w:val="Header"/>
      <w:jc w:val="right"/>
      <w:rPr>
        <w:rFonts w:ascii="Cambria" w:hAnsi="Cambria"/>
        <w:i/>
        <w:iCs/>
        <w:sz w:val="20"/>
        <w:szCs w:val="20"/>
      </w:rPr>
    </w:pPr>
    <w:r w:rsidRPr="00EB491E">
      <w:rPr>
        <w:rFonts w:ascii="Cambria" w:hAnsi="Cambria"/>
        <w:i/>
        <w:iCs/>
        <w:sz w:val="20"/>
        <w:szCs w:val="20"/>
      </w:rPr>
      <w:t xml:space="preserve">Pengaruh Green HRM Practices dan Self-Efficacy terhadap Environmental Performance </w:t>
    </w:r>
  </w:p>
  <w:p w14:paraId="39105D2B" w14:textId="7BDFE1E8" w:rsidR="00EB491E" w:rsidRPr="00EB491E" w:rsidRDefault="00EB491E" w:rsidP="00EB491E">
    <w:pPr>
      <w:pStyle w:val="Header"/>
      <w:jc w:val="right"/>
      <w:rPr>
        <w:rFonts w:ascii="Cambria" w:hAnsi="Cambria"/>
        <w:i/>
        <w:iCs/>
        <w:sz w:val="20"/>
        <w:szCs w:val="20"/>
      </w:rPr>
    </w:pPr>
    <w:r w:rsidRPr="00EB491E">
      <w:rPr>
        <w:rFonts w:ascii="Cambria" w:hAnsi="Cambria"/>
        <w:i/>
        <w:iCs/>
        <w:sz w:val="20"/>
        <w:szCs w:val="20"/>
      </w:rPr>
      <w:t>melalui Green Innovation pada Karyawan Milenial Perbankan di Jakarta Barat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C68B" w14:textId="77777777" w:rsidR="00570CE1" w:rsidRPr="00C80292" w:rsidRDefault="00570CE1" w:rsidP="00570CE1">
    <w:pPr>
      <w:tabs>
        <w:tab w:val="left" w:pos="870"/>
        <w:tab w:val="left" w:pos="3615"/>
        <w:tab w:val="center" w:pos="4680"/>
        <w:tab w:val="left" w:pos="5274"/>
        <w:tab w:val="right" w:pos="6066"/>
      </w:tabs>
      <w:spacing w:after="0" w:line="240" w:lineRule="auto"/>
      <w:ind w:right="26"/>
      <w:jc w:val="right"/>
      <w:rPr>
        <w:rFonts w:ascii="Cambria" w:eastAsia="Arial" w:hAnsi="Cambria" w:cs="Times New Roman"/>
        <w:b/>
        <w:kern w:val="2"/>
        <w:lang w:val="en-US"/>
        <w14:ligatures w14:val="standardContextual"/>
      </w:rPr>
    </w:pPr>
    <w:bookmarkStart w:id="2" w:name="_Hlk171489566"/>
    <w:bookmarkStart w:id="3" w:name="_Hlk171489567"/>
  </w:p>
  <w:p w14:paraId="76EFAE77" w14:textId="77777777" w:rsidR="00570CE1" w:rsidRPr="00C80292" w:rsidRDefault="00570CE1" w:rsidP="00570CE1">
    <w:pPr>
      <w:tabs>
        <w:tab w:val="left" w:pos="870"/>
        <w:tab w:val="left" w:pos="3615"/>
        <w:tab w:val="center" w:pos="4680"/>
        <w:tab w:val="left" w:pos="5274"/>
        <w:tab w:val="right" w:pos="6066"/>
      </w:tabs>
      <w:spacing w:after="0" w:line="240" w:lineRule="auto"/>
      <w:ind w:right="26"/>
      <w:jc w:val="right"/>
      <w:rPr>
        <w:rFonts w:ascii="Cambria" w:eastAsia="Arial" w:hAnsi="Cambria" w:cs="Times New Roman"/>
        <w:b/>
        <w:kern w:val="2"/>
        <w:lang w:val="en-US"/>
        <w14:ligatures w14:val="standardContextual"/>
      </w:rPr>
    </w:pPr>
    <w:r w:rsidRPr="00C80292">
      <w:rPr>
        <w:rFonts w:ascii="Cambria" w:eastAsia="Arial" w:hAnsi="Cambria" w:cs="Times New Roman"/>
        <w:b/>
        <w:kern w:val="2"/>
        <w:lang w:val="en-US"/>
        <w14:ligatures w14:val="standardContextual"/>
      </w:rPr>
      <w:t>Optimal: Jurnal Ekonomi dan Manajemen</w:t>
    </w:r>
  </w:p>
  <w:p w14:paraId="6405019E" w14:textId="77777777" w:rsidR="00570CE1" w:rsidRPr="00C80292" w:rsidRDefault="00570CE1" w:rsidP="00570CE1">
    <w:pPr>
      <w:tabs>
        <w:tab w:val="left" w:pos="870"/>
        <w:tab w:val="left" w:pos="3615"/>
        <w:tab w:val="center" w:pos="4680"/>
        <w:tab w:val="left" w:pos="5274"/>
        <w:tab w:val="right" w:pos="6066"/>
      </w:tabs>
      <w:spacing w:after="0" w:line="240" w:lineRule="auto"/>
      <w:ind w:right="26"/>
      <w:jc w:val="right"/>
      <w:rPr>
        <w:rFonts w:ascii="Cambria" w:eastAsia="Arial" w:hAnsi="Cambria" w:cs="Times New Roman"/>
        <w:b/>
        <w:kern w:val="2"/>
        <w:lang w:val="en-US"/>
        <w14:ligatures w14:val="standardContextual"/>
      </w:rPr>
    </w:pPr>
    <w:r w:rsidRPr="00C80292">
      <w:rPr>
        <w:rFonts w:ascii="Cambria" w:eastAsia="Arial" w:hAnsi="Cambria" w:cs="Times New Roman"/>
        <w:b/>
        <w:kern w:val="2"/>
        <w:lang w:val="en-US"/>
        <w14:ligatures w14:val="standardContextual"/>
      </w:rPr>
      <w:t>Volume. 4, Nomor 4, Desember 2024</w:t>
    </w:r>
  </w:p>
  <w:p w14:paraId="2F1BE3F0" w14:textId="762F2FFF" w:rsidR="00570CE1" w:rsidRPr="00C80292" w:rsidRDefault="003724B1" w:rsidP="00570CE1">
    <w:pPr>
      <w:tabs>
        <w:tab w:val="center" w:pos="4680"/>
        <w:tab w:val="left" w:pos="5274"/>
      </w:tabs>
      <w:spacing w:after="0" w:line="240" w:lineRule="auto"/>
      <w:ind w:right="26"/>
      <w:jc w:val="right"/>
      <w:rPr>
        <w:rFonts w:ascii="Cambria" w:eastAsia="Arial" w:hAnsi="Cambria" w:cs="Times New Roman"/>
        <w:b/>
        <w:kern w:val="2"/>
        <w:lang w:val="en-US"/>
        <w14:ligatures w14:val="standardContextual"/>
      </w:rPr>
    </w:pPr>
    <w:r w:rsidRPr="00C80292">
      <w:rPr>
        <w:noProof/>
        <w:lang w:val="en-US"/>
      </w:rPr>
      <w:drawing>
        <wp:anchor distT="0" distB="0" distL="114300" distR="114300" simplePos="0" relativeHeight="251660288" behindDoc="0" locked="0" layoutInCell="1" allowOverlap="1" wp14:anchorId="72A801EC" wp14:editId="3AD79918">
          <wp:simplePos x="0" y="0"/>
          <wp:positionH relativeFrom="margin">
            <wp:posOffset>789305</wp:posOffset>
          </wp:positionH>
          <wp:positionV relativeFrom="margin">
            <wp:posOffset>-327660</wp:posOffset>
          </wp:positionV>
          <wp:extent cx="723900" cy="2546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4635"/>
                  </a:xfrm>
                  <a:prstGeom prst="rect">
                    <a:avLst/>
                  </a:prstGeom>
                  <a:noFill/>
                </pic:spPr>
              </pic:pic>
            </a:graphicData>
          </a:graphic>
          <wp14:sizeRelH relativeFrom="page">
            <wp14:pctWidth>0</wp14:pctWidth>
          </wp14:sizeRelH>
          <wp14:sizeRelV relativeFrom="page">
            <wp14:pctHeight>0</wp14:pctHeight>
          </wp14:sizeRelV>
        </wp:anchor>
      </w:drawing>
    </w:r>
    <w:r w:rsidR="00570CE1" w:rsidRPr="00C80292">
      <w:rPr>
        <w:noProof/>
        <w:lang w:val="en-US"/>
      </w:rPr>
      <w:drawing>
        <wp:anchor distT="0" distB="0" distL="114300" distR="114300" simplePos="0" relativeHeight="251659264" behindDoc="0" locked="0" layoutInCell="1" allowOverlap="1" wp14:anchorId="791E17FA" wp14:editId="20463A96">
          <wp:simplePos x="0" y="0"/>
          <wp:positionH relativeFrom="margin">
            <wp:posOffset>11430</wp:posOffset>
          </wp:positionH>
          <wp:positionV relativeFrom="margin">
            <wp:posOffset>-364490</wp:posOffset>
          </wp:positionV>
          <wp:extent cx="719455" cy="28765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83784047"/>
    <w:bookmarkStart w:id="5" w:name="_Hlk178170497"/>
    <w:r w:rsidR="00570CE1" w:rsidRPr="00C80292">
      <w:rPr>
        <w:rFonts w:ascii="Cambria" w:hAnsi="Cambria" w:cs="Times New Roman"/>
        <w:kern w:val="2"/>
        <w:lang w:val="en-US"/>
        <w14:ligatures w14:val="standardContextual"/>
      </w:rPr>
      <w:t xml:space="preserve">  </w:t>
    </w:r>
    <w:bookmarkEnd w:id="4"/>
    <w:bookmarkEnd w:id="5"/>
    <w:r w:rsidR="00570CE1" w:rsidRPr="00C80292">
      <w:rPr>
        <w:rFonts w:ascii="Cambria" w:eastAsia="Arial" w:hAnsi="Cambria" w:cs="Times New Roman"/>
        <w:noProof/>
        <w:kern w:val="2"/>
        <w:lang w:val="en-US"/>
        <w14:ligatures w14:val="standardContextual"/>
      </w:rPr>
      <w:t xml:space="preserve">e-ISSN: 2962-4010; p-ISSN: 2962-4444, Hal </w:t>
    </w:r>
    <w:r w:rsidR="000D5170">
      <w:rPr>
        <w:rFonts w:ascii="Cambria" w:eastAsia="Arial" w:hAnsi="Cambria" w:cs="Times New Roman"/>
        <w:noProof/>
        <w:kern w:val="2"/>
        <w:lang w:val="en-US"/>
        <w14:ligatures w14:val="standardContextual"/>
      </w:rPr>
      <w:t>44-61</w:t>
    </w:r>
  </w:p>
  <w:p w14:paraId="5C044A59" w14:textId="3196801C" w:rsidR="00570CE1" w:rsidRPr="00C80292" w:rsidRDefault="00570CE1" w:rsidP="00570CE1">
    <w:pPr>
      <w:tabs>
        <w:tab w:val="center" w:pos="4680"/>
        <w:tab w:val="left" w:pos="5274"/>
      </w:tabs>
      <w:spacing w:after="0" w:line="240" w:lineRule="auto"/>
      <w:ind w:right="26"/>
      <w:jc w:val="right"/>
      <w:rPr>
        <w:rStyle w:val="Hyperlink"/>
        <w:bCs/>
        <w:color w:val="auto"/>
        <w:u w:val="none"/>
      </w:rPr>
    </w:pPr>
    <w:r w:rsidRPr="00C80292">
      <w:rPr>
        <w:rFonts w:ascii="Cambria" w:eastAsia="Arial" w:hAnsi="Cambria" w:cs="Times New Roman"/>
        <w:bCs/>
        <w:kern w:val="2"/>
        <w:lang w:val="en-US"/>
        <w14:ligatures w14:val="standardContextual"/>
      </w:rPr>
      <w:t xml:space="preserve">DOI: </w:t>
    </w:r>
    <w:hyperlink r:id="rId3" w:history="1">
      <w:r w:rsidRPr="007B711B">
        <w:rPr>
          <w:rStyle w:val="Hyperlink"/>
          <w:rFonts w:ascii="Cambria" w:eastAsia="Arial" w:hAnsi="Cambria" w:cs="Arial"/>
          <w:bCs/>
          <w:kern w:val="2"/>
          <w:lang w:val="en-US"/>
          <w14:ligatures w14:val="standardContextual"/>
        </w:rPr>
        <w:t>https://doi.org/10.55606/optimal.v4i4.</w:t>
      </w:r>
      <w:r w:rsidR="005652A2">
        <w:rPr>
          <w:rStyle w:val="Hyperlink"/>
          <w:rFonts w:ascii="Cambria" w:eastAsia="Arial" w:hAnsi="Cambria" w:cs="Times New Roman"/>
          <w:bCs/>
          <w:kern w:val="2"/>
          <w:lang w:val="en-US"/>
          <w14:ligatures w14:val="standardContextual"/>
        </w:rPr>
        <w:t>6596</w:t>
      </w:r>
    </w:hyperlink>
    <w:r w:rsidR="005652A2">
      <w:rPr>
        <w:rStyle w:val="Hyperlink"/>
        <w:rFonts w:ascii="Cambria" w:eastAsia="Arial" w:hAnsi="Cambria" w:cs="Times New Roman"/>
        <w:bCs/>
        <w:kern w:val="2"/>
        <w:lang w:val="en-US"/>
        <w14:ligatures w14:val="standardContextual"/>
      </w:rPr>
      <w:t xml:space="preserve"> </w:t>
    </w:r>
    <w:r w:rsidR="005652A2" w:rsidRPr="00C80292">
      <w:rPr>
        <w:rStyle w:val="Hyperlink"/>
        <w:bCs/>
        <w:color w:val="auto"/>
        <w:u w:val="none"/>
      </w:rPr>
      <w:t xml:space="preserve"> </w:t>
    </w:r>
  </w:p>
  <w:p w14:paraId="2BA52235" w14:textId="28769665" w:rsidR="00570CE1" w:rsidRPr="00C80292" w:rsidRDefault="00570CE1" w:rsidP="00570CE1">
    <w:pPr>
      <w:tabs>
        <w:tab w:val="center" w:pos="4680"/>
      </w:tabs>
      <w:spacing w:after="0" w:line="240" w:lineRule="auto"/>
      <w:ind w:right="26"/>
      <w:jc w:val="right"/>
      <w:rPr>
        <w:rFonts w:cs="Arial"/>
      </w:rPr>
    </w:pPr>
    <w:r>
      <w:rPr>
        <w:rFonts w:ascii="Cambria" w:eastAsia="Arial" w:hAnsi="Cambria" w:cs="Arial"/>
        <w:bCs/>
        <w:i/>
        <w:iCs/>
        <w:noProof/>
        <w:kern w:val="2"/>
        <w:lang w:val="en-US"/>
      </w:rPr>
      <mc:AlternateContent>
        <mc:Choice Requires="wps">
          <w:drawing>
            <wp:anchor distT="0" distB="0" distL="114300" distR="114300" simplePos="0" relativeHeight="251661312" behindDoc="0" locked="0" layoutInCell="1" allowOverlap="1" wp14:anchorId="68747895" wp14:editId="3D4DE6AC">
              <wp:simplePos x="0" y="0"/>
              <wp:positionH relativeFrom="column">
                <wp:posOffset>12700</wp:posOffset>
              </wp:positionH>
              <wp:positionV relativeFrom="paragraph">
                <wp:posOffset>158750</wp:posOffset>
              </wp:positionV>
              <wp:extent cx="57277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277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87E3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12.5pt" to="45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" strokecolor="black [3200]" strokeweight="1.5pt">
              <v:stroke joinstyle="miter"/>
            </v:line>
          </w:pict>
        </mc:Fallback>
      </mc:AlternateContent>
    </w:r>
    <w:r w:rsidRPr="00C80292">
      <w:rPr>
        <w:rFonts w:ascii="Cambria" w:eastAsia="Arial" w:hAnsi="Cambria" w:cs="Arial"/>
        <w:bCs/>
        <w:i/>
        <w:iCs/>
        <w:kern w:val="2"/>
        <w:lang w:val="en-US"/>
        <w14:ligatures w14:val="standardContextual"/>
      </w:rPr>
      <w:t xml:space="preserve">Available online at: </w:t>
    </w:r>
    <w:hyperlink r:id="rId4" w:history="1">
      <w:r w:rsidRPr="00C80292">
        <w:rPr>
          <w:rStyle w:val="Hyperlink"/>
          <w:rFonts w:ascii="Cambria" w:eastAsia="Arial" w:hAnsi="Cambria" w:cs="Arial"/>
          <w:kern w:val="2"/>
          <w:lang w:val="en-US"/>
          <w14:ligatures w14:val="standardContextual"/>
        </w:rPr>
        <w:t>https://researchhub.id/index.php/optimal</w:t>
      </w:r>
    </w:hyperlink>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7E01"/>
    <w:multiLevelType w:val="hybridMultilevel"/>
    <w:tmpl w:val="9A04256E"/>
    <w:lvl w:ilvl="0" w:tplc="840899B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C0B3A3E"/>
    <w:multiLevelType w:val="hybridMultilevel"/>
    <w:tmpl w:val="FBF20162"/>
    <w:lvl w:ilvl="0" w:tplc="B01235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EB02CB1"/>
    <w:multiLevelType w:val="multilevel"/>
    <w:tmpl w:val="11763478"/>
    <w:lvl w:ilvl="0">
      <w:start w:val="1"/>
      <w:numFmt w:val="decimal"/>
      <w:lvlText w:val="%1."/>
      <w:lvlJc w:val="left"/>
      <w:pPr>
        <w:ind w:left="142"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502" w:hanging="720"/>
      </w:pPr>
      <w:rPr>
        <w:rFonts w:hint="default"/>
      </w:rPr>
    </w:lvl>
    <w:lvl w:ilvl="3">
      <w:start w:val="1"/>
      <w:numFmt w:val="decimal"/>
      <w:isLgl/>
      <w:lvlText w:val="%1.%2.%3.%4"/>
      <w:lvlJc w:val="left"/>
      <w:pPr>
        <w:ind w:left="502" w:hanging="720"/>
      </w:pPr>
      <w:rPr>
        <w:rFonts w:hint="default"/>
      </w:rPr>
    </w:lvl>
    <w:lvl w:ilvl="4">
      <w:start w:val="1"/>
      <w:numFmt w:val="decimal"/>
      <w:isLgl/>
      <w:lvlText w:val="%1.%2.%3.%4.%5"/>
      <w:lvlJc w:val="left"/>
      <w:pPr>
        <w:ind w:left="862" w:hanging="1080"/>
      </w:pPr>
      <w:rPr>
        <w:rFonts w:hint="default"/>
      </w:rPr>
    </w:lvl>
    <w:lvl w:ilvl="5">
      <w:start w:val="1"/>
      <w:numFmt w:val="decimal"/>
      <w:isLgl/>
      <w:lvlText w:val="%1.%2.%3.%4.%5.%6"/>
      <w:lvlJc w:val="left"/>
      <w:pPr>
        <w:ind w:left="862" w:hanging="1080"/>
      </w:pPr>
      <w:rPr>
        <w:rFonts w:hint="default"/>
      </w:rPr>
    </w:lvl>
    <w:lvl w:ilvl="6">
      <w:start w:val="1"/>
      <w:numFmt w:val="decimal"/>
      <w:isLgl/>
      <w:lvlText w:val="%1.%2.%3.%4.%5.%6.%7"/>
      <w:lvlJc w:val="left"/>
      <w:pPr>
        <w:ind w:left="1222" w:hanging="1440"/>
      </w:pPr>
      <w:rPr>
        <w:rFonts w:hint="default"/>
      </w:rPr>
    </w:lvl>
    <w:lvl w:ilvl="7">
      <w:start w:val="1"/>
      <w:numFmt w:val="decimal"/>
      <w:isLgl/>
      <w:lvlText w:val="%1.%2.%3.%4.%5.%6.%7.%8"/>
      <w:lvlJc w:val="left"/>
      <w:pPr>
        <w:ind w:left="1222" w:hanging="1440"/>
      </w:pPr>
      <w:rPr>
        <w:rFonts w:hint="default"/>
      </w:rPr>
    </w:lvl>
    <w:lvl w:ilvl="8">
      <w:start w:val="1"/>
      <w:numFmt w:val="decimal"/>
      <w:isLgl/>
      <w:lvlText w:val="%1.%2.%3.%4.%5.%6.%7.%8.%9"/>
      <w:lvlJc w:val="left"/>
      <w:pPr>
        <w:ind w:left="1222" w:hanging="1440"/>
      </w:pPr>
      <w:rPr>
        <w:rFonts w:hint="default"/>
      </w:rPr>
    </w:lvl>
  </w:abstractNum>
  <w:abstractNum w:abstractNumId="3" w15:restartNumberingAfterBreak="0">
    <w:nsid w:val="0F0B591C"/>
    <w:multiLevelType w:val="hybridMultilevel"/>
    <w:tmpl w:val="FBE89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1C5363"/>
    <w:multiLevelType w:val="multilevel"/>
    <w:tmpl w:val="4EDCBFAE"/>
    <w:lvl w:ilvl="0">
      <w:start w:val="1"/>
      <w:numFmt w:val="decimal"/>
      <w:lvlText w:val="%1."/>
      <w:lvlJc w:val="left"/>
      <w:pPr>
        <w:ind w:left="720" w:hanging="360"/>
      </w:pPr>
      <w:rPr>
        <w:rFonts w:hint="default"/>
        <w:i w:val="0"/>
        <w:iCs w:val="0"/>
      </w:rPr>
    </w:lvl>
    <w:lvl w:ilvl="1">
      <w:start w:val="1"/>
      <w:numFmt w:val="decimal"/>
      <w:isLgl/>
      <w:lvlText w:val="%1.%2"/>
      <w:lvlJc w:val="left"/>
      <w:pPr>
        <w:ind w:left="1050" w:hanging="690"/>
      </w:pPr>
      <w:rPr>
        <w:rFonts w:hint="default"/>
      </w:rPr>
    </w:lvl>
    <w:lvl w:ilvl="2">
      <w:start w:val="4"/>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6" w15:restartNumberingAfterBreak="0">
    <w:nsid w:val="11CF5352"/>
    <w:multiLevelType w:val="hybridMultilevel"/>
    <w:tmpl w:val="A3AC8C2A"/>
    <w:lvl w:ilvl="0" w:tplc="C5BA1462">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4827113"/>
    <w:multiLevelType w:val="hybridMultilevel"/>
    <w:tmpl w:val="1B782C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8E66A0B"/>
    <w:multiLevelType w:val="hybridMultilevel"/>
    <w:tmpl w:val="EEFE23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83162B"/>
    <w:multiLevelType w:val="multilevel"/>
    <w:tmpl w:val="06F2C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3148A3"/>
    <w:multiLevelType w:val="hybridMultilevel"/>
    <w:tmpl w:val="ECFAE562"/>
    <w:lvl w:ilvl="0" w:tplc="D354B7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E6C4BDC"/>
    <w:multiLevelType w:val="multilevel"/>
    <w:tmpl w:val="40EAA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23D34D9"/>
    <w:multiLevelType w:val="multilevel"/>
    <w:tmpl w:val="00ECD138"/>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B802FA"/>
    <w:multiLevelType w:val="hybridMultilevel"/>
    <w:tmpl w:val="F45C00E0"/>
    <w:lvl w:ilvl="0" w:tplc="4CD26DC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44B0"/>
    <w:multiLevelType w:val="hybridMultilevel"/>
    <w:tmpl w:val="F2FC7740"/>
    <w:lvl w:ilvl="0" w:tplc="7830421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8740B64"/>
    <w:multiLevelType w:val="hybridMultilevel"/>
    <w:tmpl w:val="EB581A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8" w15:restartNumberingAfterBreak="0">
    <w:nsid w:val="3B4461E4"/>
    <w:multiLevelType w:val="hybridMultilevel"/>
    <w:tmpl w:val="169A6C16"/>
    <w:lvl w:ilvl="0" w:tplc="B196732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D5F19C2"/>
    <w:multiLevelType w:val="hybridMultilevel"/>
    <w:tmpl w:val="7C96FD84"/>
    <w:lvl w:ilvl="0" w:tplc="816ED20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0181267"/>
    <w:multiLevelType w:val="multilevel"/>
    <w:tmpl w:val="857C7824"/>
    <w:lvl w:ilvl="0">
      <w:start w:val="1"/>
      <w:numFmt w:val="decimal"/>
      <w:lvlText w:val="%1."/>
      <w:lvlJc w:val="left"/>
      <w:pPr>
        <w:ind w:left="720" w:hanging="360"/>
      </w:pPr>
      <w:rPr>
        <w:rFonts w:hint="default"/>
        <w:i w:val="0"/>
        <w:iCs w:val="0"/>
      </w:rPr>
    </w:lvl>
    <w:lvl w:ilvl="1">
      <w:start w:val="1"/>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3542A66"/>
    <w:multiLevelType w:val="hybridMultilevel"/>
    <w:tmpl w:val="F68273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38346E1"/>
    <w:multiLevelType w:val="hybridMultilevel"/>
    <w:tmpl w:val="3D2AF34E"/>
    <w:lvl w:ilvl="0" w:tplc="C052C19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F96780D"/>
    <w:multiLevelType w:val="hybridMultilevel"/>
    <w:tmpl w:val="E3CC961C"/>
    <w:lvl w:ilvl="0" w:tplc="8D52020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55736C00"/>
    <w:multiLevelType w:val="hybridMultilevel"/>
    <w:tmpl w:val="82AC7C0E"/>
    <w:lvl w:ilvl="0" w:tplc="3B4431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AAD5D5A"/>
    <w:multiLevelType w:val="hybridMultilevel"/>
    <w:tmpl w:val="31F60D56"/>
    <w:lvl w:ilvl="0" w:tplc="D764968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6C71EBC"/>
    <w:multiLevelType w:val="hybridMultilevel"/>
    <w:tmpl w:val="E5CC5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DA61D5"/>
    <w:multiLevelType w:val="hybridMultilevel"/>
    <w:tmpl w:val="C792B9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E37420"/>
    <w:multiLevelType w:val="multilevel"/>
    <w:tmpl w:val="C68EEAA4"/>
    <w:lvl w:ilvl="0">
      <w:start w:val="1"/>
      <w:numFmt w:val="decimal"/>
      <w:lvlText w:val="%1."/>
      <w:lvlJc w:val="left"/>
      <w:pPr>
        <w:ind w:left="720" w:hanging="360"/>
      </w:pPr>
      <w:rPr>
        <w:rFonts w:hint="default"/>
      </w:rPr>
    </w:lvl>
    <w:lvl w:ilvl="1">
      <w:start w:val="3"/>
      <w:numFmt w:val="decimal"/>
      <w:isLgl/>
      <w:lvlText w:val="%1.%2"/>
      <w:lvlJc w:val="left"/>
      <w:pPr>
        <w:ind w:left="1110" w:hanging="570"/>
      </w:pPr>
      <w:rPr>
        <w:rFonts w:hint="default"/>
      </w:rPr>
    </w:lvl>
    <w:lvl w:ilvl="2">
      <w:start w:val="2"/>
      <w:numFmt w:val="decimal"/>
      <w:isLgl/>
      <w:lvlText w:val="%1.%2.%3"/>
      <w:lvlJc w:val="left"/>
      <w:pPr>
        <w:ind w:left="1440" w:hanging="720"/>
      </w:pPr>
      <w:rPr>
        <w:rFonts w:hint="default"/>
        <w:i w:val="0"/>
        <w:i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0" w15:restartNumberingAfterBreak="0">
    <w:nsid w:val="69F93968"/>
    <w:multiLevelType w:val="hybridMultilevel"/>
    <w:tmpl w:val="AE14E3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EFB71C6"/>
    <w:multiLevelType w:val="multilevel"/>
    <w:tmpl w:val="06A416FA"/>
    <w:lvl w:ilvl="0">
      <w:start w:val="1"/>
      <w:numFmt w:val="decimal"/>
      <w:lvlText w:val="%1."/>
      <w:lvlJc w:val="left"/>
      <w:pPr>
        <w:ind w:left="1080" w:hanging="360"/>
      </w:pPr>
      <w:rPr>
        <w:rFonts w:hint="default"/>
        <w:i w:val="0"/>
        <w:iCs w:val="0"/>
      </w:rPr>
    </w:lvl>
    <w:lvl w:ilvl="1">
      <w:start w:val="3"/>
      <w:numFmt w:val="decimal"/>
      <w:isLgl/>
      <w:lvlText w:val="%1.%2"/>
      <w:lvlJc w:val="left"/>
      <w:pPr>
        <w:ind w:left="1230" w:hanging="51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707E58F8"/>
    <w:multiLevelType w:val="hybridMultilevel"/>
    <w:tmpl w:val="5538A1B2"/>
    <w:lvl w:ilvl="0" w:tplc="58ECD7A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72A44FDD"/>
    <w:multiLevelType w:val="multilevel"/>
    <w:tmpl w:val="B852B798"/>
    <w:lvl w:ilvl="0">
      <w:start w:val="1"/>
      <w:numFmt w:val="decimal"/>
      <w:lvlText w:val="%1."/>
      <w:lvlJc w:val="left"/>
      <w:pPr>
        <w:ind w:left="720" w:hanging="360"/>
      </w:pPr>
      <w:rPr>
        <w:rFonts w:hint="default"/>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6B131D8"/>
    <w:multiLevelType w:val="hybridMultilevel"/>
    <w:tmpl w:val="B0A683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E3350F4"/>
    <w:multiLevelType w:val="hybridMultilevel"/>
    <w:tmpl w:val="0F72DB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7"/>
  </w:num>
  <w:num w:numId="3">
    <w:abstractNumId w:val="36"/>
  </w:num>
  <w:num w:numId="4">
    <w:abstractNumId w:val="5"/>
  </w:num>
  <w:num w:numId="5">
    <w:abstractNumId w:val="14"/>
  </w:num>
  <w:num w:numId="6">
    <w:abstractNumId w:val="9"/>
  </w:num>
  <w:num w:numId="7">
    <w:abstractNumId w:val="34"/>
  </w:num>
  <w:num w:numId="8">
    <w:abstractNumId w:val="35"/>
  </w:num>
  <w:num w:numId="9">
    <w:abstractNumId w:val="12"/>
  </w:num>
  <w:num w:numId="10">
    <w:abstractNumId w:val="6"/>
  </w:num>
  <w:num w:numId="11">
    <w:abstractNumId w:val="29"/>
  </w:num>
  <w:num w:numId="12">
    <w:abstractNumId w:val="15"/>
  </w:num>
  <w:num w:numId="13">
    <w:abstractNumId w:val="31"/>
  </w:num>
  <w:num w:numId="14">
    <w:abstractNumId w:val="16"/>
  </w:num>
  <w:num w:numId="15">
    <w:abstractNumId w:val="20"/>
  </w:num>
  <w:num w:numId="16">
    <w:abstractNumId w:val="22"/>
  </w:num>
  <w:num w:numId="17">
    <w:abstractNumId w:val="30"/>
  </w:num>
  <w:num w:numId="18">
    <w:abstractNumId w:val="4"/>
  </w:num>
  <w:num w:numId="19">
    <w:abstractNumId w:val="33"/>
  </w:num>
  <w:num w:numId="20">
    <w:abstractNumId w:val="21"/>
  </w:num>
  <w:num w:numId="21">
    <w:abstractNumId w:val="11"/>
  </w:num>
  <w:num w:numId="22">
    <w:abstractNumId w:val="19"/>
  </w:num>
  <w:num w:numId="23">
    <w:abstractNumId w:val="24"/>
  </w:num>
  <w:num w:numId="24">
    <w:abstractNumId w:val="32"/>
  </w:num>
  <w:num w:numId="25">
    <w:abstractNumId w:val="13"/>
  </w:num>
  <w:num w:numId="26">
    <w:abstractNumId w:val="3"/>
  </w:num>
  <w:num w:numId="27">
    <w:abstractNumId w:val="28"/>
  </w:num>
  <w:num w:numId="28">
    <w:abstractNumId w:val="2"/>
  </w:num>
  <w:num w:numId="29">
    <w:abstractNumId w:val="27"/>
  </w:num>
  <w:num w:numId="30">
    <w:abstractNumId w:val="7"/>
  </w:num>
  <w:num w:numId="31">
    <w:abstractNumId w:val="8"/>
  </w:num>
  <w:num w:numId="32">
    <w:abstractNumId w:val="18"/>
  </w:num>
  <w:num w:numId="33">
    <w:abstractNumId w:val="0"/>
  </w:num>
  <w:num w:numId="34">
    <w:abstractNumId w:val="10"/>
  </w:num>
  <w:num w:numId="35">
    <w:abstractNumId w:val="1"/>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3235"/>
    <w:rsid w:val="0003326C"/>
    <w:rsid w:val="00034D75"/>
    <w:rsid w:val="00036949"/>
    <w:rsid w:val="00063C6B"/>
    <w:rsid w:val="00065776"/>
    <w:rsid w:val="0006648F"/>
    <w:rsid w:val="000671D3"/>
    <w:rsid w:val="0007340C"/>
    <w:rsid w:val="00075D5B"/>
    <w:rsid w:val="00076236"/>
    <w:rsid w:val="00077FFC"/>
    <w:rsid w:val="00082EAC"/>
    <w:rsid w:val="000838BC"/>
    <w:rsid w:val="000842C4"/>
    <w:rsid w:val="00086B7A"/>
    <w:rsid w:val="0009432E"/>
    <w:rsid w:val="00094435"/>
    <w:rsid w:val="00097D0D"/>
    <w:rsid w:val="000B05C6"/>
    <w:rsid w:val="000B234C"/>
    <w:rsid w:val="000B3D63"/>
    <w:rsid w:val="000B7757"/>
    <w:rsid w:val="000C6A93"/>
    <w:rsid w:val="000C7684"/>
    <w:rsid w:val="000D18DF"/>
    <w:rsid w:val="000D20B9"/>
    <w:rsid w:val="000D5170"/>
    <w:rsid w:val="000D7FCA"/>
    <w:rsid w:val="000E3BB9"/>
    <w:rsid w:val="000E5DC9"/>
    <w:rsid w:val="000F3356"/>
    <w:rsid w:val="000F7D87"/>
    <w:rsid w:val="0010107B"/>
    <w:rsid w:val="00107F68"/>
    <w:rsid w:val="00110CF6"/>
    <w:rsid w:val="001175AF"/>
    <w:rsid w:val="0014460A"/>
    <w:rsid w:val="00151D4C"/>
    <w:rsid w:val="00163985"/>
    <w:rsid w:val="00165A23"/>
    <w:rsid w:val="00177A2F"/>
    <w:rsid w:val="00177EAE"/>
    <w:rsid w:val="001805F5"/>
    <w:rsid w:val="0018315D"/>
    <w:rsid w:val="001831B0"/>
    <w:rsid w:val="00186B62"/>
    <w:rsid w:val="00192D9F"/>
    <w:rsid w:val="001955DD"/>
    <w:rsid w:val="001A5FA5"/>
    <w:rsid w:val="001B3132"/>
    <w:rsid w:val="001B4DAB"/>
    <w:rsid w:val="001D01B1"/>
    <w:rsid w:val="001D131D"/>
    <w:rsid w:val="001E6B4C"/>
    <w:rsid w:val="001E6EAE"/>
    <w:rsid w:val="002040C2"/>
    <w:rsid w:val="00215F6C"/>
    <w:rsid w:val="002240CC"/>
    <w:rsid w:val="0022582B"/>
    <w:rsid w:val="00225BB3"/>
    <w:rsid w:val="00230FC6"/>
    <w:rsid w:val="002504C9"/>
    <w:rsid w:val="0025182A"/>
    <w:rsid w:val="00253C2B"/>
    <w:rsid w:val="00266CD9"/>
    <w:rsid w:val="00271BA9"/>
    <w:rsid w:val="00272FE1"/>
    <w:rsid w:val="00277F5F"/>
    <w:rsid w:val="0028098E"/>
    <w:rsid w:val="00282BE1"/>
    <w:rsid w:val="002830B0"/>
    <w:rsid w:val="002B2806"/>
    <w:rsid w:val="002D0195"/>
    <w:rsid w:val="002D44FA"/>
    <w:rsid w:val="002F0FE7"/>
    <w:rsid w:val="002F29B1"/>
    <w:rsid w:val="002F4474"/>
    <w:rsid w:val="002F5AEC"/>
    <w:rsid w:val="003007AB"/>
    <w:rsid w:val="00316941"/>
    <w:rsid w:val="003258E2"/>
    <w:rsid w:val="0034058B"/>
    <w:rsid w:val="003407E9"/>
    <w:rsid w:val="00345B5D"/>
    <w:rsid w:val="00364ACE"/>
    <w:rsid w:val="0036748A"/>
    <w:rsid w:val="003712A7"/>
    <w:rsid w:val="0037205C"/>
    <w:rsid w:val="003724B1"/>
    <w:rsid w:val="00382B5F"/>
    <w:rsid w:val="00383052"/>
    <w:rsid w:val="00390012"/>
    <w:rsid w:val="0039047B"/>
    <w:rsid w:val="003A791A"/>
    <w:rsid w:val="003B3300"/>
    <w:rsid w:val="003D3CCF"/>
    <w:rsid w:val="003D7073"/>
    <w:rsid w:val="003E1901"/>
    <w:rsid w:val="003E4B6D"/>
    <w:rsid w:val="003E5454"/>
    <w:rsid w:val="003E74E5"/>
    <w:rsid w:val="003E7E4F"/>
    <w:rsid w:val="003F01E2"/>
    <w:rsid w:val="003F3012"/>
    <w:rsid w:val="003F6E30"/>
    <w:rsid w:val="00402ACA"/>
    <w:rsid w:val="004205CF"/>
    <w:rsid w:val="00425096"/>
    <w:rsid w:val="00426E30"/>
    <w:rsid w:val="0044365C"/>
    <w:rsid w:val="004503E3"/>
    <w:rsid w:val="00462A55"/>
    <w:rsid w:val="00464CD5"/>
    <w:rsid w:val="004745D0"/>
    <w:rsid w:val="00477C42"/>
    <w:rsid w:val="00494D1D"/>
    <w:rsid w:val="004A552E"/>
    <w:rsid w:val="004A5806"/>
    <w:rsid w:val="004B1110"/>
    <w:rsid w:val="004B5F2C"/>
    <w:rsid w:val="004B7F31"/>
    <w:rsid w:val="004C62EB"/>
    <w:rsid w:val="004D3C1C"/>
    <w:rsid w:val="004E689A"/>
    <w:rsid w:val="004F2BBB"/>
    <w:rsid w:val="004F56F6"/>
    <w:rsid w:val="005062EA"/>
    <w:rsid w:val="00513D70"/>
    <w:rsid w:val="00517A5A"/>
    <w:rsid w:val="00523642"/>
    <w:rsid w:val="00523D35"/>
    <w:rsid w:val="00525075"/>
    <w:rsid w:val="00526F5F"/>
    <w:rsid w:val="00531DDF"/>
    <w:rsid w:val="00541193"/>
    <w:rsid w:val="00545543"/>
    <w:rsid w:val="00555E86"/>
    <w:rsid w:val="005571B0"/>
    <w:rsid w:val="005652A2"/>
    <w:rsid w:val="00570CE1"/>
    <w:rsid w:val="00573093"/>
    <w:rsid w:val="00581400"/>
    <w:rsid w:val="00591733"/>
    <w:rsid w:val="00593A15"/>
    <w:rsid w:val="00593EE7"/>
    <w:rsid w:val="00594F81"/>
    <w:rsid w:val="005A018B"/>
    <w:rsid w:val="005A08F3"/>
    <w:rsid w:val="005A4F93"/>
    <w:rsid w:val="005B22DC"/>
    <w:rsid w:val="005B4099"/>
    <w:rsid w:val="005B7858"/>
    <w:rsid w:val="005C4035"/>
    <w:rsid w:val="005C54A4"/>
    <w:rsid w:val="005D6029"/>
    <w:rsid w:val="005D66B5"/>
    <w:rsid w:val="005D7E9D"/>
    <w:rsid w:val="005E4406"/>
    <w:rsid w:val="005E582D"/>
    <w:rsid w:val="005F1257"/>
    <w:rsid w:val="005F4A7F"/>
    <w:rsid w:val="005F504C"/>
    <w:rsid w:val="006022A3"/>
    <w:rsid w:val="00602F2F"/>
    <w:rsid w:val="00611394"/>
    <w:rsid w:val="0061331A"/>
    <w:rsid w:val="0061369D"/>
    <w:rsid w:val="00616B9E"/>
    <w:rsid w:val="00627320"/>
    <w:rsid w:val="00631F65"/>
    <w:rsid w:val="00645C20"/>
    <w:rsid w:val="006463A7"/>
    <w:rsid w:val="0065095B"/>
    <w:rsid w:val="00651D21"/>
    <w:rsid w:val="006570C6"/>
    <w:rsid w:val="006718D5"/>
    <w:rsid w:val="0067297B"/>
    <w:rsid w:val="00697A3B"/>
    <w:rsid w:val="006B61CB"/>
    <w:rsid w:val="006C2810"/>
    <w:rsid w:val="006C539E"/>
    <w:rsid w:val="006C66F1"/>
    <w:rsid w:val="006D3AFE"/>
    <w:rsid w:val="006D5E8D"/>
    <w:rsid w:val="006E0001"/>
    <w:rsid w:val="006E093C"/>
    <w:rsid w:val="006E0DAC"/>
    <w:rsid w:val="006E3FA6"/>
    <w:rsid w:val="006F379F"/>
    <w:rsid w:val="006F6AA7"/>
    <w:rsid w:val="007144CE"/>
    <w:rsid w:val="007312B1"/>
    <w:rsid w:val="007348C2"/>
    <w:rsid w:val="00737C26"/>
    <w:rsid w:val="007403E8"/>
    <w:rsid w:val="00745FF2"/>
    <w:rsid w:val="0074709A"/>
    <w:rsid w:val="00752C40"/>
    <w:rsid w:val="0075303F"/>
    <w:rsid w:val="00753A77"/>
    <w:rsid w:val="00755A8B"/>
    <w:rsid w:val="00757431"/>
    <w:rsid w:val="00781E67"/>
    <w:rsid w:val="00785679"/>
    <w:rsid w:val="00787AB2"/>
    <w:rsid w:val="00787F55"/>
    <w:rsid w:val="00791378"/>
    <w:rsid w:val="007B4F7A"/>
    <w:rsid w:val="007C6C86"/>
    <w:rsid w:val="007D127E"/>
    <w:rsid w:val="007E5B21"/>
    <w:rsid w:val="007F2D35"/>
    <w:rsid w:val="007F3B1F"/>
    <w:rsid w:val="007F3E5D"/>
    <w:rsid w:val="00804863"/>
    <w:rsid w:val="00805038"/>
    <w:rsid w:val="0081079A"/>
    <w:rsid w:val="00812927"/>
    <w:rsid w:val="00824330"/>
    <w:rsid w:val="0082771F"/>
    <w:rsid w:val="00830837"/>
    <w:rsid w:val="008310AA"/>
    <w:rsid w:val="00842237"/>
    <w:rsid w:val="00847D47"/>
    <w:rsid w:val="008551AA"/>
    <w:rsid w:val="0086376E"/>
    <w:rsid w:val="00871533"/>
    <w:rsid w:val="00890EA6"/>
    <w:rsid w:val="008963AB"/>
    <w:rsid w:val="008A1AF0"/>
    <w:rsid w:val="008B0564"/>
    <w:rsid w:val="008B5AF8"/>
    <w:rsid w:val="008C67CC"/>
    <w:rsid w:val="008C7218"/>
    <w:rsid w:val="008D316D"/>
    <w:rsid w:val="008E2E64"/>
    <w:rsid w:val="008E3433"/>
    <w:rsid w:val="008F0C27"/>
    <w:rsid w:val="008F5883"/>
    <w:rsid w:val="008F7C23"/>
    <w:rsid w:val="009014E7"/>
    <w:rsid w:val="00910676"/>
    <w:rsid w:val="0091528F"/>
    <w:rsid w:val="00916709"/>
    <w:rsid w:val="00927FF9"/>
    <w:rsid w:val="0093327D"/>
    <w:rsid w:val="0093602C"/>
    <w:rsid w:val="009558F9"/>
    <w:rsid w:val="00964A57"/>
    <w:rsid w:val="00964A90"/>
    <w:rsid w:val="0096576A"/>
    <w:rsid w:val="009771E3"/>
    <w:rsid w:val="009814F7"/>
    <w:rsid w:val="00981E54"/>
    <w:rsid w:val="009867CB"/>
    <w:rsid w:val="0099024C"/>
    <w:rsid w:val="00991354"/>
    <w:rsid w:val="009A3783"/>
    <w:rsid w:val="009B6008"/>
    <w:rsid w:val="009C2A00"/>
    <w:rsid w:val="009C339B"/>
    <w:rsid w:val="009C7BED"/>
    <w:rsid w:val="009E07A7"/>
    <w:rsid w:val="009E5D92"/>
    <w:rsid w:val="009F3090"/>
    <w:rsid w:val="009F572D"/>
    <w:rsid w:val="00A00F9B"/>
    <w:rsid w:val="00A23CDD"/>
    <w:rsid w:val="00A244EC"/>
    <w:rsid w:val="00A2543C"/>
    <w:rsid w:val="00A3197A"/>
    <w:rsid w:val="00A46A6B"/>
    <w:rsid w:val="00A64B47"/>
    <w:rsid w:val="00A70C57"/>
    <w:rsid w:val="00A81955"/>
    <w:rsid w:val="00A940DF"/>
    <w:rsid w:val="00A944A5"/>
    <w:rsid w:val="00A9630F"/>
    <w:rsid w:val="00A97F1E"/>
    <w:rsid w:val="00AA2497"/>
    <w:rsid w:val="00AA2563"/>
    <w:rsid w:val="00AA5A16"/>
    <w:rsid w:val="00AB42C0"/>
    <w:rsid w:val="00AC3C5C"/>
    <w:rsid w:val="00AC42D0"/>
    <w:rsid w:val="00AD1E3B"/>
    <w:rsid w:val="00AD60FC"/>
    <w:rsid w:val="00AE0DA1"/>
    <w:rsid w:val="00AE1E3C"/>
    <w:rsid w:val="00AE263D"/>
    <w:rsid w:val="00AE6BFB"/>
    <w:rsid w:val="00AF214E"/>
    <w:rsid w:val="00AF3132"/>
    <w:rsid w:val="00B17825"/>
    <w:rsid w:val="00B21CA8"/>
    <w:rsid w:val="00B24EB1"/>
    <w:rsid w:val="00B309D8"/>
    <w:rsid w:val="00B325E1"/>
    <w:rsid w:val="00B42C53"/>
    <w:rsid w:val="00B4306C"/>
    <w:rsid w:val="00B45F8A"/>
    <w:rsid w:val="00B46679"/>
    <w:rsid w:val="00B67A65"/>
    <w:rsid w:val="00B71550"/>
    <w:rsid w:val="00B814C8"/>
    <w:rsid w:val="00B873F8"/>
    <w:rsid w:val="00B87CE0"/>
    <w:rsid w:val="00B97DB4"/>
    <w:rsid w:val="00BA1FB5"/>
    <w:rsid w:val="00BA32E0"/>
    <w:rsid w:val="00BA4477"/>
    <w:rsid w:val="00BB176C"/>
    <w:rsid w:val="00BB40EE"/>
    <w:rsid w:val="00BB77EA"/>
    <w:rsid w:val="00BC32DD"/>
    <w:rsid w:val="00BD41A6"/>
    <w:rsid w:val="00BE203A"/>
    <w:rsid w:val="00BF03BE"/>
    <w:rsid w:val="00BF03EF"/>
    <w:rsid w:val="00BF547B"/>
    <w:rsid w:val="00BF64C4"/>
    <w:rsid w:val="00BF75ED"/>
    <w:rsid w:val="00C005A3"/>
    <w:rsid w:val="00C0668A"/>
    <w:rsid w:val="00C07A9C"/>
    <w:rsid w:val="00C12D2C"/>
    <w:rsid w:val="00C12F8E"/>
    <w:rsid w:val="00C15389"/>
    <w:rsid w:val="00C170D7"/>
    <w:rsid w:val="00C21942"/>
    <w:rsid w:val="00C247F1"/>
    <w:rsid w:val="00C258FA"/>
    <w:rsid w:val="00C34559"/>
    <w:rsid w:val="00C403CB"/>
    <w:rsid w:val="00C471A7"/>
    <w:rsid w:val="00C5510F"/>
    <w:rsid w:val="00C56142"/>
    <w:rsid w:val="00C60DF8"/>
    <w:rsid w:val="00C622AA"/>
    <w:rsid w:val="00C737E2"/>
    <w:rsid w:val="00C84731"/>
    <w:rsid w:val="00CA04F3"/>
    <w:rsid w:val="00CA0839"/>
    <w:rsid w:val="00CA4F39"/>
    <w:rsid w:val="00CB72A0"/>
    <w:rsid w:val="00CC3BC2"/>
    <w:rsid w:val="00CD0510"/>
    <w:rsid w:val="00CE093C"/>
    <w:rsid w:val="00CE33E7"/>
    <w:rsid w:val="00CE3421"/>
    <w:rsid w:val="00D01271"/>
    <w:rsid w:val="00D0456A"/>
    <w:rsid w:val="00D14B08"/>
    <w:rsid w:val="00D442CE"/>
    <w:rsid w:val="00D4606B"/>
    <w:rsid w:val="00D525ED"/>
    <w:rsid w:val="00D5446A"/>
    <w:rsid w:val="00D61724"/>
    <w:rsid w:val="00D630E6"/>
    <w:rsid w:val="00D67EAB"/>
    <w:rsid w:val="00D772E0"/>
    <w:rsid w:val="00D9173B"/>
    <w:rsid w:val="00D943A2"/>
    <w:rsid w:val="00DA0FC3"/>
    <w:rsid w:val="00DA39E4"/>
    <w:rsid w:val="00DA6F86"/>
    <w:rsid w:val="00DA7A7C"/>
    <w:rsid w:val="00DA7BA8"/>
    <w:rsid w:val="00DB50C3"/>
    <w:rsid w:val="00DC56DE"/>
    <w:rsid w:val="00DC682B"/>
    <w:rsid w:val="00DD40A3"/>
    <w:rsid w:val="00DE69A3"/>
    <w:rsid w:val="00DF106C"/>
    <w:rsid w:val="00DF39EF"/>
    <w:rsid w:val="00DF7A7E"/>
    <w:rsid w:val="00E0570E"/>
    <w:rsid w:val="00E11E3D"/>
    <w:rsid w:val="00E12115"/>
    <w:rsid w:val="00E12A5D"/>
    <w:rsid w:val="00E12B79"/>
    <w:rsid w:val="00E37F43"/>
    <w:rsid w:val="00E4479C"/>
    <w:rsid w:val="00E455F4"/>
    <w:rsid w:val="00E504FE"/>
    <w:rsid w:val="00E516BE"/>
    <w:rsid w:val="00E52D22"/>
    <w:rsid w:val="00E530FA"/>
    <w:rsid w:val="00E63F66"/>
    <w:rsid w:val="00E650CF"/>
    <w:rsid w:val="00E724ED"/>
    <w:rsid w:val="00E75570"/>
    <w:rsid w:val="00E85C4E"/>
    <w:rsid w:val="00E874B6"/>
    <w:rsid w:val="00E95790"/>
    <w:rsid w:val="00E96CC6"/>
    <w:rsid w:val="00EA435E"/>
    <w:rsid w:val="00EA5224"/>
    <w:rsid w:val="00EB491E"/>
    <w:rsid w:val="00EB50A9"/>
    <w:rsid w:val="00EB524A"/>
    <w:rsid w:val="00EB7C64"/>
    <w:rsid w:val="00EC3DD8"/>
    <w:rsid w:val="00EC4D8D"/>
    <w:rsid w:val="00EF3AA6"/>
    <w:rsid w:val="00F13817"/>
    <w:rsid w:val="00F15658"/>
    <w:rsid w:val="00F23598"/>
    <w:rsid w:val="00F261F6"/>
    <w:rsid w:val="00F262DD"/>
    <w:rsid w:val="00F310A3"/>
    <w:rsid w:val="00F33616"/>
    <w:rsid w:val="00F34912"/>
    <w:rsid w:val="00F4399A"/>
    <w:rsid w:val="00F613B8"/>
    <w:rsid w:val="00F754D9"/>
    <w:rsid w:val="00F96B7E"/>
    <w:rsid w:val="00FB3F28"/>
    <w:rsid w:val="00FB521B"/>
    <w:rsid w:val="00FC4500"/>
    <w:rsid w:val="00FD295C"/>
    <w:rsid w:val="00FD7C33"/>
    <w:rsid w:val="00FE6367"/>
    <w:rsid w:val="00FF125D"/>
    <w:rsid w:val="00FF20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A5806"/>
    <w:pPr>
      <w:keepNext/>
      <w:keepLines/>
      <w:spacing w:before="40" w:after="0" w:line="259" w:lineRule="auto"/>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4A5806"/>
    <w:pPr>
      <w:keepNext/>
      <w:keepLines/>
      <w:spacing w:after="0" w:line="259" w:lineRule="auto"/>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4A5806"/>
    <w:pPr>
      <w:keepNext/>
      <w:keepLines/>
      <w:spacing w:after="0" w:line="259" w:lineRule="auto"/>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1"/>
    <w:locked/>
    <w:rsid w:val="004D3C1C"/>
    <w:rPr>
      <w:rFonts w:ascii="Arial" w:hAnsi="Arial" w:cs="Arial"/>
      <w:b/>
      <w:bCs/>
      <w:kern w:val="32"/>
      <w:sz w:val="28"/>
      <w:szCs w:val="32"/>
      <w:lang w:eastAsia="ja-JP"/>
    </w:rPr>
  </w:style>
  <w:style w:type="paragraph" w:customStyle="1" w:styleId="Judul1">
    <w:name w:val="Judul1"/>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Heading7Char">
    <w:name w:val="Heading 7 Char"/>
    <w:basedOn w:val="DefaultParagraphFont"/>
    <w:link w:val="Heading7"/>
    <w:uiPriority w:val="9"/>
    <w:semiHidden/>
    <w:rsid w:val="004A5806"/>
    <w:rPr>
      <w:rFonts w:asciiTheme="minorHAnsi" w:eastAsiaTheme="majorEastAsia" w:hAnsiTheme="minorHAnsi"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4A5806"/>
    <w:rPr>
      <w:rFonts w:asciiTheme="minorHAnsi" w:eastAsiaTheme="majorEastAsia" w:hAnsiTheme="minorHAnsi"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4A5806"/>
    <w:rPr>
      <w:rFonts w:asciiTheme="minorHAnsi" w:eastAsiaTheme="majorEastAsia" w:hAnsiTheme="minorHAnsi" w:cstheme="majorBidi"/>
      <w:color w:val="272727" w:themeColor="text1" w:themeTint="D8"/>
      <w:kern w:val="2"/>
      <w:lang w:val="en-ID"/>
      <w14:ligatures w14:val="standardContextual"/>
    </w:rPr>
  </w:style>
  <w:style w:type="character" w:customStyle="1" w:styleId="Heading1Char">
    <w:name w:val="Heading 1 Char"/>
    <w:basedOn w:val="DefaultParagraphFont"/>
    <w:link w:val="Heading1"/>
    <w:uiPriority w:val="9"/>
    <w:rsid w:val="004A5806"/>
    <w:rPr>
      <w:rFonts w:ascii="Cambria" w:eastAsia="Cambria" w:hAnsi="Cambria" w:cs="Cambria"/>
      <w:b/>
      <w:sz w:val="32"/>
      <w:szCs w:val="32"/>
    </w:rPr>
  </w:style>
  <w:style w:type="character" w:customStyle="1" w:styleId="Heading2Char">
    <w:name w:val="Heading 2 Char"/>
    <w:basedOn w:val="DefaultParagraphFont"/>
    <w:link w:val="Heading2"/>
    <w:uiPriority w:val="9"/>
    <w:rsid w:val="004A5806"/>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4A5806"/>
    <w:rPr>
      <w:rFonts w:ascii="Cambria" w:eastAsia="Cambria" w:hAnsi="Cambria" w:cs="Cambria"/>
      <w:b/>
      <w:color w:val="4F81BD"/>
    </w:rPr>
  </w:style>
  <w:style w:type="character" w:customStyle="1" w:styleId="Heading4Char">
    <w:name w:val="Heading 4 Char"/>
    <w:basedOn w:val="DefaultParagraphFont"/>
    <w:link w:val="Heading4"/>
    <w:uiPriority w:val="9"/>
    <w:rsid w:val="004A5806"/>
    <w:rPr>
      <w:b/>
      <w:sz w:val="24"/>
      <w:szCs w:val="24"/>
    </w:rPr>
  </w:style>
  <w:style w:type="character" w:customStyle="1" w:styleId="Heading5Char">
    <w:name w:val="Heading 5 Char"/>
    <w:basedOn w:val="DefaultParagraphFont"/>
    <w:link w:val="Heading5"/>
    <w:uiPriority w:val="9"/>
    <w:rsid w:val="004A5806"/>
    <w:rPr>
      <w:b/>
    </w:rPr>
  </w:style>
  <w:style w:type="character" w:customStyle="1" w:styleId="Heading6Char">
    <w:name w:val="Heading 6 Char"/>
    <w:basedOn w:val="DefaultParagraphFont"/>
    <w:link w:val="Heading6"/>
    <w:uiPriority w:val="9"/>
    <w:rsid w:val="004A5806"/>
    <w:rPr>
      <w:b/>
      <w:sz w:val="20"/>
      <w:szCs w:val="20"/>
    </w:rPr>
  </w:style>
  <w:style w:type="character" w:customStyle="1" w:styleId="TitleChar">
    <w:name w:val="Title Char"/>
    <w:basedOn w:val="DefaultParagraphFont"/>
    <w:link w:val="Title"/>
    <w:uiPriority w:val="10"/>
    <w:rsid w:val="004A5806"/>
    <w:rPr>
      <w:b/>
      <w:sz w:val="72"/>
      <w:szCs w:val="72"/>
    </w:rPr>
  </w:style>
  <w:style w:type="character" w:customStyle="1" w:styleId="SubtitleChar">
    <w:name w:val="Subtitle Char"/>
    <w:basedOn w:val="DefaultParagraphFont"/>
    <w:link w:val="Subtitle"/>
    <w:uiPriority w:val="11"/>
    <w:rsid w:val="004A5806"/>
    <w:rPr>
      <w:rFonts w:ascii="Arial" w:eastAsia="Arial" w:hAnsi="Arial" w:cs="Arial"/>
      <w:sz w:val="24"/>
      <w:szCs w:val="24"/>
    </w:rPr>
  </w:style>
  <w:style w:type="paragraph" w:styleId="Quote">
    <w:name w:val="Quote"/>
    <w:basedOn w:val="Normal"/>
    <w:next w:val="Normal"/>
    <w:link w:val="QuoteChar"/>
    <w:uiPriority w:val="29"/>
    <w:qFormat/>
    <w:rsid w:val="004A5806"/>
    <w:pPr>
      <w:spacing w:before="160" w:after="160" w:line="259"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4A5806"/>
    <w:rPr>
      <w:rFonts w:asciiTheme="minorHAnsi" w:eastAsiaTheme="minorHAnsi" w:hAnsiTheme="minorHAnsi" w:cstheme="minorBidi"/>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4A5806"/>
    <w:rPr>
      <w:i/>
      <w:iCs/>
      <w:color w:val="2F5496" w:themeColor="accent1" w:themeShade="BF"/>
    </w:rPr>
  </w:style>
  <w:style w:type="paragraph" w:styleId="IntenseQuote">
    <w:name w:val="Intense Quote"/>
    <w:basedOn w:val="Normal"/>
    <w:next w:val="Normal"/>
    <w:link w:val="IntenseQuoteChar"/>
    <w:uiPriority w:val="30"/>
    <w:qFormat/>
    <w:rsid w:val="004A580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4A5806"/>
    <w:rPr>
      <w:rFonts w:asciiTheme="minorHAnsi" w:eastAsiaTheme="minorHAnsi" w:hAnsiTheme="minorHAnsi" w:cstheme="minorBidi"/>
      <w:i/>
      <w:iCs/>
      <w:color w:val="2F5496" w:themeColor="accent1" w:themeShade="BF"/>
      <w:kern w:val="2"/>
      <w:lang w:val="en-ID"/>
      <w14:ligatures w14:val="standardContextual"/>
    </w:rPr>
  </w:style>
  <w:style w:type="character" w:styleId="IntenseReference">
    <w:name w:val="Intense Reference"/>
    <w:basedOn w:val="DefaultParagraphFont"/>
    <w:uiPriority w:val="32"/>
    <w:qFormat/>
    <w:rsid w:val="004A5806"/>
    <w:rPr>
      <w:b/>
      <w:bCs/>
      <w:smallCaps/>
      <w:color w:val="2F5496" w:themeColor="accent1" w:themeShade="BF"/>
      <w:spacing w:val="5"/>
    </w:rPr>
  </w:style>
  <w:style w:type="character" w:styleId="PlaceholderText">
    <w:name w:val="Placeholder Text"/>
    <w:basedOn w:val="DefaultParagraphFont"/>
    <w:uiPriority w:val="99"/>
    <w:semiHidden/>
    <w:rsid w:val="004A5806"/>
    <w:rPr>
      <w:color w:val="666666"/>
    </w:rPr>
  </w:style>
  <w:style w:type="paragraph" w:styleId="Bibliography">
    <w:name w:val="Bibliography"/>
    <w:basedOn w:val="Normal"/>
    <w:next w:val="Normal"/>
    <w:uiPriority w:val="37"/>
    <w:unhideWhenUsed/>
    <w:rsid w:val="004A5806"/>
    <w:pPr>
      <w:spacing w:after="160" w:line="259" w:lineRule="auto"/>
    </w:pPr>
    <w:rPr>
      <w:rFonts w:asciiTheme="minorHAnsi" w:eastAsiaTheme="minorHAnsi" w:hAnsiTheme="minorHAnsi" w:cstheme="minorBidi"/>
      <w:kern w:val="2"/>
      <w:lang w:val="en-ID"/>
      <w14:ligatures w14:val="standardContextual"/>
    </w:rPr>
  </w:style>
  <w:style w:type="table" w:styleId="TableGrid">
    <w:name w:val="Table Grid"/>
    <w:basedOn w:val="TableNormal"/>
    <w:uiPriority w:val="39"/>
    <w:rsid w:val="004A5806"/>
    <w:pPr>
      <w:spacing w:after="0" w:line="240" w:lineRule="auto"/>
    </w:pPr>
    <w:rPr>
      <w:rFonts w:asciiTheme="minorHAnsi" w:eastAsiaTheme="minorHAnsi" w:hAnsiTheme="minorHAnsi" w:cstheme="minorBid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824">
      <w:bodyDiv w:val="1"/>
      <w:marLeft w:val="0"/>
      <w:marRight w:val="0"/>
      <w:marTop w:val="0"/>
      <w:marBottom w:val="0"/>
      <w:divBdr>
        <w:top w:val="none" w:sz="0" w:space="0" w:color="auto"/>
        <w:left w:val="none" w:sz="0" w:space="0" w:color="auto"/>
        <w:bottom w:val="none" w:sz="0" w:space="0" w:color="auto"/>
        <w:right w:val="none" w:sz="0" w:space="0" w:color="auto"/>
      </w:divBdr>
    </w:div>
    <w:div w:id="49424177">
      <w:bodyDiv w:val="1"/>
      <w:marLeft w:val="0"/>
      <w:marRight w:val="0"/>
      <w:marTop w:val="0"/>
      <w:marBottom w:val="0"/>
      <w:divBdr>
        <w:top w:val="none" w:sz="0" w:space="0" w:color="auto"/>
        <w:left w:val="none" w:sz="0" w:space="0" w:color="auto"/>
        <w:bottom w:val="none" w:sz="0" w:space="0" w:color="auto"/>
        <w:right w:val="none" w:sz="0" w:space="0" w:color="auto"/>
      </w:divBdr>
    </w:div>
    <w:div w:id="170681957">
      <w:bodyDiv w:val="1"/>
      <w:marLeft w:val="0"/>
      <w:marRight w:val="0"/>
      <w:marTop w:val="0"/>
      <w:marBottom w:val="0"/>
      <w:divBdr>
        <w:top w:val="none" w:sz="0" w:space="0" w:color="auto"/>
        <w:left w:val="none" w:sz="0" w:space="0" w:color="auto"/>
        <w:bottom w:val="none" w:sz="0" w:space="0" w:color="auto"/>
        <w:right w:val="none" w:sz="0" w:space="0" w:color="auto"/>
      </w:divBdr>
    </w:div>
    <w:div w:id="212664356">
      <w:bodyDiv w:val="1"/>
      <w:marLeft w:val="0"/>
      <w:marRight w:val="0"/>
      <w:marTop w:val="0"/>
      <w:marBottom w:val="0"/>
      <w:divBdr>
        <w:top w:val="none" w:sz="0" w:space="0" w:color="auto"/>
        <w:left w:val="none" w:sz="0" w:space="0" w:color="auto"/>
        <w:bottom w:val="none" w:sz="0" w:space="0" w:color="auto"/>
        <w:right w:val="none" w:sz="0" w:space="0" w:color="auto"/>
      </w:divBdr>
    </w:div>
    <w:div w:id="287900483">
      <w:bodyDiv w:val="1"/>
      <w:marLeft w:val="0"/>
      <w:marRight w:val="0"/>
      <w:marTop w:val="0"/>
      <w:marBottom w:val="0"/>
      <w:divBdr>
        <w:top w:val="none" w:sz="0" w:space="0" w:color="auto"/>
        <w:left w:val="none" w:sz="0" w:space="0" w:color="auto"/>
        <w:bottom w:val="none" w:sz="0" w:space="0" w:color="auto"/>
        <w:right w:val="none" w:sz="0" w:space="0" w:color="auto"/>
      </w:divBdr>
    </w:div>
    <w:div w:id="313149612">
      <w:bodyDiv w:val="1"/>
      <w:marLeft w:val="0"/>
      <w:marRight w:val="0"/>
      <w:marTop w:val="0"/>
      <w:marBottom w:val="0"/>
      <w:divBdr>
        <w:top w:val="none" w:sz="0" w:space="0" w:color="auto"/>
        <w:left w:val="none" w:sz="0" w:space="0" w:color="auto"/>
        <w:bottom w:val="none" w:sz="0" w:space="0" w:color="auto"/>
        <w:right w:val="none" w:sz="0" w:space="0" w:color="auto"/>
      </w:divBdr>
    </w:div>
    <w:div w:id="366294599">
      <w:bodyDiv w:val="1"/>
      <w:marLeft w:val="0"/>
      <w:marRight w:val="0"/>
      <w:marTop w:val="0"/>
      <w:marBottom w:val="0"/>
      <w:divBdr>
        <w:top w:val="none" w:sz="0" w:space="0" w:color="auto"/>
        <w:left w:val="none" w:sz="0" w:space="0" w:color="auto"/>
        <w:bottom w:val="none" w:sz="0" w:space="0" w:color="auto"/>
        <w:right w:val="none" w:sz="0" w:space="0" w:color="auto"/>
      </w:divBdr>
    </w:div>
    <w:div w:id="416294284">
      <w:bodyDiv w:val="1"/>
      <w:marLeft w:val="0"/>
      <w:marRight w:val="0"/>
      <w:marTop w:val="0"/>
      <w:marBottom w:val="0"/>
      <w:divBdr>
        <w:top w:val="none" w:sz="0" w:space="0" w:color="auto"/>
        <w:left w:val="none" w:sz="0" w:space="0" w:color="auto"/>
        <w:bottom w:val="none" w:sz="0" w:space="0" w:color="auto"/>
        <w:right w:val="none" w:sz="0" w:space="0" w:color="auto"/>
      </w:divBdr>
    </w:div>
    <w:div w:id="438961178">
      <w:bodyDiv w:val="1"/>
      <w:marLeft w:val="0"/>
      <w:marRight w:val="0"/>
      <w:marTop w:val="0"/>
      <w:marBottom w:val="0"/>
      <w:divBdr>
        <w:top w:val="none" w:sz="0" w:space="0" w:color="auto"/>
        <w:left w:val="none" w:sz="0" w:space="0" w:color="auto"/>
        <w:bottom w:val="none" w:sz="0" w:space="0" w:color="auto"/>
        <w:right w:val="none" w:sz="0" w:space="0" w:color="auto"/>
      </w:divBdr>
    </w:div>
    <w:div w:id="566451056">
      <w:bodyDiv w:val="1"/>
      <w:marLeft w:val="0"/>
      <w:marRight w:val="0"/>
      <w:marTop w:val="0"/>
      <w:marBottom w:val="0"/>
      <w:divBdr>
        <w:top w:val="none" w:sz="0" w:space="0" w:color="auto"/>
        <w:left w:val="none" w:sz="0" w:space="0" w:color="auto"/>
        <w:bottom w:val="none" w:sz="0" w:space="0" w:color="auto"/>
        <w:right w:val="none" w:sz="0" w:space="0" w:color="auto"/>
      </w:divBdr>
    </w:div>
    <w:div w:id="592323819">
      <w:bodyDiv w:val="1"/>
      <w:marLeft w:val="0"/>
      <w:marRight w:val="0"/>
      <w:marTop w:val="0"/>
      <w:marBottom w:val="0"/>
      <w:divBdr>
        <w:top w:val="none" w:sz="0" w:space="0" w:color="auto"/>
        <w:left w:val="none" w:sz="0" w:space="0" w:color="auto"/>
        <w:bottom w:val="none" w:sz="0" w:space="0" w:color="auto"/>
        <w:right w:val="none" w:sz="0" w:space="0" w:color="auto"/>
      </w:divBdr>
    </w:div>
    <w:div w:id="598804666">
      <w:bodyDiv w:val="1"/>
      <w:marLeft w:val="0"/>
      <w:marRight w:val="0"/>
      <w:marTop w:val="0"/>
      <w:marBottom w:val="0"/>
      <w:divBdr>
        <w:top w:val="none" w:sz="0" w:space="0" w:color="auto"/>
        <w:left w:val="none" w:sz="0" w:space="0" w:color="auto"/>
        <w:bottom w:val="none" w:sz="0" w:space="0" w:color="auto"/>
        <w:right w:val="none" w:sz="0" w:space="0" w:color="auto"/>
      </w:divBdr>
    </w:div>
    <w:div w:id="628050476">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68366923">
      <w:bodyDiv w:val="1"/>
      <w:marLeft w:val="0"/>
      <w:marRight w:val="0"/>
      <w:marTop w:val="0"/>
      <w:marBottom w:val="0"/>
      <w:divBdr>
        <w:top w:val="none" w:sz="0" w:space="0" w:color="auto"/>
        <w:left w:val="none" w:sz="0" w:space="0" w:color="auto"/>
        <w:bottom w:val="none" w:sz="0" w:space="0" w:color="auto"/>
        <w:right w:val="none" w:sz="0" w:space="0" w:color="auto"/>
      </w:divBdr>
    </w:div>
    <w:div w:id="705524492">
      <w:bodyDiv w:val="1"/>
      <w:marLeft w:val="0"/>
      <w:marRight w:val="0"/>
      <w:marTop w:val="0"/>
      <w:marBottom w:val="0"/>
      <w:divBdr>
        <w:top w:val="none" w:sz="0" w:space="0" w:color="auto"/>
        <w:left w:val="none" w:sz="0" w:space="0" w:color="auto"/>
        <w:bottom w:val="none" w:sz="0" w:space="0" w:color="auto"/>
        <w:right w:val="none" w:sz="0" w:space="0" w:color="auto"/>
      </w:divBdr>
    </w:div>
    <w:div w:id="705642007">
      <w:bodyDiv w:val="1"/>
      <w:marLeft w:val="0"/>
      <w:marRight w:val="0"/>
      <w:marTop w:val="0"/>
      <w:marBottom w:val="0"/>
      <w:divBdr>
        <w:top w:val="none" w:sz="0" w:space="0" w:color="auto"/>
        <w:left w:val="none" w:sz="0" w:space="0" w:color="auto"/>
        <w:bottom w:val="none" w:sz="0" w:space="0" w:color="auto"/>
        <w:right w:val="none" w:sz="0" w:space="0" w:color="auto"/>
      </w:divBdr>
    </w:div>
    <w:div w:id="711198832">
      <w:bodyDiv w:val="1"/>
      <w:marLeft w:val="0"/>
      <w:marRight w:val="0"/>
      <w:marTop w:val="0"/>
      <w:marBottom w:val="0"/>
      <w:divBdr>
        <w:top w:val="none" w:sz="0" w:space="0" w:color="auto"/>
        <w:left w:val="none" w:sz="0" w:space="0" w:color="auto"/>
        <w:bottom w:val="none" w:sz="0" w:space="0" w:color="auto"/>
        <w:right w:val="none" w:sz="0" w:space="0" w:color="auto"/>
      </w:divBdr>
    </w:div>
    <w:div w:id="752556859">
      <w:bodyDiv w:val="1"/>
      <w:marLeft w:val="0"/>
      <w:marRight w:val="0"/>
      <w:marTop w:val="0"/>
      <w:marBottom w:val="0"/>
      <w:divBdr>
        <w:top w:val="none" w:sz="0" w:space="0" w:color="auto"/>
        <w:left w:val="none" w:sz="0" w:space="0" w:color="auto"/>
        <w:bottom w:val="none" w:sz="0" w:space="0" w:color="auto"/>
        <w:right w:val="none" w:sz="0" w:space="0" w:color="auto"/>
      </w:divBdr>
    </w:div>
    <w:div w:id="882451030">
      <w:bodyDiv w:val="1"/>
      <w:marLeft w:val="0"/>
      <w:marRight w:val="0"/>
      <w:marTop w:val="0"/>
      <w:marBottom w:val="0"/>
      <w:divBdr>
        <w:top w:val="none" w:sz="0" w:space="0" w:color="auto"/>
        <w:left w:val="none" w:sz="0" w:space="0" w:color="auto"/>
        <w:bottom w:val="none" w:sz="0" w:space="0" w:color="auto"/>
        <w:right w:val="none" w:sz="0" w:space="0" w:color="auto"/>
      </w:divBdr>
    </w:div>
    <w:div w:id="893853795">
      <w:bodyDiv w:val="1"/>
      <w:marLeft w:val="0"/>
      <w:marRight w:val="0"/>
      <w:marTop w:val="0"/>
      <w:marBottom w:val="0"/>
      <w:divBdr>
        <w:top w:val="none" w:sz="0" w:space="0" w:color="auto"/>
        <w:left w:val="none" w:sz="0" w:space="0" w:color="auto"/>
        <w:bottom w:val="none" w:sz="0" w:space="0" w:color="auto"/>
        <w:right w:val="none" w:sz="0" w:space="0" w:color="auto"/>
      </w:divBdr>
    </w:div>
    <w:div w:id="931553671">
      <w:bodyDiv w:val="1"/>
      <w:marLeft w:val="0"/>
      <w:marRight w:val="0"/>
      <w:marTop w:val="0"/>
      <w:marBottom w:val="0"/>
      <w:divBdr>
        <w:top w:val="none" w:sz="0" w:space="0" w:color="auto"/>
        <w:left w:val="none" w:sz="0" w:space="0" w:color="auto"/>
        <w:bottom w:val="none" w:sz="0" w:space="0" w:color="auto"/>
        <w:right w:val="none" w:sz="0" w:space="0" w:color="auto"/>
      </w:divBdr>
    </w:div>
    <w:div w:id="978340907">
      <w:bodyDiv w:val="1"/>
      <w:marLeft w:val="0"/>
      <w:marRight w:val="0"/>
      <w:marTop w:val="0"/>
      <w:marBottom w:val="0"/>
      <w:divBdr>
        <w:top w:val="none" w:sz="0" w:space="0" w:color="auto"/>
        <w:left w:val="none" w:sz="0" w:space="0" w:color="auto"/>
        <w:bottom w:val="none" w:sz="0" w:space="0" w:color="auto"/>
        <w:right w:val="none" w:sz="0" w:space="0" w:color="auto"/>
      </w:divBdr>
    </w:div>
    <w:div w:id="980427113">
      <w:bodyDiv w:val="1"/>
      <w:marLeft w:val="0"/>
      <w:marRight w:val="0"/>
      <w:marTop w:val="0"/>
      <w:marBottom w:val="0"/>
      <w:divBdr>
        <w:top w:val="none" w:sz="0" w:space="0" w:color="auto"/>
        <w:left w:val="none" w:sz="0" w:space="0" w:color="auto"/>
        <w:bottom w:val="none" w:sz="0" w:space="0" w:color="auto"/>
        <w:right w:val="none" w:sz="0" w:space="0" w:color="auto"/>
      </w:divBdr>
    </w:div>
    <w:div w:id="1004674640">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4890650">
      <w:bodyDiv w:val="1"/>
      <w:marLeft w:val="0"/>
      <w:marRight w:val="0"/>
      <w:marTop w:val="0"/>
      <w:marBottom w:val="0"/>
      <w:divBdr>
        <w:top w:val="none" w:sz="0" w:space="0" w:color="auto"/>
        <w:left w:val="none" w:sz="0" w:space="0" w:color="auto"/>
        <w:bottom w:val="none" w:sz="0" w:space="0" w:color="auto"/>
        <w:right w:val="none" w:sz="0" w:space="0" w:color="auto"/>
      </w:divBdr>
    </w:div>
    <w:div w:id="1122654009">
      <w:bodyDiv w:val="1"/>
      <w:marLeft w:val="0"/>
      <w:marRight w:val="0"/>
      <w:marTop w:val="0"/>
      <w:marBottom w:val="0"/>
      <w:divBdr>
        <w:top w:val="none" w:sz="0" w:space="0" w:color="auto"/>
        <w:left w:val="none" w:sz="0" w:space="0" w:color="auto"/>
        <w:bottom w:val="none" w:sz="0" w:space="0" w:color="auto"/>
        <w:right w:val="none" w:sz="0" w:space="0" w:color="auto"/>
      </w:divBdr>
    </w:div>
    <w:div w:id="1131828432">
      <w:bodyDiv w:val="1"/>
      <w:marLeft w:val="0"/>
      <w:marRight w:val="0"/>
      <w:marTop w:val="0"/>
      <w:marBottom w:val="0"/>
      <w:divBdr>
        <w:top w:val="none" w:sz="0" w:space="0" w:color="auto"/>
        <w:left w:val="none" w:sz="0" w:space="0" w:color="auto"/>
        <w:bottom w:val="none" w:sz="0" w:space="0" w:color="auto"/>
        <w:right w:val="none" w:sz="0" w:space="0" w:color="auto"/>
      </w:divBdr>
    </w:div>
    <w:div w:id="1150562937">
      <w:bodyDiv w:val="1"/>
      <w:marLeft w:val="0"/>
      <w:marRight w:val="0"/>
      <w:marTop w:val="0"/>
      <w:marBottom w:val="0"/>
      <w:divBdr>
        <w:top w:val="none" w:sz="0" w:space="0" w:color="auto"/>
        <w:left w:val="none" w:sz="0" w:space="0" w:color="auto"/>
        <w:bottom w:val="none" w:sz="0" w:space="0" w:color="auto"/>
        <w:right w:val="none" w:sz="0" w:space="0" w:color="auto"/>
      </w:divBdr>
    </w:div>
    <w:div w:id="1164466178">
      <w:bodyDiv w:val="1"/>
      <w:marLeft w:val="0"/>
      <w:marRight w:val="0"/>
      <w:marTop w:val="0"/>
      <w:marBottom w:val="0"/>
      <w:divBdr>
        <w:top w:val="none" w:sz="0" w:space="0" w:color="auto"/>
        <w:left w:val="none" w:sz="0" w:space="0" w:color="auto"/>
        <w:bottom w:val="none" w:sz="0" w:space="0" w:color="auto"/>
        <w:right w:val="none" w:sz="0" w:space="0" w:color="auto"/>
      </w:divBdr>
    </w:div>
    <w:div w:id="1169103793">
      <w:bodyDiv w:val="1"/>
      <w:marLeft w:val="0"/>
      <w:marRight w:val="0"/>
      <w:marTop w:val="0"/>
      <w:marBottom w:val="0"/>
      <w:divBdr>
        <w:top w:val="none" w:sz="0" w:space="0" w:color="auto"/>
        <w:left w:val="none" w:sz="0" w:space="0" w:color="auto"/>
        <w:bottom w:val="none" w:sz="0" w:space="0" w:color="auto"/>
        <w:right w:val="none" w:sz="0" w:space="0" w:color="auto"/>
      </w:divBdr>
    </w:div>
    <w:div w:id="1182160989">
      <w:bodyDiv w:val="1"/>
      <w:marLeft w:val="0"/>
      <w:marRight w:val="0"/>
      <w:marTop w:val="0"/>
      <w:marBottom w:val="0"/>
      <w:divBdr>
        <w:top w:val="none" w:sz="0" w:space="0" w:color="auto"/>
        <w:left w:val="none" w:sz="0" w:space="0" w:color="auto"/>
        <w:bottom w:val="none" w:sz="0" w:space="0" w:color="auto"/>
        <w:right w:val="none" w:sz="0" w:space="0" w:color="auto"/>
      </w:divBdr>
    </w:div>
    <w:div w:id="1192105973">
      <w:bodyDiv w:val="1"/>
      <w:marLeft w:val="0"/>
      <w:marRight w:val="0"/>
      <w:marTop w:val="0"/>
      <w:marBottom w:val="0"/>
      <w:divBdr>
        <w:top w:val="none" w:sz="0" w:space="0" w:color="auto"/>
        <w:left w:val="none" w:sz="0" w:space="0" w:color="auto"/>
        <w:bottom w:val="none" w:sz="0" w:space="0" w:color="auto"/>
        <w:right w:val="none" w:sz="0" w:space="0" w:color="auto"/>
      </w:divBdr>
    </w:div>
    <w:div w:id="1206136117">
      <w:bodyDiv w:val="1"/>
      <w:marLeft w:val="0"/>
      <w:marRight w:val="0"/>
      <w:marTop w:val="0"/>
      <w:marBottom w:val="0"/>
      <w:divBdr>
        <w:top w:val="none" w:sz="0" w:space="0" w:color="auto"/>
        <w:left w:val="none" w:sz="0" w:space="0" w:color="auto"/>
        <w:bottom w:val="none" w:sz="0" w:space="0" w:color="auto"/>
        <w:right w:val="none" w:sz="0" w:space="0" w:color="auto"/>
      </w:divBdr>
    </w:div>
    <w:div w:id="1211502521">
      <w:bodyDiv w:val="1"/>
      <w:marLeft w:val="0"/>
      <w:marRight w:val="0"/>
      <w:marTop w:val="0"/>
      <w:marBottom w:val="0"/>
      <w:divBdr>
        <w:top w:val="none" w:sz="0" w:space="0" w:color="auto"/>
        <w:left w:val="none" w:sz="0" w:space="0" w:color="auto"/>
        <w:bottom w:val="none" w:sz="0" w:space="0" w:color="auto"/>
        <w:right w:val="none" w:sz="0" w:space="0" w:color="auto"/>
      </w:divBdr>
    </w:div>
    <w:div w:id="1213615119">
      <w:bodyDiv w:val="1"/>
      <w:marLeft w:val="0"/>
      <w:marRight w:val="0"/>
      <w:marTop w:val="0"/>
      <w:marBottom w:val="0"/>
      <w:divBdr>
        <w:top w:val="none" w:sz="0" w:space="0" w:color="auto"/>
        <w:left w:val="none" w:sz="0" w:space="0" w:color="auto"/>
        <w:bottom w:val="none" w:sz="0" w:space="0" w:color="auto"/>
        <w:right w:val="none" w:sz="0" w:space="0" w:color="auto"/>
      </w:divBdr>
    </w:div>
    <w:div w:id="1246919644">
      <w:bodyDiv w:val="1"/>
      <w:marLeft w:val="0"/>
      <w:marRight w:val="0"/>
      <w:marTop w:val="0"/>
      <w:marBottom w:val="0"/>
      <w:divBdr>
        <w:top w:val="none" w:sz="0" w:space="0" w:color="auto"/>
        <w:left w:val="none" w:sz="0" w:space="0" w:color="auto"/>
        <w:bottom w:val="none" w:sz="0" w:space="0" w:color="auto"/>
        <w:right w:val="none" w:sz="0" w:space="0" w:color="auto"/>
      </w:divBdr>
    </w:div>
    <w:div w:id="1306858892">
      <w:bodyDiv w:val="1"/>
      <w:marLeft w:val="0"/>
      <w:marRight w:val="0"/>
      <w:marTop w:val="0"/>
      <w:marBottom w:val="0"/>
      <w:divBdr>
        <w:top w:val="none" w:sz="0" w:space="0" w:color="auto"/>
        <w:left w:val="none" w:sz="0" w:space="0" w:color="auto"/>
        <w:bottom w:val="none" w:sz="0" w:space="0" w:color="auto"/>
        <w:right w:val="none" w:sz="0" w:space="0" w:color="auto"/>
      </w:divBdr>
    </w:div>
    <w:div w:id="1325746017">
      <w:bodyDiv w:val="1"/>
      <w:marLeft w:val="0"/>
      <w:marRight w:val="0"/>
      <w:marTop w:val="0"/>
      <w:marBottom w:val="0"/>
      <w:divBdr>
        <w:top w:val="none" w:sz="0" w:space="0" w:color="auto"/>
        <w:left w:val="none" w:sz="0" w:space="0" w:color="auto"/>
        <w:bottom w:val="none" w:sz="0" w:space="0" w:color="auto"/>
        <w:right w:val="none" w:sz="0" w:space="0" w:color="auto"/>
      </w:divBdr>
    </w:div>
    <w:div w:id="1353220068">
      <w:bodyDiv w:val="1"/>
      <w:marLeft w:val="0"/>
      <w:marRight w:val="0"/>
      <w:marTop w:val="0"/>
      <w:marBottom w:val="0"/>
      <w:divBdr>
        <w:top w:val="none" w:sz="0" w:space="0" w:color="auto"/>
        <w:left w:val="none" w:sz="0" w:space="0" w:color="auto"/>
        <w:bottom w:val="none" w:sz="0" w:space="0" w:color="auto"/>
        <w:right w:val="none" w:sz="0" w:space="0" w:color="auto"/>
      </w:divBdr>
    </w:div>
    <w:div w:id="1364936291">
      <w:bodyDiv w:val="1"/>
      <w:marLeft w:val="0"/>
      <w:marRight w:val="0"/>
      <w:marTop w:val="0"/>
      <w:marBottom w:val="0"/>
      <w:divBdr>
        <w:top w:val="none" w:sz="0" w:space="0" w:color="auto"/>
        <w:left w:val="none" w:sz="0" w:space="0" w:color="auto"/>
        <w:bottom w:val="none" w:sz="0" w:space="0" w:color="auto"/>
        <w:right w:val="none" w:sz="0" w:space="0" w:color="auto"/>
      </w:divBdr>
    </w:div>
    <w:div w:id="1431241387">
      <w:bodyDiv w:val="1"/>
      <w:marLeft w:val="0"/>
      <w:marRight w:val="0"/>
      <w:marTop w:val="0"/>
      <w:marBottom w:val="0"/>
      <w:divBdr>
        <w:top w:val="none" w:sz="0" w:space="0" w:color="auto"/>
        <w:left w:val="none" w:sz="0" w:space="0" w:color="auto"/>
        <w:bottom w:val="none" w:sz="0" w:space="0" w:color="auto"/>
        <w:right w:val="none" w:sz="0" w:space="0" w:color="auto"/>
      </w:divBdr>
    </w:div>
    <w:div w:id="1443187369">
      <w:bodyDiv w:val="1"/>
      <w:marLeft w:val="0"/>
      <w:marRight w:val="0"/>
      <w:marTop w:val="0"/>
      <w:marBottom w:val="0"/>
      <w:divBdr>
        <w:top w:val="none" w:sz="0" w:space="0" w:color="auto"/>
        <w:left w:val="none" w:sz="0" w:space="0" w:color="auto"/>
        <w:bottom w:val="none" w:sz="0" w:space="0" w:color="auto"/>
        <w:right w:val="none" w:sz="0" w:space="0" w:color="auto"/>
      </w:divBdr>
    </w:div>
    <w:div w:id="1498106799">
      <w:bodyDiv w:val="1"/>
      <w:marLeft w:val="0"/>
      <w:marRight w:val="0"/>
      <w:marTop w:val="0"/>
      <w:marBottom w:val="0"/>
      <w:divBdr>
        <w:top w:val="none" w:sz="0" w:space="0" w:color="auto"/>
        <w:left w:val="none" w:sz="0" w:space="0" w:color="auto"/>
        <w:bottom w:val="none" w:sz="0" w:space="0" w:color="auto"/>
        <w:right w:val="none" w:sz="0" w:space="0" w:color="auto"/>
      </w:divBdr>
    </w:div>
    <w:div w:id="1517303780">
      <w:bodyDiv w:val="1"/>
      <w:marLeft w:val="0"/>
      <w:marRight w:val="0"/>
      <w:marTop w:val="0"/>
      <w:marBottom w:val="0"/>
      <w:divBdr>
        <w:top w:val="none" w:sz="0" w:space="0" w:color="auto"/>
        <w:left w:val="none" w:sz="0" w:space="0" w:color="auto"/>
        <w:bottom w:val="none" w:sz="0" w:space="0" w:color="auto"/>
        <w:right w:val="none" w:sz="0" w:space="0" w:color="auto"/>
      </w:divBdr>
    </w:div>
    <w:div w:id="1517618215">
      <w:bodyDiv w:val="1"/>
      <w:marLeft w:val="0"/>
      <w:marRight w:val="0"/>
      <w:marTop w:val="0"/>
      <w:marBottom w:val="0"/>
      <w:divBdr>
        <w:top w:val="none" w:sz="0" w:space="0" w:color="auto"/>
        <w:left w:val="none" w:sz="0" w:space="0" w:color="auto"/>
        <w:bottom w:val="none" w:sz="0" w:space="0" w:color="auto"/>
        <w:right w:val="none" w:sz="0" w:space="0" w:color="auto"/>
      </w:divBdr>
    </w:div>
    <w:div w:id="1519155299">
      <w:bodyDiv w:val="1"/>
      <w:marLeft w:val="0"/>
      <w:marRight w:val="0"/>
      <w:marTop w:val="0"/>
      <w:marBottom w:val="0"/>
      <w:divBdr>
        <w:top w:val="none" w:sz="0" w:space="0" w:color="auto"/>
        <w:left w:val="none" w:sz="0" w:space="0" w:color="auto"/>
        <w:bottom w:val="none" w:sz="0" w:space="0" w:color="auto"/>
        <w:right w:val="none" w:sz="0" w:space="0" w:color="auto"/>
      </w:divBdr>
    </w:div>
    <w:div w:id="1610352067">
      <w:bodyDiv w:val="1"/>
      <w:marLeft w:val="0"/>
      <w:marRight w:val="0"/>
      <w:marTop w:val="0"/>
      <w:marBottom w:val="0"/>
      <w:divBdr>
        <w:top w:val="none" w:sz="0" w:space="0" w:color="auto"/>
        <w:left w:val="none" w:sz="0" w:space="0" w:color="auto"/>
        <w:bottom w:val="none" w:sz="0" w:space="0" w:color="auto"/>
        <w:right w:val="none" w:sz="0" w:space="0" w:color="auto"/>
      </w:divBdr>
    </w:div>
    <w:div w:id="1669793167">
      <w:bodyDiv w:val="1"/>
      <w:marLeft w:val="0"/>
      <w:marRight w:val="0"/>
      <w:marTop w:val="0"/>
      <w:marBottom w:val="0"/>
      <w:divBdr>
        <w:top w:val="none" w:sz="0" w:space="0" w:color="auto"/>
        <w:left w:val="none" w:sz="0" w:space="0" w:color="auto"/>
        <w:bottom w:val="none" w:sz="0" w:space="0" w:color="auto"/>
        <w:right w:val="none" w:sz="0" w:space="0" w:color="auto"/>
      </w:divBdr>
    </w:div>
    <w:div w:id="1748961127">
      <w:bodyDiv w:val="1"/>
      <w:marLeft w:val="0"/>
      <w:marRight w:val="0"/>
      <w:marTop w:val="0"/>
      <w:marBottom w:val="0"/>
      <w:divBdr>
        <w:top w:val="none" w:sz="0" w:space="0" w:color="auto"/>
        <w:left w:val="none" w:sz="0" w:space="0" w:color="auto"/>
        <w:bottom w:val="none" w:sz="0" w:space="0" w:color="auto"/>
        <w:right w:val="none" w:sz="0" w:space="0" w:color="auto"/>
      </w:divBdr>
    </w:div>
    <w:div w:id="1826117446">
      <w:bodyDiv w:val="1"/>
      <w:marLeft w:val="0"/>
      <w:marRight w:val="0"/>
      <w:marTop w:val="0"/>
      <w:marBottom w:val="0"/>
      <w:divBdr>
        <w:top w:val="none" w:sz="0" w:space="0" w:color="auto"/>
        <w:left w:val="none" w:sz="0" w:space="0" w:color="auto"/>
        <w:bottom w:val="none" w:sz="0" w:space="0" w:color="auto"/>
        <w:right w:val="none" w:sz="0" w:space="0" w:color="auto"/>
      </w:divBdr>
    </w:div>
    <w:div w:id="1849714009">
      <w:bodyDiv w:val="1"/>
      <w:marLeft w:val="0"/>
      <w:marRight w:val="0"/>
      <w:marTop w:val="0"/>
      <w:marBottom w:val="0"/>
      <w:divBdr>
        <w:top w:val="none" w:sz="0" w:space="0" w:color="auto"/>
        <w:left w:val="none" w:sz="0" w:space="0" w:color="auto"/>
        <w:bottom w:val="none" w:sz="0" w:space="0" w:color="auto"/>
        <w:right w:val="none" w:sz="0" w:space="0" w:color="auto"/>
      </w:divBdr>
    </w:div>
    <w:div w:id="1900557867">
      <w:bodyDiv w:val="1"/>
      <w:marLeft w:val="0"/>
      <w:marRight w:val="0"/>
      <w:marTop w:val="0"/>
      <w:marBottom w:val="0"/>
      <w:divBdr>
        <w:top w:val="none" w:sz="0" w:space="0" w:color="auto"/>
        <w:left w:val="none" w:sz="0" w:space="0" w:color="auto"/>
        <w:bottom w:val="none" w:sz="0" w:space="0" w:color="auto"/>
        <w:right w:val="none" w:sz="0" w:space="0" w:color="auto"/>
      </w:divBdr>
    </w:div>
    <w:div w:id="1960263446">
      <w:bodyDiv w:val="1"/>
      <w:marLeft w:val="0"/>
      <w:marRight w:val="0"/>
      <w:marTop w:val="0"/>
      <w:marBottom w:val="0"/>
      <w:divBdr>
        <w:top w:val="none" w:sz="0" w:space="0" w:color="auto"/>
        <w:left w:val="none" w:sz="0" w:space="0" w:color="auto"/>
        <w:bottom w:val="none" w:sz="0" w:space="0" w:color="auto"/>
        <w:right w:val="none" w:sz="0" w:space="0" w:color="auto"/>
      </w:divBdr>
    </w:div>
    <w:div w:id="2024671997">
      <w:bodyDiv w:val="1"/>
      <w:marLeft w:val="0"/>
      <w:marRight w:val="0"/>
      <w:marTop w:val="0"/>
      <w:marBottom w:val="0"/>
      <w:divBdr>
        <w:top w:val="none" w:sz="0" w:space="0" w:color="auto"/>
        <w:left w:val="none" w:sz="0" w:space="0" w:color="auto"/>
        <w:bottom w:val="none" w:sz="0" w:space="0" w:color="auto"/>
        <w:right w:val="none" w:sz="0" w:space="0" w:color="auto"/>
      </w:divBdr>
    </w:div>
    <w:div w:id="2077580343">
      <w:bodyDiv w:val="1"/>
      <w:marLeft w:val="0"/>
      <w:marRight w:val="0"/>
      <w:marTop w:val="0"/>
      <w:marBottom w:val="0"/>
      <w:divBdr>
        <w:top w:val="none" w:sz="0" w:space="0" w:color="auto"/>
        <w:left w:val="none" w:sz="0" w:space="0" w:color="auto"/>
        <w:bottom w:val="none" w:sz="0" w:space="0" w:color="auto"/>
        <w:right w:val="none" w:sz="0" w:space="0" w:color="auto"/>
      </w:divBdr>
    </w:div>
    <w:div w:id="213820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89/fpsyg.2022.1001867" TargetMode="External"/><Relationship Id="rId26" Type="http://schemas.openxmlformats.org/officeDocument/2006/relationships/hyperlink" Target="https://doi.org/10.1080/23311975.2024.2348718" TargetMode="External"/><Relationship Id="rId39" Type="http://schemas.openxmlformats.org/officeDocument/2006/relationships/glossaryDocument" Target="glossary/document.xml"/><Relationship Id="rId21" Type="http://schemas.openxmlformats.org/officeDocument/2006/relationships/hyperlink" Target="https://doi.org/10.1002/bse.296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pacaambang.559313@umindanao.edu.ph" TargetMode="External"/><Relationship Id="rId17" Type="http://schemas.openxmlformats.org/officeDocument/2006/relationships/hyperlink" Target="https://doi.org/10.1371/journal.pone.0274820" TargetMode="External"/><Relationship Id="rId25" Type="http://schemas.openxmlformats.org/officeDocument/2006/relationships/hyperlink" Target="https://doi.org/10.1016/bs.adms.2020.10.00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02/bse.3136" TargetMode="External"/><Relationship Id="rId20" Type="http://schemas.openxmlformats.org/officeDocument/2006/relationships/hyperlink" Target="https://doi.org/10.1007/s11846-025-00855-4" TargetMode="External"/><Relationship Id="rId29" Type="http://schemas.openxmlformats.org/officeDocument/2006/relationships/hyperlink" Target="https://doi.org/10.1080/02642069.2022.20452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022002201168@std.trisakti.ac.id%204" TargetMode="External"/><Relationship Id="rId24" Type="http://schemas.openxmlformats.org/officeDocument/2006/relationships/hyperlink" Target="https://doi.org/10.1080/1528008X.2022.2109235"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3389/fpsyg.2023.1111934" TargetMode="External"/><Relationship Id="rId23" Type="http://schemas.openxmlformats.org/officeDocument/2006/relationships/hyperlink" Target="https://doi.org/10.1002/bse.2748" TargetMode="External"/><Relationship Id="rId28" Type="http://schemas.openxmlformats.org/officeDocument/2006/relationships/hyperlink" Target="https://books.google.com/books?hl=en&amp;lr=&amp;id=AA1fDwAAQBAJ" TargetMode="External"/><Relationship Id="rId36" Type="http://schemas.openxmlformats.org/officeDocument/2006/relationships/header" Target="header3.xml"/><Relationship Id="rId10" Type="http://schemas.openxmlformats.org/officeDocument/2006/relationships/hyperlink" Target="mailto:022002304009@std.trisakti.ac.id" TargetMode="External"/><Relationship Id="rId19" Type="http://schemas.openxmlformats.org/officeDocument/2006/relationships/hyperlink" Target="https://doi.org/10.5038/2771-5957.1.1.1001" TargetMode="External"/><Relationship Id="rId31" Type="http://schemas.openxmlformats.org/officeDocument/2006/relationships/hyperlink" Target="https://doi.org/10.3390/su16041453" TargetMode="External"/><Relationship Id="rId4" Type="http://schemas.openxmlformats.org/officeDocument/2006/relationships/styles" Target="styles.xml"/><Relationship Id="rId9" Type="http://schemas.openxmlformats.org/officeDocument/2006/relationships/hyperlink" Target="mailto:022002201043@std.trisakti.ac.id" TargetMode="External"/><Relationship Id="rId14" Type="http://schemas.openxmlformats.org/officeDocument/2006/relationships/hyperlink" Target="https://doi.org/10.33215/sjom.v4i4.704" TargetMode="External"/><Relationship Id="rId22" Type="http://schemas.openxmlformats.org/officeDocument/2006/relationships/hyperlink" Target="https://doi.org/10.17549/gbfr.2023.28.6.48" TargetMode="External"/><Relationship Id="rId27" Type="http://schemas.openxmlformats.org/officeDocument/2006/relationships/hyperlink" Target="https://doi.org/10.1016/j.techfore.2019.119762" TargetMode="External"/><Relationship Id="rId30" Type="http://schemas.openxmlformats.org/officeDocument/2006/relationships/hyperlink" Target="https://doi.org/10.1111/1744-7941.12391"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optimal.v4i4.6525"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esearchhub.id/index.php/optim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AF01A3F1F4DFCB12CCE8A4DA89789"/>
        <w:category>
          <w:name w:val="General"/>
          <w:gallery w:val="placeholder"/>
        </w:category>
        <w:types>
          <w:type w:val="bbPlcHdr"/>
        </w:types>
        <w:behaviors>
          <w:behavior w:val="content"/>
        </w:behaviors>
        <w:guid w:val="{FD026E80-507D-4F34-B45F-39281242CB21}"/>
      </w:docPartPr>
      <w:docPartBody>
        <w:p w:rsidR="001F61C5" w:rsidRDefault="00CB42EB" w:rsidP="00CB42EB">
          <w:pPr>
            <w:pStyle w:val="339AF01A3F1F4DFCB12CCE8A4DA89789"/>
          </w:pPr>
          <w:r w:rsidRPr="0054318D">
            <w:rPr>
              <w:rStyle w:val="PlaceholderText"/>
            </w:rPr>
            <w:t>Click or tap here to enter text.</w:t>
          </w:r>
        </w:p>
      </w:docPartBody>
    </w:docPart>
    <w:docPart>
      <w:docPartPr>
        <w:name w:val="C890E66521E448B6B90F3CDD379F2056"/>
        <w:category>
          <w:name w:val="General"/>
          <w:gallery w:val="placeholder"/>
        </w:category>
        <w:types>
          <w:type w:val="bbPlcHdr"/>
        </w:types>
        <w:behaviors>
          <w:behavior w:val="content"/>
        </w:behaviors>
        <w:guid w:val="{72BD1D3F-F9A6-4C9D-AA9C-5967A02E8A00}"/>
      </w:docPartPr>
      <w:docPartBody>
        <w:p w:rsidR="001F61C5" w:rsidRDefault="00CB42EB" w:rsidP="00CB42EB">
          <w:pPr>
            <w:pStyle w:val="C890E66521E448B6B90F3CDD379F2056"/>
          </w:pPr>
          <w:r w:rsidRPr="0054318D">
            <w:rPr>
              <w:rStyle w:val="PlaceholderText"/>
            </w:rPr>
            <w:t>Click or tap here to enter text.</w:t>
          </w:r>
        </w:p>
      </w:docPartBody>
    </w:docPart>
    <w:docPart>
      <w:docPartPr>
        <w:name w:val="E6DD95AEDC144D0782C6F9657595F399"/>
        <w:category>
          <w:name w:val="General"/>
          <w:gallery w:val="placeholder"/>
        </w:category>
        <w:types>
          <w:type w:val="bbPlcHdr"/>
        </w:types>
        <w:behaviors>
          <w:behavior w:val="content"/>
        </w:behaviors>
        <w:guid w:val="{20F78918-DE66-4C20-911C-A6A93EE9DD1B}"/>
      </w:docPartPr>
      <w:docPartBody>
        <w:p w:rsidR="001F61C5" w:rsidRDefault="00CB42EB" w:rsidP="00CB42EB">
          <w:pPr>
            <w:pStyle w:val="E6DD95AEDC144D0782C6F9657595F399"/>
          </w:pPr>
          <w:r w:rsidRPr="0054318D">
            <w:rPr>
              <w:rStyle w:val="PlaceholderText"/>
            </w:rPr>
            <w:t>Click or tap here to enter text.</w:t>
          </w:r>
        </w:p>
      </w:docPartBody>
    </w:docPart>
    <w:docPart>
      <w:docPartPr>
        <w:name w:val="D24BA93FEA13487B90120C117D0B60D5"/>
        <w:category>
          <w:name w:val="General"/>
          <w:gallery w:val="placeholder"/>
        </w:category>
        <w:types>
          <w:type w:val="bbPlcHdr"/>
        </w:types>
        <w:behaviors>
          <w:behavior w:val="content"/>
        </w:behaviors>
        <w:guid w:val="{B38ADD6F-43F0-4045-ADDB-44F1098916AF}"/>
      </w:docPartPr>
      <w:docPartBody>
        <w:p w:rsidR="001F61C5" w:rsidRDefault="00CB42EB" w:rsidP="00CB42EB">
          <w:pPr>
            <w:pStyle w:val="D24BA93FEA13487B90120C117D0B60D5"/>
          </w:pPr>
          <w:r w:rsidRPr="0054318D">
            <w:rPr>
              <w:rStyle w:val="PlaceholderText"/>
            </w:rPr>
            <w:t>Click or tap here to enter text.</w:t>
          </w:r>
        </w:p>
      </w:docPartBody>
    </w:docPart>
    <w:docPart>
      <w:docPartPr>
        <w:name w:val="9D3AFEC1B5DD4BB98B77B824156D7301"/>
        <w:category>
          <w:name w:val="General"/>
          <w:gallery w:val="placeholder"/>
        </w:category>
        <w:types>
          <w:type w:val="bbPlcHdr"/>
        </w:types>
        <w:behaviors>
          <w:behavior w:val="content"/>
        </w:behaviors>
        <w:guid w:val="{6B6EF219-63E6-44A3-A5B8-65B4E012F754}"/>
      </w:docPartPr>
      <w:docPartBody>
        <w:p w:rsidR="001F61C5" w:rsidRDefault="00CB42EB" w:rsidP="00CB42EB">
          <w:pPr>
            <w:pStyle w:val="9D3AFEC1B5DD4BB98B77B824156D7301"/>
          </w:pPr>
          <w:r w:rsidRPr="005431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54"/>
    <w:rsid w:val="001F61C5"/>
    <w:rsid w:val="002E6088"/>
    <w:rsid w:val="0036748A"/>
    <w:rsid w:val="003A6C54"/>
    <w:rsid w:val="003B7C6B"/>
    <w:rsid w:val="003E4B6D"/>
    <w:rsid w:val="00573093"/>
    <w:rsid w:val="0058718F"/>
    <w:rsid w:val="00651D21"/>
    <w:rsid w:val="00775F96"/>
    <w:rsid w:val="008E3433"/>
    <w:rsid w:val="009115CA"/>
    <w:rsid w:val="00AE348B"/>
    <w:rsid w:val="00B45F8A"/>
    <w:rsid w:val="00B640FD"/>
    <w:rsid w:val="00B94387"/>
    <w:rsid w:val="00C24FDD"/>
    <w:rsid w:val="00C403CB"/>
    <w:rsid w:val="00CB42EB"/>
    <w:rsid w:val="00D21BC2"/>
    <w:rsid w:val="00D320C0"/>
    <w:rsid w:val="00D5724E"/>
    <w:rsid w:val="00D61724"/>
    <w:rsid w:val="00E455F4"/>
    <w:rsid w:val="00E95D54"/>
    <w:rsid w:val="00F7423F"/>
    <w:rsid w:val="00FF0CED"/>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2EB"/>
    <w:rPr>
      <w:color w:val="666666"/>
    </w:rPr>
  </w:style>
  <w:style w:type="paragraph" w:customStyle="1" w:styleId="339AF01A3F1F4DFCB12CCE8A4DA89789">
    <w:name w:val="339AF01A3F1F4DFCB12CCE8A4DA89789"/>
    <w:rsid w:val="00CB42EB"/>
    <w:rPr>
      <w:lang w:eastAsia="en-ID"/>
    </w:rPr>
  </w:style>
  <w:style w:type="paragraph" w:customStyle="1" w:styleId="C890E66521E448B6B90F3CDD379F2056">
    <w:name w:val="C890E66521E448B6B90F3CDD379F2056"/>
    <w:rsid w:val="00CB42EB"/>
    <w:rPr>
      <w:lang w:eastAsia="en-ID"/>
    </w:rPr>
  </w:style>
  <w:style w:type="paragraph" w:customStyle="1" w:styleId="E6DD95AEDC144D0782C6F9657595F399">
    <w:name w:val="E6DD95AEDC144D0782C6F9657595F399"/>
    <w:rsid w:val="00CB42EB"/>
    <w:rPr>
      <w:lang w:eastAsia="en-ID"/>
    </w:rPr>
  </w:style>
  <w:style w:type="paragraph" w:customStyle="1" w:styleId="D24BA93FEA13487B90120C117D0B60D5">
    <w:name w:val="D24BA93FEA13487B90120C117D0B60D5"/>
    <w:rsid w:val="00CB42EB"/>
    <w:rPr>
      <w:lang w:eastAsia="en-ID"/>
    </w:rPr>
  </w:style>
  <w:style w:type="paragraph" w:customStyle="1" w:styleId="9D3AFEC1B5DD4BB98B77B824156D7301">
    <w:name w:val="9D3AFEC1B5DD4BB98B77B824156D7301"/>
    <w:rsid w:val="00CB42EB"/>
    <w:rPr>
      <w:lang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503D4F-6D18-41DE-B0EC-5DF5F519346C}">
  <we:reference id="wa104382081" version="1.55.1.0" store="en-US" storeType="OMEX"/>
  <we:alternateReferences>
    <we:reference id="WA104382081" version="1.55.1.0" store="" storeType="OMEX"/>
  </we:alternateReferences>
  <we:properties>
    <we:property name="MENDELEY_CITATIONS" value="[{&quot;citationID&quot;:&quot;MENDELEY_CITATION_4c1ee120-6d7a-4d3a-b05e-6b3603e12db2&quot;,&quot;properties&quot;:{&quot;noteIndex&quot;:0},&quot;isEdited&quot;:false,&quot;manualOverride&quot;:{&quot;isManuallyOverridden&quot;:false,&quot;citeprocText&quot;:&quot;(Zihan &amp;#38; Makhbul, 2024)&quot;,&quot;manualOverrideText&quot;:&quot;&quot;},&quot;citationItems&quot;:[{&quot;id&quot;:&quot;35751df6-6c81-3094-b3a8-ed7dd0521d3f&quot;,&quot;itemData&quot;:{&quot;type&quot;:&quot;article-journal&quot;,&quot;id&quot;:&quot;35751df6-6c81-3094-b3a8-ed7dd0521d3f&quot;,&quot;title&quot;:&quot;Green Human Resource Management as a Catalyst for Sustainable Performance: Unveiling the Role of Green Innovations&quot;,&quot;author&quot;:[{&quot;family&quot;:&quot;Zihan&quot;,&quot;given&quot;:&quot;Wang&quot;,&quot;parse-names&quot;:false,&quot;dropping-particle&quot;:&quot;&quot;,&quot;non-dropping-particle&quot;:&quot;&quot;},{&quot;family&quot;:&quot;Makhbul&quot;,&quot;given&quot;:&quot;Zafir Khan Mohamed&quot;,&quot;parse-names&quot;:false,&quot;dropping-particle&quot;:&quot;&quot;,&quot;non-dropping-particle&quot;:&quot;&quot;}],&quot;container-title&quot;:&quot;Sustainability (Switzerland)&quot;,&quot;DOI&quot;:&quot;10.3390/su16041453&quot;,&quot;ISSN&quot;:&quot;20711050&quot;,&quot;issued&quot;:{&quot;date-parts&quot;:[[2024,2,1]]},&quot;abstract&quot;:&quot;Green human resource management (GHRM) has emerged as an essential strategy for achieving environmental sustainability within organizations. However, there remains a significant gap in understanding its direct impact on sustainable performance. This study seeks to address these gaps by investigating the relationship between GHRM and sustainable performance, with a focus on the mediating role of green innovation and the moderating influence of transformational leadership. A cross-sectional study was conducted among Malaysian small and medium-sized enterprises (SMEs) to explore the interrelationships between green HRM, green process and product innovation, sustainability, and the role of sustainable leadership. The study’s findings reveal a positive and significant relationship between green HRM practices and sustainability, encompassing environmental, economic, and social aspects. The findings suggest that management support for environmental initiatives is a critical factor in enhancing the effectiveness and spread of green innovations, emphasizing the importance of GHM in the broader context of organizational change and sustainability. In addition, the study underscores the critical role of transformative leadership in fostering sustainable practices, particularly the significant moderator role of responsible leadership in driving sustainable business practices. In summary, this study provides a roadmap for businesses, particularly SMEs, to leverage HGRM as a strategic tool in their pursuit of sustainability.&quot;,&quot;publisher&quot;:&quot;Multidisciplinary Digital Publishing Institute (MDPI)&quot;,&quot;issue&quot;:&quot;4&quot;,&quot;volume&quot;:&quot;16&quot;,&quot;container-title-short&quot;:&quot;&quot;},&quot;isTemporary&quot;:false,&quot;suppress-author&quot;:false,&quot;composite&quot;:false,&quot;author-only&quot;:false}],&quot;citationTag&quot;:&quot;MENDELEY_CITATION_v3_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&quot;},{&quot;citationID&quot;:&quot;MENDELEY_CITATION_cd0ad866-648a-4275-a336-7bfbfeec0273&quot;,&quot;properties&quot;:{&quot;noteIndex&quot;:0},&quot;isEdited&quot;:false,&quot;manualOverride&quot;:{&quot;isManuallyOverridden&quot;:false,&quot;citeprocText&quot;:&quot;(Anggita, Trisno, Emilisa, &amp;#38; Fadil, 2024)&quot;,&quot;manualOverrideText&quot;:&quot;&quot;},&quot;citationItems&quot;:[{&quot;id&quot;:&quot;6b7bd79e-db60-397b-ab96-a4873933ff71&quot;,&quot;itemData&quot;:{&quot;type&quot;:&quot;article-journal&quot;,&quot;id&quot;:&quot;6b7bd79e-db60-397b-ab96-a4873933ff71&quot;,&quot;title&quot;:&quot;Pengaruh Self-Efficacy dan Strategic Human Resource Management (SHRM) terhadap Environmental Performance yang Dimediasi oleh Green Innovation Pada Karyawan BCA KCU Jakarta Selatan&quot;,&quot;author&quot;:[{&quot;family&quot;:&quot;Anggita&quot;,&quot;given&quot;:&quot;Berlian&quot;,&quot;parse-names&quot;:false,&quot;dropping-particle&quot;:&quot;&quot;,&quot;non-dropping-particle&quot;:&quot;&quot;},{&quot;family&quot;:&quot;Trisno&quot;,&quot;given&quot;:&quot;Putri&quot;,&quot;parse-names&quot;:false,&quot;dropping-particle&quot;:&quot;&quot;,&quot;non-dropping-particle&quot;:&quot;&quot;},{&quot;family&quot;:&quot;Emilisa&quot;,&quot;given&quot;:&quot;Netania&quot;,&quot;parse-names&quot;:false,&quot;dropping-particle&quot;:&quot;&quot;,&quot;non-dropping-particle&quot;:&quot;&quot;},{&quot;family&quot;:&quot;Fadil&quot;,&quot;given&quot;:&quot;Andhika Muhammad&quot;,&quot;parse-names&quot;:false,&quot;dropping-particle&quot;:&quot;&quot;,&quot;non-dropping-particle&quot;:&quot;&quot;}],&quot;container-title&quot;:&quot;Action Research Literate&quot;,&quot;ISSN&quot;:&quot;2808-6988&quot;,&quot;URL&quot;:&quot;https://arl.ridwaninstitute.co.id/index.php/arl&quot;,&quot;issued&quot;:{&quot;date-parts&quot;:[[2024]]},&quot;issue&quot;:&quot;6&quot;,&quot;volume&quot;:&quot;8&quot;,&quot;container-title-short&quot;:&quot;&quot;},&quot;isTemporary&quot;:false,&quot;suppress-author&quot;:false,&quot;composite&quot;:false,&quot;author-only&quot;:false}],&quot;citationTag&quot;:&quot;MENDELEY_CITATION_v3_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&quot;},{&quot;citationID&quot;:&quot;MENDELEY_CITATION_b40df328-8af4-4d32-ab39-d8ff870716f7&quot;,&quot;properties&quot;:{&quot;noteIndex&quot;:0},&quot;isEdited&quot;:false,&quot;manualOverride&quot;:{&quot;isManuallyOverridden&quot;:false,&quot;citeprocText&quot;:&quot;(Nguyen, Elmagrhi, Ntim, &amp;#38; Wu, 2021)&quot;,&quot;manualOverrideText&quot;:&quot;&quot;},&quot;citationItems&quot;:[{&quot;id&quot;:&quot;0be9816c-d616-3a73-9f05-ac639552e389&quot;,&quot;itemData&quot;:{&quot;type&quot;:&quot;article-journal&quot;,&quot;id&quot;:&quot;0be9816c-d616-3a73-9f05-ac639552e389&quot;,&quot;title&quot;:&quot;Environmental performance, sustainability, governance and financial performance: Evidence from heavily polluting industries in China&quot;,&quot;author&quot;:[{&quot;family&quot;:&quot;Nguyen&quot;,&quot;given&quot;:&quot;Thi H.H.&quot;,&quot;parse-names&quot;:false,&quot;dropping-particle&quot;:&quot;&quot;,&quot;non-dropping-particle&quot;:&quot;&quot;},{&quot;family&quot;:&quot;Elmagrhi&quot;,&quot;given&quot;:&quot;Mohamed H.&quot;,&quot;parse-names&quot;:false,&quot;dropping-particle&quot;:&quot;&quot;,&quot;non-dropping-particle&quot;:&quot;&quot;},{&quot;family&quot;:&quot;Ntim&quot;,&quot;given&quot;:&quot;Collins G.&quot;,&quot;parse-names&quot;:false,&quot;dropping-particle&quot;:&quot;&quot;,&quot;non-dropping-particle&quot;:&quot;&quot;},{&quot;family&quot;:&quot;Wu&quot;,&quot;given&quot;:&quot;Yue&quot;,&quot;parse-names&quot;:false,&quot;dropping-particle&quot;:&quot;&quot;,&quot;non-dropping-particle&quot;:&quot;&quot;}],&quot;container-title&quot;:&quot;Business Strategy and the Environment&quot;,&quot;container-title-short&quot;:&quot;Bus Strategy Environ&quot;,&quot;DOI&quot;:&quot;10.1002/bse.2748&quot;,&quot;ISSN&quot;:&quot;10990836&quot;,&quot;issued&quot;:{&quot;date-parts&quot;:[[2021,7,1]]},&quot;page&quot;:&quot;2313-2331&quot;,&quot;abstract&quot;:&quot;This study seeks to contribute to the existing business strategy and the environment literature by examining the effect of governance structures on Chinese firms' environmental performance, and consequently ascertain the extent to which the financial performance–environmental performance nexus is moderated by governance mechanisms. Using a sample of Chinese companies from heavily polluting industries over a 5-year period, our baseline findings suggest that, on average, board size and governing board meetings are positively associated with Chinese firms' environmental performance, whilst board independence and gender diversity have positive, but insignificant association with firms' environmental performance. Our evidence suggests further that the examined internal governance mechanisms have a mixed moderating effect on the link between financial performance and environmental performance. Our findings have important implications for company executives, environmental activists, policy-makers, and regulators. Our results support insights drawn from agency, resource dependence, stakeholder, and legitimacy theories.&quot;,&quot;publisher&quot;:&quot;John Wiley and Sons Ltd&quot;,&quot;issue&quot;:&quot;5&quot;,&quot;volume&quot;:&quot;30&quot;},&quot;isTemporary&quot;:false,&quot;suppress-author&quot;:false,&quot;composite&quot;:false,&quot;author-only&quot;:false}],&quot;citationTag&quot;:&quot;MENDELEY_CITATION_v3_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&quot;},{&quot;citationID&quot;:&quot;MENDELEY_CITATION_46cbf9d7-207c-49de-b810-a2f3e0163243&quot;,&quot;properties&quot;:{&quot;noteIndex&quot;:0},&quot;isEdited&quot;:false,&quot;manualOverride&quot;:{&quot;isManuallyOverridden&quot;:false,&quot;citeprocText&quot;:&quot;(Singh, Giudice, Chierici, &amp;#38; Graziano, 2020)&quot;,&quot;manualOverrideText&quot;:&quot;&quot;},&quot;citationItems&quot;:[{&quot;id&quot;:&quot;0d1e185f-870f-3348-bed0-148ee66c3134&quot;,&quot;itemData&quot;:{&quot;type&quot;:&quot;article-journal&quot;,&quot;id&quot;:&quot;0d1e185f-870f-3348-bed0-148ee66c3134&quot;,&quot;title&quot;:&quot;Green innovation and environmental performance: The role of green transformational leadership and green human resource management&quot;,&quot;author&quot;:[{&quot;family&quot;:&quot;Singh&quot;,&quot;given&quot;:&quot;Sanjay Kumar&quot;,&quot;parse-names&quot;:false,&quot;dropping-particle&quot;:&quot;&quot;,&quot;non-dropping-particle&quot;:&quot;&quot;},{&quot;family&quot;:&quot;Giudice&quot;,&quot;given&quot;:&quot;Manlio&quot;,&quot;parse-names&quot;:false,&quot;dropping-particle&quot;:&quot;Del&quot;,&quot;non-dropping-particle&quot;:&quot;&quot;},{&quot;family&quot;:&quot;Chierici&quot;,&quot;given&quot;:&quot;Roberto&quot;,&quot;parse-names&quot;:false,&quot;dropping-particle&quot;:&quot;&quot;,&quot;non-dropping-particle&quot;:&quot;&quot;},{&quot;family&quot;:&quot;Graziano&quot;,&quot;given&quot;:&quot;Domenico&quot;,&quot;parse-names&quot;:false,&quot;dropping-particle&quot;:&quot;&quot;,&quot;non-dropping-particle&quot;:&quot;&quot;}],&quot;container-title&quot;:&quot;Technological Forecasting and Social Change&quot;,&quot;container-title-short&quot;:&quot;Technol Forecast Soc Change&quot;,&quot;DOI&quot;:&quot;10.1016/j.techfore.2019.119762&quot;,&quot;ISSN&quot;:&quot;00401625&quot;,&quot;issued&quot;:{&quot;date-parts&quot;:[[2020,1,1]]},&quot;abstract&quot;:&quot;Drawing upon the resource-based view and the ability-motivation-opportunity theory, we examined how green human resource management interplays on to the linkages amongst green transformational leadership, green innovation and environmental performance. Using a survey questionnaire, we collected triadic data from 309 manufacturing sector small and medium-sized enterprises (SMEs). We used covariance-based structural equation modeling (SEM) to examine hypotheses in this study. Results of the study suggest that green HRM practices mediates the influence of green transformational leadership on green innovation. We also found that green HRM indirectly through green innovation influences firm's environmental performance. Overall, the findings of our study support all hypotheses of direct and indirect effects and have several theoretical and practical implications. Finally, our study significantly advances theory and suggests that HRM-performance relationship neither depends upon the additive effect of green transformational leadership and green innovation as antecedent and mediator, respectively, nor on their interactive effect but a mix of both combinational forms (ie., additive and interactive) to affect firm environmental performance. Overall, our study contributes and advances the previous studies wherein in leadership plays critical role to influence the HRM practices and that in turn to predict green innovation in the organization.&quot;,&quot;publisher&quot;:&quot;Elsevier Inc.&quot;,&quot;volume&quot;:&quot;150&quot;},&quot;isTemporary&quot;:false,&quot;suppress-author&quot;:false,&quot;composite&quot;:false,&quot;author-only&quot;:false}],&quot;citationTag&quot;:&quot;MENDELEY_CITATION_v3_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&quot;},{&quot;citationID&quot;:&quot;MENDELEY_CITATION_a19f6f4e-19b6-4703-b55f-ca39c85f65da&quot;,&quot;properties&quot;:{&quot;noteIndex&quot;:0},&quot;isEdited&quot;:false,&quot;manualOverride&quot;:{&quot;isManuallyOverridden&quot;:false,&quot;citeprocText&quot;:&quot;(Tanova &amp;#38; Bayighomog, 2022)&quot;,&quot;manualOverrideText&quot;:&quot;&quot;},&quot;citationItems&quot;:[{&quot;id&quot;:&quot;55a60763-ad14-3488-aba1-ec38aa5e8a6b&quot;,&quot;itemData&quot;:{&quot;type&quot;:&quot;article-journal&quot;,&quot;id&quot;:&quot;55a60763-ad14-3488-aba1-ec38aa5e8a6b&quot;,&quot;title&quot;:&quot;Green human resource management in service industries: the construct, antecedents, consequences, and outlook&quot;,&quot;author&quot;:[{&quot;family&quot;:&quot;Tanova&quot;,&quot;given&quot;:&quot;Cem&quot;,&quot;parse-names&quot;:false,&quot;dropping-particle&quot;:&quot;&quot;,&quot;non-dropping-particle&quot;:&quot;&quot;},{&quot;family&quot;:&quot;Bayighomog&quot;,&quot;given&quot;:&quot;Steven W.&quot;,&quot;parse-names&quot;:false,&quot;dropping-particle&quot;:&quot;&quot;,&quot;non-dropping-particle&quot;:&quot;&quot;}],&quot;container-title&quot;:&quot;Service Industries Journal&quot;,&quot;DOI&quot;:&quot;10.1080/02642069.2022.2045279&quot;,&quot;ISSN&quot;:&quot;17439507&quot;,&quot;issued&quot;:{&quot;date-parts&quot;:[[2022]]},&quot;page&quot;:&quot;412-452&quot;,&quot;abstract&quot;:&quot;Parallel to the increased awareness of environmental issues, there has been a rapid increase in studies focusing on Green Human Resource Management. Studies have shown that organizations that can link their environmental management efforts to their human resource management systems have improved organizational and employee-level outcomes. This study is a systematic review of empirical work focusing on Green Human Resources Management in service industries. Using a systematically selected sample of 48 articles, we compared the scales used to measure Green HRM, the theoretical frameworks on which the empirical papers were based, and identified the nomological network covering how Green HRM is positioned concerning its antecedents, outcomes, and mediators or moderators. We highlight important issues regarding the current state of Green Human Resources Management in service industries and provide avenues for future research.&quot;,&quot;publisher&quot;:&quot;Routledge&quot;,&quot;issue&quot;:&quot;5-6&quot;,&quot;volume&quot;:&quot;42&quot;,&quot;container-title-short&quot;:&quot;&quot;},&quot;isTemporary&quot;:false,&quot;suppress-author&quot;:false,&quot;composite&quot;:false,&quot;author-only&quot;:false}],&quot;citationTag&quot;:&quot;MENDELEY_CITATION_v3_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&quot;},{&quot;citationID&quot;:&quot;MENDELEY_CITATION_9683a3e6-b68f-482e-ac9a-4fd4d98e6607&quot;,&quot;properties&quot;:{&quot;noteIndex&quot;:0},&quot;isEdited&quot;:false,&quot;manualOverride&quot;:{&quot;isManuallyOverridden&quot;:false,&quot;citeprocText&quot;:&quot;(Zhao, Wang, Chen, Hu, &amp;#38; Zhu, 2024)&quot;,&quot;manualOverrideText&quot;:&quot;&quot;},&quot;citationItems&quot;:[{&quot;id&quot;:&quot;ee6e3251-4150-3caa-a614-83ea4ff2289d&quot;,&quot;itemData&quot;:{&quot;type&quot;:&quot;article-journal&quot;,&quot;id&quot;:&quot;ee6e3251-4150-3caa-a614-83ea4ff2289d&quot;,&quot;title&quot;:&quot;Green human resource management and sustainable development performance: organizational ambidexterity and the role of responsible leadership&quot;,&quot;author&quot;:[{&quot;family&quot;:&quot;Zhao&quot;,&quot;given&quot;:&quot;Fuqiang&quot;,&quot;parse-names&quot;:false,&quot;dropping-particle&quot;:&quot;&quot;,&quot;non-dropping-particle&quot;:&quot;&quot;},{&quot;family&quot;:&quot;Wang&quot;,&quot;given&quot;:&quot;Longdong&quot;,&quot;parse-names&quot;:false,&quot;dropping-particle&quot;:&quot;&quot;,&quot;non-dropping-particle&quot;:&quot;&quot;},{&quot;family&quot;:&quot;Chen&quot;,&quot;given&quot;:&quot;Yun&quot;,&quot;parse-names&quot;:false,&quot;dropping-particle&quot;:&quot;&quot;,&quot;non-dropping-particle&quot;:&quot;&quot;},{&quot;family&quot;:&quot;Hu&quot;,&quot;given&quot;:&quot;Wei&quot;,&quot;parse-names&quot;:false,&quot;dropping-particle&quot;:&quot;&quot;,&quot;non-dropping-particle&quot;:&quot;&quot;},{&quot;family&quot;:&quot;Zhu&quot;,&quot;given&quot;:&quot;Hanqiu&quot;,&quot;parse-names&quot;:false,&quot;dropping-particle&quot;:&quot;&quot;,&quot;non-dropping-particle&quot;:&quot;&quot;}],&quot;container-title&quot;:&quot;Asia Pacific Journal of Human Resources&quot;,&quot;DOI&quot;:&quot;10.1111/1744-7941.12391&quot;,&quot;ISSN&quot;:&quot;17447941&quot;,&quot;issued&quot;:{&quot;date-parts&quot;:[[2024,1,1]]},&quot;abstract&quot;:&quot;Enterprise green human resource management (GHRM) strives to foster harmonious development among employees and the environment and among employees and the organization, as well as between employees and stakeholders, by stimulating individuals' green behavior, thereby enhancing the sustainable development performance of the enterprise. Based on the questionnaire data of 452 large enterprises in Beijing, Shanghai and Wuhan, China, from September 2021 to July 2022, and based on the optimal distinctiveness theory and stakeholder theory, this article examined the mediation mechanism and boundary conditions between GHRM and sustainable development performance of enterprises from the perspective of organizational ambidexterity. The results showed that 1) GHRM positively affected organizational ambidexterity and sustainable development performance; 2) organizational ambidexterity mediated the relationship between GHRM and sustainable development performance; 3) responsible leadership moderated the direct effect of GHRM on organizational ambidexterity; and 4) responsible leadership moderated the indirect effect of GHRM on sustainable development performance through organizational ambidexterity. At the organizational level, this study reveals the impact mechanism of GHRM on sustainable development performance and determines the boundary conditions of the impact.&quot;,&quot;publisher&quot;:&quot;John Wiley and Sons Inc&quot;,&quot;issue&quot;:&quot;1&quot;,&quot;volume&quot;:&quot;62&quot;,&quot;container-title-short&quot;:&quot;&quot;},&quot;isTemporary&quot;:false,&quot;suppress-author&quot;:false,&quot;composite&quot;:false,&quot;author-only&quot;:false}],&quot;citationTag&quot;:&quot;MENDELEY_CITATION_v3_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&quot;},{&quot;citationID&quot;:&quot;MENDELEY_CITATION_ad827028-984d-4244-ba64-612612604b11&quot;,&quot;properties&quot;:{&quot;noteIndex&quot;:0},&quot;isEdited&quot;:false,&quot;manualOverride&quot;:{&quot;isManuallyOverridden&quot;:false,&quot;citeprocText&quot;:&quot;(Setyaningrum et al., 2024)&quot;,&quot;manualOverrideText&quot;:&quot;&quot;},&quot;citationItems&quot;:[{&quot;id&quot;:&quot;fe024513-1050-3185-b00b-db4ed48e7f73&quot;,&quot;itemData&quot;:{&quot;type&quot;:&quot;article-journal&quot;,&quot;id&quot;:&quot;fe024513-1050-3185-b00b-db4ed48e7f73&quot;,&quot;title&quot;:&quot;Green human resource management and millennial retention in Indonesian tech startups: mediating roles of job expectations and self-efficacy&quot;,&quot;author&quot;:[{&quot;family&quot;:&quot;Setyaningrum&quot;,&quot;given&quot;:&quot;Retno Purwani&quot;,&quot;parse-names&quot;:false,&quot;dropping-particle&quot;:&quot;&quot;,&quot;non-dropping-particle&quot;:&quot;&quot;},{&quot;family&quot;:&quot;Ratnasari&quot;,&quot;given&quot;:&quot;Sri Langgeng&quot;,&quot;parse-names&quot;:false,&quot;dropping-particle&quot;:&quot;&quot;,&quot;non-dropping-particle&quot;:&quot;&quot;},{&quot;family&quot;:&quot;Soelistya&quot;,&quot;given&quot;:&quot;Djoko&quot;,&quot;parse-names&quot;:false,&quot;dropping-particle&quot;:&quot;&quot;,&quot;non-dropping-particle&quot;:&quot;&quot;},{&quot;family&quot;:&quot;Purwati&quot;,&quot;given&quot;:&quot;Titik&quot;,&quot;parse-names&quot;:false,&quot;dropping-particle&quot;:&quot;&quot;,&quot;non-dropping-particle&quot;:&quot;&quot;},{&quot;family&quot;:&quot;Desembrianita&quot;,&quot;given&quot;:&quot;Eva&quot;,&quot;parse-names&quot;:false,&quot;dropping-particle&quot;:&quot;&quot;,&quot;non-dropping-particle&quot;:&quot;&quot;},{&quot;family&quot;:&quot;Fahlevi&quot;,&quot;given&quot;:&quot;Mochammad&quot;,&quot;parse-names&quot;:false,&quot;dropping-particle&quot;:&quot;&quot;,&quot;non-dropping-particle&quot;:&quot;&quot;}],&quot;container-title&quot;:&quot;Cogent Business and Management&quot;,&quot;DOI&quot;:&quot;10.1080/23311975.2024.2348718&quot;,&quot;ISSN&quot;:&quot;23311975&quot;,&quot;issued&quot;:{&quot;date-parts&quot;:[[2024]]},&quot;abstract&quot;:&quot;This study examines the effect of Green Human Resource Management (GHRM) practices on the retention of millennial employees in Indonesian technology startups, with an emphasis on the intervening roles of job expectations and self-efficacy. Utilizing Social Exchange Theory (SET) as its theoretical foundation, this study explores how GHRM initiatives influence perceptions of employees’ job expectations and self-efficacy, which in turn affect their intention to remain with the organization. The study’s methodology involved a quantitative analysis of 292 millennial employees’ responses using structural equation modeling (SEM) to examine data from various Indonesian technology startups. The findings indicated a strong positive relationship between GHRM practices and self-efficacy. Additionally, a medium-strength relationship was observed between GHRM practices and both job expectations and employee retention. Contrary to expectations, this study finds that job expectations and self-efficacy do not significantly mediate the relationship between GHRM practices and employee retention, indicating a more complex relationship between factors influencing retention decisions among millennial employees in this context. This study recommends a nuanced strategy for Indonesian technology startups to retain millennial talent through the implementation of GHRM practices.&quot;,&quot;publisher&quot;:&quot;Cogent OA&quot;,&quot;issue&quot;:&quot;1&quot;,&quot;volume&quot;:&quot;11&quot;,&quot;container-title-short&quot;:&quot;&quot;},&quot;isTemporary&quot;:false,&quot;suppress-author&quot;:false,&quot;composite&quot;:false,&quot;author-only&quot;:false}],&quot;citationTag&quot;:&quot;MENDELEY_CITATION_v3_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&quot;},{&quot;citationID&quot;:&quot;MENDELEY_CITATION_d33628cc-b516-47a1-925d-90c861d2dc5c&quot;,&quot;properties&quot;:{&quot;noteIndex&quot;:0},&quot;isEdited&quot;:false,&quot;manualOverride&quot;:{&quot;isManuallyOverridden&quot;:false,&quot;citeprocText&quot;:&quot;(Schunk &amp;#38; DiBenedetto, 2021)&quot;,&quot;manualOverrideText&quot;:&quot;&quot;},&quot;citationItems&quot;:[{&quot;id&quot;:&quot;e85e8d3d-6bdc-36ba-ad6d-54d0a55f3bcd&quot;,&quot;itemData&quot;:{&quot;type&quot;:&quot;chapter&quot;,&quot;id&quot;:&quot;e85e8d3d-6bdc-36ba-ad6d-54d0a55f3bcd&quot;,&quot;title&quot;:&quot;Self-efficacy and human motivation&quot;,&quot;author&quot;:[{&quot;family&quot;:&quot;Schunk&quot;,&quot;given&quot;:&quot;Dale H.&quot;,&quot;parse-names&quot;:false,&quot;dropping-particle&quot;:&quot;&quot;,&quot;non-dropping-particle&quot;:&quot;&quot;},{&quot;family&quot;:&quot;DiBenedetto&quot;,&quot;given&quot;:&quot;Maria K.&quot;,&quot;parse-names&quot;:false,&quot;dropping-particle&quot;:&quot;&quot;,&quot;non-dropping-particle&quot;:&quot;&quot;}],&quot;container-title&quot;:&quot;Advances in Motivation Science&quot;,&quot;container-title-short&quot;:&quot;Adv Motiv Sci&quot;,&quot;DOI&quot;:&quot;10.1016/bs.adms.2020.10.001&quot;,&quot;ISBN&quot;:&quot;9780128226841&quot;,&quot;ISSN&quot;:&quot;22150927&quot;,&quot;issued&quot;:{&quot;date-parts&quot;:[[2021,1,1]]},&quot;page&quot;:&quot;153-179&quot;,&quot;abstract&quot;:&quot;Self-efficacy refers to perceived capabilities to learn or perform actions at designated levels. Theory and research support the idea that self-efficacy is an important motivational construct that can affect choices, effort, persistence, and achievement. Situated in Bandura's social cognitive theory, self-efficacy is a personal construct that affects and is influenced by behaviors and social/environmental variables. Scientific investigation of self-efficacy began in clinical studies but since has expanded into diverse fields. In education, an important research extension was to contexts involving learning. This expanded research focus has suggested some adaptations to original theoretical predictions involving persistence, learning, maintenance and transfer, and context. Future research is recommended on methodology, goals, context, collective self-efficacy, diversity, and technology.&quot;,&quot;publisher&quot;:&quot;Elsevier Ltd&quot;,&quot;volume&quot;:&quot;8&quot;},&quot;isTemporary&quot;:false,&quot;suppress-author&quot;:false,&quot;composite&quot;:false,&quot;author-only&quot;:false}],&quot;citationTag&quot;:&quot;MENDELEY_CITATION_v3_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&quot;},{&quot;citationID&quot;:&quot;MENDELEY_CITATION_4a89b257-c60c-4318-8041-87f69f395962&quot;,&quot;properties&quot;:{&quot;noteIndex&quot;:0},&quot;isEdited&quot;:false,&quot;manualOverride&quot;:{&quot;isManuallyOverridden&quot;:false,&quot;citeprocText&quot;:&quot;(Siswanti, Fahlevi, Prowanta, &amp;#38; Riwayati, 2024)&quot;,&quot;manualOverrideText&quot;:&quot;&quot;},&quot;citationItems&quot;:[{&quot;id&quot;:&quot;1f3bba6d-0157-3a36-88a4-90546a189c13&quot;,&quot;itemData&quot;:{&quot;type&quot;:&quot;article-journal&quot;,&quot;id&quot;:&quot;1f3bba6d-0157-3a36-88a4-90546a189c13&quot;,&quot;title&quot;:&quot;Exploring Financial Behaviours in Islamic Banking: The Role of Literacy and Self-Efficacy Among Jakarta's Bank Customers&quot;,&quot;author&quot;:[{&quot;family&quot;:&quot;Siswanti&quot;,&quot;given&quot;:&quot;Indra&quot;,&quot;parse-names&quot;:false,&quot;dropping-particle&quot;:&quot;&quot;,&quot;non-dropping-particle&quot;:&quot;&quot;},{&quot;family&quot;:&quot;Fahlevi&quot;,&quot;given&quot;:&quot;Mochammad&quot;,&quot;parse-names&quot;:false,&quot;dropping-particle&quot;:&quot;&quot;,&quot;non-dropping-particle&quot;:&quot;&quot;},{&quot;family&quot;:&quot;Prowanta&quot;,&quot;given&quot;:&quot;Embun&quot;,&quot;parse-names&quot;:false,&quot;dropping-particle&quot;:&quot;&quot;,&quot;non-dropping-particle&quot;:&quot;&quot;},{&quot;family&quot;:&quot;Riwayati&quot;,&quot;given&quot;:&quot;Hedwigis Esti&quot;,&quot;parse-names&quot;:false,&quot;dropping-particle&quot;:&quot;&quot;,&quot;non-dropping-particle&quot;:&quot;&quot;}],&quot;container-title&quot;:&quot;Cuadernos de Economia&quot;,&quot;DOI&quot;:&quot;10.32826/cude.v47i133.1307&quot;,&quot;ISSN&quot;:&quot;02100266&quot;,&quot;issued&quot;:{&quot;date-parts&quot;:[[2024,1,1]]},&quot;page&quot;:&quot;61-72&quot;,&quot;abstract&quot;:&quot;It is crucial to comprehend the customer behaviour in Islamic banks in Indonesia due to the country's highly promising market. This study examines the effects of financial literacy, self-efficacy, and financial behaviour on debtors of Islamic banks in Jakarta, Indonesia. This study investigates the complex connection between subjective financial literacy (SFL), objective financial literacy (OFL), financial self-efficacy (FSE), financial skills (FSK), financial stress (FS), and risky paying behaviour (RPB) and risky borrowing behaviour (RBB). Using a quantitative methodology, information was gathered from 312 customers of Islamic banking through a well-organized survey and examined using SmartPLS. The findings revealed that SFL played a significant role in influencing FSE, while OFL did not have a notable impact on FSE. In addition, FSE has a significant impact on RPB, while RBB remains unaffected. The study also uncovers the adverse interaction effects of FSK with SFL on FSE and the influence of FS on RPB and RBB. These findings have important implications for Islamic banks and policymakers, highlighting the importance of customised financial literacy programmes to improve SFL, OFL, and FSE. The study's limitations and potential areas for future research involve expanding the geographic scope and investigating the impact of digital financial services on Islamic banking.&quot;,&quot;publisher&quot;:&quot;Asociacion Cuadernos de Economia&quot;,&quot;issue&quot;:&quot;133&quot;,&quot;volume&quot;:&quot;47&quot;,&quot;container-title-short&quot;:&quot;&quot;},&quot;isTemporary&quot;:false,&quot;suppress-author&quot;:false,&quot;composite&quot;:false,&quot;author-only&quot;:false}],&quot;citationTag&quot;:&quot;MENDELEY_CITATION_v3_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&quot;},{&quot;citationID&quot;:&quot;MENDELEY_CITATION_a549b194-a06f-4836-8e33-0470e73fd771&quot;,&quot;properties&quot;:{&quot;noteIndex&quot;:0},&quot;isEdited&quot;:false,&quot;manualOverride&quot;:{&quot;isManuallyOverridden&quot;:true,&quot;citeprocText&quot;:&quot;(Shams Pour, Laradi, Abadi, Narouei, &amp;#38; Belemenanyafriday, n.d.)&quot;,&quot;manualOverrideText&quot;:&quot;(Shams Pour et al., 2024)&quot;},&quot;citationItems&quot;:[{&quot;id&quot;:&quot;aeb0edb5-7133-3bfd-8b51-dae97c2bd2c5&quot;,&quot;itemData&quot;:{&quot;type&quot;:&quot;report&quot;,&quot;id&quot;:&quot;aeb0edb5-7133-3bfd-8b51-dae97c2bd2c5&quot;,&quot;title&quot;:&quot;The Effect of Ethical Leadership on Employee Engagement: The Mediating Role of Work Meaningfulness and Person-Organization Fit. Moderating Role of Self-Efficacy&quot;,&quot;author&quot;:[{&quot;family&quot;:&quot;Shams Pour&quot;,&quot;given&quot;:&quot;Hamid Reza&quot;,&quot;parse-names&quot;:false,&quot;dropping-particle&quot;:&quot;&quot;,&quot;non-dropping-particle&quot;:&quot;&quot;},{&quot;family&quot;:&quot;Laradi&quot;,&quot;given&quot;:&quot;Sofiane&quot;,&quot;parse-names&quot;:false,&quot;dropping-particle&quot;:&quot;&quot;,&quot;non-dropping-particle&quot;:&quot;&quot;},{&quot;family&quot;:&quot;Abadi&quot;,&quot;given&quot;:&quot;Maryam Dolat&quot;,&quot;parse-names&quot;:false,&quot;dropping-particle&quot;:&quot;&quot;,&quot;non-dropping-particle&quot;:&quot;&quot;},{&quot;family&quot;:&quot;Narouei&quot;,&quot;given&quot;:&quot;Bahman&quot;,&quot;parse-names&quot;:false,&quot;dropping-particle&quot;:&quot;&quot;,&quot;non-dropping-particle&quot;:&quot;&quot;},{&quot;family&quot;:&quot;Belemenanyafriday&quot;,&quot;given&quot;:&quot;Okocha&quot;,&quot;parse-names&quot;:false,&quot;dropping-particle&quot;:&quot;&quot;,&quot;non-dropping-particle&quot;:&quot;&quot;}],&quot;container-title&quot;:&quot;International Journal of Business and Management Sciences E ISSN International Journal of Business and Management Sciences&quot;,&quot;URL&quot;:&quot;www.ijbms.orghttp://www.ijbms.org&quot;,&quot;number-of-pages&quot;:&quot;2024&quot;,&quot;abstract&quot;:&quot;Keywords:&quot;,&quot;issue&quot;:&quot;04&quot;,&quot;volume&quot;:&quot;05&quot;,&quot;container-title-short&quot;:&quot;&quot;},&quot;isTemporary&quot;:false,&quot;suppress-author&quot;:false,&quot;composite&quot;:false,&quot;author-only&quot;:false}],&quot;citationTag&quot;:&quot;MENDELEY_CITATION_v3_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&quot;},{&quot;citationID&quot;:&quot;MENDELEY_CITATION_3c96d900-1abb-42ee-a503-a6011cc89cfe&quot;,&quot;properties&quot;:{&quot;noteIndex&quot;:0},&quot;isEdited&quot;:false,&quot;manualOverride&quot;:{&quot;isManuallyOverridden&quot;:false,&quot;citeprocText&quot;:&quot;(Khanra, Kaur, Joseph, Malik, &amp;#38; Dhir, 2022)&quot;,&quot;manualOverrideText&quot;:&quot;&quot;},&quot;citationItems&quot;:[{&quot;id&quot;:&quot;e4686062-1fe5-3597-b0b4-63dd7978c820&quot;,&quot;itemData&quot;:{&quot;type&quot;:&quot;article-journal&quot;,&quot;id&quot;:&quot;e4686062-1fe5-3597-b0b4-63dd7978c820&quot;,&quot;title&quot;:&quot;A resource-based view of green innovation as a strategic firm resource: Present status and future directions&quot;,&quot;author&quot;:[{&quot;family&quot;:&quot;Khanra&quot;,&quot;given&quot;:&quot;Sayantan&quot;,&quot;parse-names&quot;:false,&quot;dropping-particle&quot;:&quot;&quot;,&quot;non-dropping-particle&quot;:&quot;&quot;},{&quot;family&quot;:&quot;Kaur&quot;,&quot;given&quot;:&quot;Puneet&quot;,&quot;parse-names&quot;:false,&quot;dropping-particle&quot;:&quot;&quot;,&quot;non-dropping-particle&quot;:&quot;&quot;},{&quot;family&quot;:&quot;Joseph&quot;,&quot;given&quot;:&quot;Rojers P.&quot;,&quot;parse-names&quot;:false,&quot;dropping-particle&quot;:&quot;&quot;,&quot;non-dropping-particle&quot;:&quot;&quot;},{&quot;family&quot;:&quot;Malik&quot;,&quot;given&quot;:&quot;Ashish&quot;,&quot;parse-names&quot;:false,&quot;dropping-particle&quot;:&quot;&quot;,&quot;non-dropping-particle&quot;:&quot;&quot;},{&quot;family&quot;:&quot;Dhir&quot;,&quot;given&quot;:&quot;Amandeep&quot;,&quot;parse-names&quot;:false,&quot;dropping-particle&quot;:&quot;&quot;,&quot;non-dropping-particle&quot;:&quot;&quot;}],&quot;container-title&quot;:&quot;Business Strategy and the Environment&quot;,&quot;container-title-short&quot;:&quot;Bus Strategy Environ&quot;,&quot;DOI&quot;:&quot;10.1002/bse.2961&quot;,&quot;ISSN&quot;:&quot;10990836&quot;,&quot;issued&quot;:{&quot;date-parts&quot;:[[2022,5,1]]},&quot;page&quot;:&quot;1395-1413&quot;,&quot;abstract&quot;:&quot;Green innovation could become a valuable firm resource for establishing competitive advantage while simultaneously contributing towards sustainable development; in other words, green innovation has the potential to address the dilemma between consuming available resources and preserving them for the future. However, there is a dearth of studies systematically examining the present structure and future scope of research on green innovation as a firm resource. Seeking to explain the sustainable development dilemma of green innovations through the theoretical perspective of the resource-based view of the firm, we address this gap with a comprehensive bibliometric analysis of 951 relevant articles. The key contributors to the extant literature are recognised with bibliographic coupling, citation analysis and co-authorship analysis. A co-citation analysis identifies four major thematic areas of research: green supply chain management, green product design, corporate environmental responsibilities and social sustainability. Further, a dynamic co-citation analysis tracks the progression of these thematic areas. Content analysis of the thematic areas provides insights into the status of the research domain. This study also contributes to the extant literature by identifying prestigious articles on green innovation as a firm resource, analysing the co-occurrence of keywords and suggesting future research agendas.&quot;,&quot;publisher&quot;:&quot;John Wiley and Sons Ltd&quot;,&quot;issue&quot;:&quot;4&quot;,&quot;volume&quot;:&quot;31&quot;},&quot;isTemporary&quot;:false,&quot;suppress-author&quot;:false,&quot;composite&quot;:false,&quot;author-only&quot;:false}],&quot;citationTag&quot;:&quot;MENDELEY_CITATION_v3_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&quot;},{&quot;citationID&quot;:&quot;MENDELEY_CITATION_037cd43d-d201-49ec-8f16-3d6cf5069e4b&quot;,&quot;properties&quot;:{&quot;noteIndex&quot;:0},&quot;isEdited&quot;:false,&quot;manualOverride&quot;:{&quot;isManuallyOverridden&quot;:false,&quot;citeprocText&quot;:&quot;(Al-Taani, Al-Zaqeba, Alrababah, Al-Taani, &amp;#38; Ineizeh, 2025)&quot;,&quot;manualOverrideText&quot;:&quot;&quot;},&quot;citationItems&quot;:[{&quot;id&quot;:&quot;222825a5-a9a8-35bf-9a87-24af56af53fd&quot;,&quot;itemData&quot;:{&quot;type&quot;:&quot;article-journal&quot;,&quot;id&quot;:&quot;222825a5-a9a8-35bf-9a87-24af56af53fd&quot;,&quot;title&quot;:&quot;Analyzing the Role of Green Human Resource Practices in Banking Sustainability Through Job Satisfaction to Achieve Sustainable Development Goals&quot;,&quot;author&quot;:[{&quot;family&quot;:&quot;Al-Taani&quot;,&quot;given&quot;:&quot;Einad Sayel Abdel Aziz&quot;,&quot;parse-names&quot;:false,&quot;dropping-particle&quot;:&quot;&quot;,&quot;non-dropping-particle&quot;:&quot;&quot;},{&quot;family&quot;:&quot;Al-Zaqeba&quot;,&quot;given&quot;:&quot;Murad Ali Ahmad&quot;,&quot;parse-names&quot;:false,&quot;dropping-particle&quot;:&quot;&quot;,&quot;non-dropping-particle&quot;:&quot;&quot;},{&quot;family&quot;:&quot;Alrababah&quot;,&quot;given&quot;:&quot;Ro'Aa Adnan Mustafa&quot;,&quot;parse-names&quot;:false,&quot;dropping-particle&quot;:&quot;&quot;,&quot;non-dropping-particle&quot;:&quot;&quot;},{&quot;family&quot;:&quot;Al-Taani&quot;,&quot;given&quot;:&quot;Attallah Hassan Mohamed&quot;,&quot;parse-names&quot;:false,&quot;dropping-particle&quot;:&quot;&quot;,&quot;non-dropping-particle&quot;:&quot;&quot;},{&quot;family&quot;:&quot;Ineizeh&quot;,&quot;given&quot;:&quot;Rama Nehad&quot;,&quot;parse-names&quot;:false,&quot;dropping-particle&quot;:&quot;&quot;,&quot;non-dropping-particle&quot;:&quot;&quot;}],&quot;container-title&quot;:&quot;Journal of Lifestyle and SDGs Review&quot;,&quot;DOI&quot;:&quot;10.47172/2965-730X.SDGsReview.v5.n01.pe04704&quot;,&quot;ISSN&quot;:&quot;2965-730X&quot;,&quot;URL&quot;:&quot;https://www.sdgsreview.org/LifestyleJournal/article/view/4704&quot;,&quot;issued&quot;:{&quot;date-parts&quot;:[[2025,1,22]]},&quot;page&quot;:&quot;e04704&quot;,&quot;abstract&quot;:&quot;&lt;p&gt;Objective: This paper aims to investigate the relationship between environmental awareness, green human resource practices, job satisfaction, and banks' sustainability in Jordanian Islamic banks to achieve sustainable development goals.&amp;#13;  &amp;#13; Theoretical Framework: This study improves organizational performance and environmental sustainability in financial institutions. This will help practitioners and policymakers support sustainability initiatives in Islamic banking.&amp;#13;  &amp;#13; Method: This paper uses a quantitative approach; the data was collected using a survey design; a total of 270 questionnaires were collected from employees of Islamic banks in Jordan.&amp;#13;  &amp;#13; Results and Discussion: This paper found that green HR practices positively affect Islamic bank sustainability in Jordan, and environmental awareness positively influences both green HR practices and job satisfaction. Additionally, job satisfaction has a mediating role in the sustainability of Islamic banks.&amp;#13;  &amp;#13; Research Implications: These results highlight how crucial environmentally sensitive and long-term viable HR procedures are to the success of Islamic banks as an organization.&amp;#13;  &amp;#13; Originality/value: This paper offers empirical proof of the connections between job satisfaction, green HR practices, environmental awareness, and banks' sustainability in the banking industry.&lt;/p&gt;&quot;,&quot;issue&quot;:&quot;1&quot;,&quot;volume&quot;:&quot;5&quot;,&quot;container-title-short&quot;:&quot;&quot;},&quot;isTemporary&quot;:false,&quot;suppress-author&quot;:false,&quot;composite&quot;:false,&quot;author-only&quot;:false}],&quot;citationTag&quot;:&quot;MENDELEY_CITATION_v3_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&quot;},{&quot;citationID&quot;:&quot;MENDELEY_CITATION_655ad304-7ab8-4a13-b4ea-8e21db6013ec&quot;,&quot;properties&quot;:{&quot;noteIndex&quot;:0},&quot;isEdited&quot;:false,&quot;manualOverride&quot;:{&quot;isManuallyOverridden&quot;:false,&quot;citeprocText&quot;:&quot;(Chapagain &amp;#38; Dangol, 2024)&quot;,&quot;manualOverrideText&quot;:&quot;&quot;},&quot;citationItems&quot;:[{&quot;id&quot;:&quot;03c20733-a009-3a64-a8f8-0fd4581d9b43&quot;,&quot;itemData&quot;:{&quot;type&quot;:&quot;article-journal&quot;,&quot;id&quot;:&quot;03c20733-a009-3a64-a8f8-0fd4581d9b43&quot;,&quot;title&quot;:&quot;Green Human Resource Management Practices in Nepalese Commercial Banks: A Qualitative Inquiry among Human Resource Managers&quot;,&quot;author&quot;:[{&quot;family&quot;:&quot;Chapagain&quot;,&quot;given&quot;:&quot;Bal Ram&quot;,&quot;parse-names&quot;:false,&quot;dropping-particle&quot;:&quot;&quot;,&quot;non-dropping-particle&quot;:&quot;&quot;},{&quot;family&quot;:&quot;Dangol&quot;,&quot;given&quot;:&quot;Sweety&quot;,&quot;parse-names&quot;:false,&quot;dropping-particle&quot;:&quot;&quot;,&quot;non-dropping-particle&quot;:&quot;&quot;}],&quot;container-title&quot;:&quot;SAIM Journal of Social Science and Technology&quot;,&quot;DOI&quot;:&quot;10.70320/sacm.2024.v01i01.007&quot;,&quot;ISSN&quot;:&quot;30599253&quot;,&quot;URL&quot;:&quot;https://saim.edu.np/storage/uploads/book/240902osyzAraCxfnUPgrcfuElUUyW9gwZCowUVirlz2ej.pdf&quot;,&quot;issued&quot;:{&quot;date-parts&quot;:[[2024]]},&quot;page&quot;:&quot;91-105&quot;,&quot;abstract&quot;:&quot;&lt;p&gt;Purpose: Considering the growing concerns about green management practices, this study aims to uncover the various facets of green human resource management (GHRM) practices in Nepalese commercial banks. Research Methodology: This study employs an exploratory qualitative research design. Snowball sampling method was adopted to identify the study participants and the data were collected through semistructured interviews with eight human resource managers of Nepalese commercial banks. Braun and Clarke's six-step process of reflexive thematic analysis was used to analyze the data. Findings: The study identified four key thematic areas of GHRM practices: sustainable recruitment practices, promoting environmental awareness through training, enhancing environmental accountability in performance management, and recognition and reward for environmental contributions. While the need for comprehensive GHRM practices were frequently highlighted, sustainable recruitment practices and green training and development practices were found to be more practiced than green performance management and green reward practices. Implications: The findings of this study provide valuable insights into comprehensive understanding of GHRM practices and indicates the rooms for improvement for the Nepalese banking sector managers. Also, the government and regulators can develop informational, fiscaleconomic, and legal instruments based on the study's findings to secure needed support from Nepalese commercial banks. Originality/Value: This study makes a significant contribution to the literature by exploring GHRM practices from the lens of institutional theory and by discussing how GHRM practices help in responding to institutional pressures, gain legitimacy among stakeholders, and reap strategic benefits. Keywords: green human resource management, GHRM practices, Institutional theory, Commercial banks, Nepal&lt;/p&gt;&quot;,&quot;issue&quot;:&quot;1&quot;,&quot;volume&quot;:&quot;1&quot;,&quot;container-title-short&quot;:&quot;&quot;},&quot;isTemporary&quot;:false,&quot;suppress-author&quot;:false,&quot;composite&quot;:false,&quot;author-only&quot;:false}],&quot;citationTag&quot;:&quot;MENDELEY_CITATION_v3_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&quot;},{&quot;citationID&quot;:&quot;MENDELEY_CITATION_a9687ae8-1293-4b13-b1e2-0383c7d6f274&quot;,&quot;properties&quot;:{&quot;noteIndex&quot;:0},&quot;isEdited&quot;:false,&quot;manualOverride&quot;:{&quot;isManuallyOverridden&quot;:false,&quot;citeprocText&quot;:&quot;(Guo, 2022)&quot;,&quot;manualOverrideText&quot;:&quot;&quot;},&quot;citationItems&quot;:[{&quot;id&quot;:&quot;189b6745-55a0-3dc0-a7ab-35b69afc5aaa&quot;,&quot;itemData&quot;:{&quot;type&quot;:&quot;article-journal&quot;,&quot;id&quot;:&quot;189b6745-55a0-3dc0-a7ab-35b69afc5aaa&quot;,&quot;title&quot;:&quot;The significance of green entrepreneurial self-efficacy: Mediating and moderating role of green innovation and green knowledge sharing culture&quot;,&quot;author&quot;:[{&quot;family&quot;:&quot;Guo&quot;,&quot;given&quot;:&quot;Jingyi&quot;,&quot;parse-names&quot;:false,&quot;dropping-particle&quot;:&quot;&quot;,&quot;non-dropping-particle&quot;:&quot;&quot;}],&quot;container-title&quot;:&quot;Frontiers in Psychology&quot;,&quot;container-title-short&quot;:&quot;Front Psychol&quot;,&quot;DOI&quot;:&quot;10.3389/fpsyg.2022.1001867&quot;,&quot;ISSN&quot;:&quot;16641078&quot;,&quot;issued&quot;:{&quot;date-parts&quot;:[[2022,9,23]]},&quot;abstract&quot;:&quot;Green entrepreneurial self-efficacy (ESE) refers to individuals’ conviction that they can contribute to solving environmental issues and shows self-assurance in their efforts to protect the environment. The present investigation attempts to determine the role of employees’ green ESE in the green innovation (GI) of SMEs. It is also proposed that GI positively impacts organizational environmental, economic, and social performance. This study also evaluates the mediating role of GI and moderating role of the green knowledge-sharing culture. This study tested the hypothesis using a partial least squares structural equation modeling (PLS-SEM) by applying smart PLS software. A total of 289 employees from SMEs in China were targeted for data collection. The results confirmed that green ESE positively impacts GI. Additionally, the findings verified that GI positively enhances firms’ environmental, economic, and social performance. The results validate the mediating role of GI. The moderating results revealed that green knowledge-sharing culture does not play a moderating role in proposed relationships. This study serves the existing body of literature by providing empirical evidence on the significance of green ESE. The study outcomes highlighted the bridging role of employees’ green ESE for firms’ GI. The results also offer companies a road map for how staff members’ green ESE might help the businesses to improve their performance in terms of the environment, economy, and society.&quot;,&quot;publisher&quot;:&quot;Frontiers Media S.A.&quot;,&quot;volume&quot;:&quot;13&quot;},&quot;isTemporary&quot;:false,&quot;suppress-author&quot;:false,&quot;composite&quot;:false,&quot;author-only&quot;:false}],&quot;citationTag&quot;:&quot;MENDELEY_CITATION_v3_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&quot;},{&quot;citationID&quot;:&quot;MENDELEY_CITATION_c24ba2da-ede8-4346-9ed4-ca9d0dfc71ab&quot;,&quot;properties&quot;:{&quot;noteIndex&quot;:0},&quot;isEdited&quot;:false,&quot;manualOverride&quot;:{&quot;isManuallyOverridden&quot;:false,&quot;citeprocText&quot;:&quot;(Batool, Mohsin, &amp;#38; Alwadi, 2025)&quot;,&quot;manualOverrideText&quot;:&quot;&quot;},&quot;citationItems&quot;:[{&quot;id&quot;:&quot;dd4f742a-16c6-32f3-9350-443d4752b57a&quot;,&quot;itemData&quot;:{&quot;type&quot;:&quot;article-journal&quot;,&quot;id&quot;:&quot;dd4f742a-16c6-32f3-9350-443d4752b57a&quot;,&quot;title&quot;:&quot;Green Innovation and Environmental Performance: The Moderating Roles of Governance and Policy&quot;,&quot;author&quot;:[{&quot;family&quot;:&quot;Batool&quot;,&quot;given&quot;:&quot;Fatima&quot;,&quot;parse-names&quot;:false,&quot;dropping-particle&quot;:&quot;&quot;,&quot;non-dropping-particle&quot;:&quot;&quot;},{&quot;family&quot;:&quot;Mohsin&quot;,&quot;given&quot;:&quot;Muhammad&quot;,&quot;parse-names&quot;:false,&quot;dropping-particle&quot;:&quot;&quot;,&quot;non-dropping-particle&quot;:&quot;&quot;},{&quot;family&quot;:&quot;Alwadi&quot;,&quot;given&quot;:&quot;Belal Mahmoud&quot;,&quot;parse-names&quot;:false,&quot;dropping-particle&quot;:&quot;&quot;,&quot;non-dropping-particle&quot;:&quot;&quot;}],&quot;container-title&quot;:&quot;World&quot;,&quot;DOI&quot;:&quot;10.3390/world6010029&quot;,&quot;ISSN&quot;:&quot;2673-4060&quot;,&quot;URL&quot;:&quot;https://www.mdpi.com/2673-4060/6/1/29&quot;,&quot;issued&quot;:{&quot;date-parts&quot;:[[2025,2,17]]},&quot;page&quot;:&quot;29&quot;,&quot;abstract&quot;:&quot;&lt;p&gt;This study investigates the impact of green innovation (GI) on corporate environmental performance (CEP), while examining the moderating roles of corporate governance practices (CGPs) and environmental policy pressure (EPP). This study uses advanced statistical methods to ensure the reliability of the results. These include techniques such as propensity score matching (PSM), difference-in-differences (DID) analysis with China’s National Green Development Fund (2020) as the policy intervention, and the generalized method of moments (GMM), and this study examines how internal governance mechanisms and external regulatory pressures influence the GI-CEP relationship. The results show that GI significantly increases CEP, and that this effect is amplified by robust CGPs and EPP. By analyzing data from 4026 firm-year observations of A-share listed Chinese companies (2017–2022), the findings highlight the importance of innovation, governance, and policy in achieving sustainable environmental outcomes. This study provides valuable insights for firms and policymakers to foster green innovation and align corporate strategies with global sustainability goals.&lt;/p&gt;&quot;,&quot;issue&quot;:&quot;1&quot;,&quot;volume&quot;:&quot;6&quot;,&quot;container-title-short&quot;:&quot;&quot;},&quot;isTemporary&quot;:false,&quot;suppress-author&quot;:false,&quot;composite&quot;:false,&quot;author-only&quot;:false}],&quot;citationTag&quot;:&quot;MENDELEY_CITATION_v3_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&quot;},{&quot;citationID&quot;:&quot;MENDELEY_CITATION_89488a58-f4be-4093-bd40-fa7be0234439&quot;,&quot;properties&quot;:{&quot;noteIndex&quot;:0},&quot;isEdited&quot;:false,&quot;manualOverride&quot;:{&quot;isManuallyOverridden&quot;:false,&quot;citeprocText&quot;:&quot;(Asiaei, O’Connor, Barani, &amp;#38; Joshi, 2023)&quot;,&quot;manualOverrideText&quot;:&quot;&quot;},&quot;citationItems&quot;:[{&quot;id&quot;:&quot;04dfd300-b5c2-3278-82e6-f64577d90219&quot;,&quot;itemData&quot;:{&quot;type&quot;:&quot;article-journal&quot;,&quot;id&quot;:&quot;04dfd300-b5c2-3278-82e6-f64577d90219&quot;,&quot;title&quot;:&quot;Green intellectual capital and ambidextrous green innovation: The impact on environmental performance&quot;,&quot;author&quot;:[{&quot;family&quot;:&quot;Asiaei&quot;,&quot;given&quot;:&quot;Kaveh&quot;,&quot;parse-names&quot;:false,&quot;dropping-particle&quot;:&quot;&quot;,&quot;non-dropping-particle&quot;:&quot;&quot;},{&quot;family&quot;:&quot;O'Connor&quot;,&quot;given&quot;:&quot;Neale G.&quot;,&quot;parse-names&quot;:false,&quot;dropping-particle&quot;:&quot;&quot;,&quot;non-dropping-particle&quot;:&quot;&quot;},{&quot;family&quot;:&quot;Barani&quot;,&quot;given&quot;:&quot;Omid&quot;,&quot;parse-names&quot;:false,&quot;dropping-particle&quot;:&quot;&quot;,&quot;non-dropping-particle&quot;:&quot;&quot;},{&quot;family&quot;:&quot;Joshi&quot;,&quot;given&quot;:&quot;Mahesh&quot;,&quot;parse-names&quot;:false,&quot;dropping-particle&quot;:&quot;&quot;,&quot;non-dropping-particle&quot;:&quot;&quot;}],&quot;container-title&quot;:&quot;Business Strategy and the Environment&quot;,&quot;container-title-short&quot;:&quot;Bus Strategy Environ&quot;,&quot;DOI&quot;:&quot;10.1002/bse.3136&quot;,&quot;ISSN&quot;:&quot;10990836&quot;,&quot;issued&quot;:{&quot;date-parts&quot;:[[2023,1,1]]},&quot;page&quot;:&quot;369-386&quot;,&quot;abstract&quot;:&quot;This study relies on a unique synthesis of ambidexterity theory and the natural resource orchestration approach to investigate how green intellectual capital elements, namely green human, structural, and relational capital, along with ambidextrous green innovation, trigger a synergy in favor of environmental performance. In particular, this paper primarily aims to test the mediating role of ambidextrous green innovation in the relationship between green intellectual capital and environmental performance. Based on a survey of 105 Iranian public listed companies, the results indicate that green intellectual capital elements are not directly associated with environmental performance. Instead, they influence environmental performance only through the channel of ambidextrous green innovation as a mediating variable. This is the first study to simultaneously embed the resource orchestration theory in the green intellectual capital and ambidexterity literature. The findings of the current study offer new insights into the issue of how organizations gain maximum benefit from the orchestration of their various green assets and capabilities, including green intellectual capital and ambidextrous green innovation.&quot;,&quot;publisher&quot;:&quot;John Wiley and Sons Ltd&quot;,&quot;issue&quot;:&quot;1&quot;,&quot;volume&quot;:&quot;32&quot;},&quot;isTemporary&quot;:false,&quot;suppress-author&quot;:false,&quot;composite&quot;:false,&quot;author-only&quot;:false}],&quot;citationTag&quot;:&quot;MENDELEY_CITATION_v3_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&quot;},{&quot;citationID&quot;:&quot;MENDELEY_CITATION_719ac3a5-954d-405e-a0b4-da11cc832540&quot;,&quot;properties&quot;:{&quot;noteIndex&quot;:0},&quot;isEdited&quot;:false,&quot;manualOverride&quot;:{&quot;isManuallyOverridden&quot;:false,&quot;citeprocText&quot;:&quot;(Irani &amp;#38; Kilic, 2022)&quot;,&quot;manualOverrideText&quot;:&quot;&quot;},&quot;citationItems&quot;:[{&quot;id&quot;:&quot;17fdd485-979d-3f9f-b91e-60a87a9b01be&quot;,&quot;itemData&quot;:{&quot;type&quot;:&quot;article-journal&quot;,&quot;id&quot;:&quot;17fdd485-979d-3f9f-b91e-60a87a9b01be&quot;,&quot;title&quot;:&quot;An assessment of implementing green HRM practices on environmental performance: The moderating role of green process innovation&quot;,&quot;author&quot;:[{&quot;family&quot;:&quot;Irani&quot;,&quot;given&quot;:&quot;Foad&quot;,&quot;parse-names&quot;:false,&quot;dropping-particle&quot;:&quot;&quot;,&quot;non-dropping-particle&quot;:&quot;&quot;},{&quot;family&quot;:&quot;Kilic&quot;,&quot;given&quot;:&quot;Hasan&quot;,&quot;parse-names&quot;:false,&quot;dropping-particle&quot;:&quot;&quot;,&quot;non-dropping-particle&quot;:&quot;&quot;}],&quot;container-title&quot;:&quot;Journal of Global Hospitality and Tourism&quot;,&quot;DOI&quot;:&quot;10.5038/2771-5957.1.1.1001&quot;,&quot;issued&quot;:{&quot;date-parts&quot;:[[2022,2]]},&quot;page&quot;:&quot;16-30&quot;,&quot;abstract&quot;:&quot; As the world is trying to curb CO 2 emission, mainly from the industries, various organizations' employees are crucial in mitigating carbon monoxide emissions. The employee reaction based on their perception of human resources management practices shapes their commitment to the workplace environment. According to relevant environment literature, emphasizing effective environmental management improves employees' green attitudes dedicated to natural purposes. This study explores how to enhance hotels' environmental performance (EP) by adopting green human resource management (HRM) practices. The current study developed and investigated a moderation model which examined the green process innovation (GPI) as a moderator onto the relationship between green HRM and environmental process through the lens of Ability-Motivation-Opportunity theory (AMO). SmartPLS software was used to analyze the data from 220 full-time employees of 3-, 4-, and 5-stars green hotels in Turkey. The findings demonstrate the importance of adopting green practices in advancing organizational performance, especially the environmental aspect. The novel findings of this study enrich the moderation effect of GPI in hospitality literature. &quot;,&quot;publisher&quot;:&quot;University of South Florida Libraries&quot;,&quot;issue&quot;:&quot;1&quot;,&quot;volume&quot;:&quot;1&quot;,&quot;container-title-short&quot;:&quot;&quot;},&quot;isTemporary&quot;:false,&quot;suppress-author&quot;:false,&quot;composite&quot;:false,&quot;author-only&quot;:false}],&quot;citationTag&quot;:&quot;MENDELEY_CITATION_v3_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&quot;},{&quot;citationID&quot;:&quot;MENDELEY_CITATION_3659b9e5-03fd-43bb-8d2f-2de927545885&quot;,&quot;properties&quot;:{&quot;noteIndex&quot;:0},&quot;isEdited&quot;:false,&quot;manualOverride&quot;:{&quot;isManuallyOverridden&quot;:false,&quot;citeprocText&quot;:&quot;(Ahakwa, Yang, Agba Tackie, &amp;#38; Asamany, 2021)&quot;,&quot;manualOverrideText&quot;:&quot;&quot;},&quot;citationItems&quot;:[{&quot;id&quot;:&quot;71432258-95b1-3ede-85d3-2f987661a13c&quot;,&quot;itemData&quot;:{&quot;type&quot;:&quot;article-journal&quot;,&quot;id&quot;:&quot;71432258-95b1-3ede-85d3-2f987661a13c&quot;,&quot;title&quot;:&quot;Green Human Resource Management Practices and Environmental Performance in Ghana: The Role of Green Innovation&quot;,&quot;author&quot;:[{&quot;family&quot;:&quot;Ahakwa&quot;,&quot;given&quot;:&quot;Isaac&quot;,&quot;parse-names&quot;:false,&quot;dropping-particle&quot;:&quot;&quot;,&quot;non-dropping-particle&quot;:&quot;&quot;},{&quot;family&quot;:&quot;Yang&quot;,&quot;given&quot;:&quot;Jingzhao&quot;,&quot;parse-names&quot;:false,&quot;dropping-particle&quot;:&quot;&quot;,&quot;non-dropping-particle&quot;:&quot;&quot;},{&quot;family&quot;:&quot;Agba Tackie&quot;,&quot;given&quot;:&quot;Evelyn&quot;,&quot;parse-names&quot;:false,&quot;dropping-particle&quot;:&quot;&quot;,&quot;non-dropping-particle&quot;:&quot;&quot;},{&quot;family&quot;:&quot;Asamany&quot;,&quot;given&quot;:&quot;Mercy&quot;,&quot;parse-names&quot;:false,&quot;dropping-particle&quot;:&quot;&quot;,&quot;non-dropping-particle&quot;:&quot;&quot;}],&quot;container-title&quot;:&quot;SEISENSE Journal of Management&quot;,&quot;DOI&quot;:&quot;10.33215/sjom.v4i4.704&quot;,&quot;issued&quot;:{&quot;date-parts&quot;:[[2021,10,26]]},&quot;page&quot;:&quot;100-119&quot;,&quot;abstract&quot;:&quot;Purpose- Protecting the natural environment and its wealth for future generations has become an essential topic for policymakers and executives. This study seeks to examine the impact of green Human Resource Management practices through green innovation on the environmental performance of small and medium-sized manufacturing enterprises in Ghana. Design/Methodology- Through simple random probability sampling, data were obtained from three hundred (300) business owners and employees from ten (10) small and medium-sized manufacturing enterprises in the Greater Accra Region of Ghana. However, two hundred and ninety-four (294) accurate responses were used in the analysis due to incomplete and missing figures. Data were analyzed using partial least squared based on Structural Equation Modeling (SEM). Findings- The studied data met internal consistency reliability, convergent, and discriminant validity from the results, and also, there was no multicollinearity issue in the study model. The findings revealed that green Human Resource Management practices directly and significantly influence environmental performance. Furthermore, green innovation partially mediated the influence of green Human Resource Management practices on environmental performance. Green compensation through green innovation has the most incredible impact on environmental performance and was statistically significant at p&lt; 0.01. Practical Implications- This finding provides valuable suggestions for policymakers, emerging and existing organizations, particularly manufacturing firms, to encourage environmentally-friendly activities and produce goods and processes through a successful incentive scheme, thus increasing customer loyalty.&quot;,&quot;publisher&quot;:&quot;SEISENSE Private, Ltd.&quot;,&quot;issue&quot;:&quot;4&quot;,&quot;volume&quot;:&quot;4&quot;,&quot;container-title-short&quot;:&quot;&quot;},&quot;isTemporary&quot;:false,&quot;suppress-author&quot;:false,&quot;composite&quot;:false,&quot;author-only&quot;:false}],&quot;citationTag&quot;:&quot;MENDELEY_CITATION_v3_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&quot;},{&quot;citationID&quot;:&quot;MENDELEY_CITATION_1f34bf2c-557b-413b-83a6-0598c1267f77&quot;,&quot;properties&quot;:{&quot;noteIndex&quot;:0},&quot;isEdited&quot;:false,&quot;manualOverride&quot;:{&quot;isManuallyOverridden&quot;:false,&quot;citeprocText&quot;:&quot;(Mankgele, 2023)&quot;,&quot;manualOverrideText&quot;:&quot;&quot;},&quot;citationItems&quot;:[{&quot;id&quot;:&quot;5a89ec0b-916b-3109-82b8-14164805cede&quot;,&quot;itemData&quot;:{&quot;type&quot;:&quot;article&quot;,&quot;id&quot;:&quot;5a89ec0b-916b-3109-82b8-14164805cede&quot;,&quot;title&quot;:&quot;Green Entrepreneurial Self-efficacy and Environmental Performance of SMEs: Mediating and Moderating Role of Green Innovation and Green Purchase Behaviour&quot;,&quot;author&quot;:[{&quot;family&quot;:&quot;Mankgele&quot;,&quot;given&quot;:&quot;Khutso Pitso&quot;,&quot;parse-names&quot;:false,&quot;dropping-particle&quot;:&quot;&quot;,&quot;non-dropping-particle&quot;:&quot;&quot;}],&quot;container-title&quot;:&quot;Global Business and Finance Review&quot;,&quot;DOI&quot;:&quot;10.17549/gbfr.2023.28.6.48&quot;,&quot;ISSN&quot;:&quot;23841648&quot;,&quot;issued&quot;:{&quot;date-parts&quot;:[[2023]]},&quot;page&quot;:&quot;48-58&quot;,&quot;abstract&quot;:&quot;Purpose: The main purpose of this study is to investigates how green entrepreneurial self-efficacy (GESE) influen-ces environmental performance (EP) in the Gauteng province: the mediating and moderating role of green innovation (GI) and green purchase behaviour (GPB). Design/methodology/approach: The study followed the quantitative research design and a self-administered questionnaire was employed during the data collection process. Data was collected from one hundred ninety-five SME owners in a cross-sectional survey. The participants of this study were in the retail, service and manufacturing sectors. The data was analysed using SmartPLS 4.0. Findings: The empirical findings of this study show that there is a significant positive relationship between GESE and the EP of SMEs. The study further shows that the relationship between GESE and EP is partially mediated by GI and the relationship is also moderated by GPB at an average weight. Research limitations/implications: The study has the following limitations and suggests some new study areas. First, the cross-sectional nature of the survey limits the ability to separate cause-and-effect relationships, and a longitudinal study will help to improve the results. Second, the survey was done on firms in one industry and one country. To improve the generalisability of the findings, further studies can include other industries in other countries. Originality/value: This paper fills a gap in the literature by exploring external business variables mediating and moderating the relationship between GESE and EP and contributes to the discussion on the contradictory results regarding the relationship between GESE and EP.&quot;,&quot;publisher&quot;:&quot;People and Global Business Association&quot;,&quot;issue&quot;:&quot;6&quot;,&quot;volume&quot;:&quot;28&quot;,&quot;container-title-short&quot;:&quot;&quot;},&quot;isTemporary&quot;:false,&quot;suppress-author&quot;:false,&quot;composite&quot;:false,&quot;author-only&quot;:false}],&quot;citationTag&quot;:&quot;MENDELEY_CITATION_v3_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&quot;},{&quot;citationID&quot;:&quot;MENDELEY_CITATION_4eb0e630-1d0c-47f3-bb3f-f9248e48d4bc&quot;,&quot;properties&quot;:{&quot;noteIndex&quot;:0},&quot;isEdited&quot;:false,&quot;manualOverride&quot;:{&quot;isManuallyOverridden&quot;:false,&quot;citeprocText&quot;:&quot;(Jerónimo, Tigre, Henriques, &amp;#38; Lourenço, 2025)&quot;,&quot;manualOverrideText&quot;:&quot;&quot;},&quot;citationItems&quot;:[{&quot;id&quot;:&quot;4b7b24e0-7296-332a-98bf-75f6b0a1e239&quot;,&quot;itemData&quot;:{&quot;type&quot;:&quot;article-journal&quot;,&quot;id&quot;:&quot;4b7b24e0-7296-332a-98bf-75f6b0a1e239&quot;,&quot;title&quot;:&quot;Green work-life synergy? Exploring pathways from green HRM to organizational environmental performance&quot;,&quot;author&quot;:[{&quot;family&quot;:&quot;Jerónimo&quot;,&quot;given&quot;:&quot;Helena Mateus&quot;,&quot;parse-names&quot;:false,&quot;dropping-particle&quot;:&quot;&quot;,&quot;non-dropping-particle&quot;:&quot;&quot;},{&quot;family&quot;:&quot;Tigre&quot;,&quot;given&quot;:&quot;Fernanda Bethlem&quot;,&quot;parse-names&quot;:false,&quot;dropping-particle&quot;:&quot;&quot;,&quot;non-dropping-particle&quot;:&quot;&quot;},{&quot;family&quot;:&quot;Henriques&quot;,&quot;given&quot;:&quot;Paulo Lopes&quot;,&quot;parse-names&quot;:false,&quot;dropping-particle&quot;:&quot;&quot;,&quot;non-dropping-particle&quot;:&quot;&quot;},{&quot;family&quot;:&quot;Lourenço&quot;,&quot;given&quot;:&quot;Margarida Constantino&quot;,&quot;parse-names&quot;:false,&quot;dropping-particle&quot;:&quot;&quot;,&quot;non-dropping-particle&quot;:&quot;&quot;}],&quot;container-title&quot;:&quot;Review of Managerial Science&quot;,&quot;DOI&quot;:&quot;10.1007/s11846-025-00855-4&quot;,&quot;ISSN&quot;:&quot;18636691&quot;,&quot;issued&quot;:{&quot;date-parts&quot;:[[2025]]},&quot;abstract&quot;:&quot;Individuals’ environmental values, attitudes, and behavior are influenced by both personal and professional experiences. This interplay between individuals’ environmental mindset and work and private life is known as the green work-life balance, a concept that is part of the broader field of green HRM (Human Resource Management). The objective of this study is to examine how this interaction influences the relationship between green HRM and organizational environmental performance. To this end, we suggest a serial mediation analysis that, to the best of our knowledge, is a route not previously explored in the literature. Our data comes from 237 employees of a Portuguese consultancy firm that is certified for its pro-environmental practices and initiatives. The findings underscore the vital role of green HRM practices – specifically recruitment and selection, performance appraisal, and rewards – in promoting organizational environmental performance. Furthermore, they also highlight the importance of the serial mediation model as a novel framework for monitoring behavioral changes in employees exposed to green HRM practices, thus boosting long-term environmental performance. While adopting green behavior both at work and in personal life is advantageous, it has a lesser influence on organizational environmental performance compared to the strategic implementation of green HRM practices.&quot;,&quot;publisher&quot;:&quot;Springer Science and Business Media Deutschland GmbH&quot;,&quot;container-title-short&quot;:&quot;&quot;},&quot;isTemporary&quot;:false,&quot;suppress-author&quot;:false,&quot;composite&quot;:false,&quot;author-only&quot;:false}],&quot;citationTag&quot;:&quot;MENDELEY_CITATION_v3_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&quot;},{&quot;citationID&quot;:&quot;MENDELEY_CITATION_df15cdb3-4a70-4ec6-a709-d25301ff8510&quot;,&quot;properties&quot;:{&quot;noteIndex&quot;:0},&quot;isEdited&quot;:false,&quot;manualOverride&quot;:{&quot;isManuallyOverridden&quot;:false,&quot;citeprocText&quot;:&quot;(Guo, 2022)&quot;,&quot;manualOverrideText&quot;:&quot;&quot;},&quot;citationItems&quot;:[{&quot;id&quot;:&quot;189b6745-55a0-3dc0-a7ab-35b69afc5aaa&quot;,&quot;itemData&quot;:{&quot;type&quot;:&quot;article-journal&quot;,&quot;id&quot;:&quot;189b6745-55a0-3dc0-a7ab-35b69afc5aaa&quot;,&quot;title&quot;:&quot;The significance of green entrepreneurial self-efficacy: Mediating and moderating role of green innovation and green knowledge sharing culture&quot;,&quot;author&quot;:[{&quot;family&quot;:&quot;Guo&quot;,&quot;given&quot;:&quot;Jingyi&quot;,&quot;parse-names&quot;:false,&quot;dropping-particle&quot;:&quot;&quot;,&quot;non-dropping-particle&quot;:&quot;&quot;}],&quot;container-title&quot;:&quot;Frontiers in Psychology&quot;,&quot;container-title-short&quot;:&quot;Front Psychol&quot;,&quot;DOI&quot;:&quot;10.3389/fpsyg.2022.1001867&quot;,&quot;ISSN&quot;:&quot;16641078&quot;,&quot;issued&quot;:{&quot;date-parts&quot;:[[2022,9,23]]},&quot;abstract&quot;:&quot;Green entrepreneurial self-efficacy (ESE) refers to individuals’ conviction that they can contribute to solving environmental issues and shows self-assurance in their efforts to protect the environment. The present investigation attempts to determine the role of employees’ green ESE in the green innovation (GI) of SMEs. It is also proposed that GI positively impacts organizational environmental, economic, and social performance. This study also evaluates the mediating role of GI and moderating role of the green knowledge-sharing culture. This study tested the hypothesis using a partial least squares structural equation modeling (PLS-SEM) by applying smart PLS software. A total of 289 employees from SMEs in China were targeted for data collection. The results confirmed that green ESE positively impacts GI. Additionally, the findings verified that GI positively enhances firms’ environmental, economic, and social performance. The results validate the mediating role of GI. The moderating results revealed that green knowledge-sharing culture does not play a moderating role in proposed relationships. This study serves the existing body of literature by providing empirical evidence on the significance of green ESE. The study outcomes highlighted the bridging role of employees’ green ESE for firms’ GI. The results also offer companies a road map for how staff members’ green ESE might help the businesses to improve their performance in terms of the environment, economy, and society.&quot;,&quot;publisher&quot;:&quot;Frontiers Media S.A.&quot;,&quot;volume&quot;:&quot;13&quot;},&quot;isTemporary&quot;:false,&quot;suppress-author&quot;:false,&quot;composite&quot;:false,&quot;author-only&quot;:false}],&quot;citationTag&quot;:&quot;MENDELEY_CITATION_v3_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&quot;},{&quot;citationID&quot;:&quot;MENDELEY_CITATION_d1037877-4563-4407-bee0-d836b3301794&quot;,&quot;properties&quot;:{&quot;noteIndex&quot;:0},&quot;isEdited&quot;:false,&quot;manualOverride&quot;:{&quot;isManuallyOverridden&quot;:false,&quot;citeprocText&quot;:&quot;(Sobaih, Hasanein, &amp;#38; Elshaer, 2020)&quot;,&quot;manualOverrideText&quot;:&quot;&quot;},&quot;citationItems&quot;:[{&quot;id&quot;:&quot;6eadfcaf-907e-3554-a56b-f5f7e59c56c7&quot;,&quot;itemData&quot;:{&quot;type&quot;:&quot;article-journal&quot;,&quot;id&quot;:&quot;6eadfcaf-907e-3554-a56b-f5f7e59c56c7&quot;,&quot;title&quot;:&quot;Influences of green human resources management on environmental performance in small lodging enterprises: The role of green innovation&quot;,&quot;author&quot;:[{&quot;family&quot;:&quot;Sobaih&quot;,&quot;given&quot;:&quot;Abu Elnasr E.&quot;,&quot;parse-names&quot;:false,&quot;dropping-particle&quot;:&quot;&quot;,&quot;non-dropping-particle&quot;:&quot;&quot;},{&quot;family&quot;:&quot;Hasanein&quot;,&quot;given&quot;:&quot;Ahmed&quot;,&quot;parse-names&quot;:false,&quot;dropping-particle&quot;:&quot;&quot;,&quot;non-dropping-particle&quot;:&quot;&quot;},{&quot;family&quot;:&quot;Elshaer&quot;,&quot;given&quot;:&quot;Ibrahim&quot;,&quot;parse-names&quot;:false,&quot;dropping-particle&quot;:&quot;&quot;,&quot;non-dropping-particle&quot;:&quot;&quot;}],&quot;container-title&quot;:&quot;Sustainability (Switzerland)&quot;,&quot;DOI&quot;:&quot;10.3390/su122410371&quot;,&quot;ISSN&quot;:&quot;20711050&quot;,&quot;issued&quot;:{&quot;date-parts&quot;:[[2020,12,2]]},&quot;page&quot;:&quot;1-19&quot;,&quot;abstract&quot;:&quot;Small lodging enterprises encompass a major proportion of the lodging industry worldwide. Nonetheless, limited research has addressed the HRM-innovation-performance link on these enterprises. This research draws on ability, motivation, opportunity (AMO) theory and resource-based view (RBV) theory to examine the influences of green human resources management (GHRM) practices by owner-managers of small lodging enterprises on their enterprises’ green innovation and environmental performance. More specifically, the research examines the direct influence of GHRM on the environmental performance of small lodging enterprises and the indirect influence through green innovation. A self-administered questionnaire was given to owner-managers of small lodging enterprises in Greater Cairo, Egypt. The results of structural equation modeling (SEM) showed direct, positive and significant influences of owner-managers’ green ability, motivation and opportunity on both enterprise green innovation and environmental performance. The ability of owner-managers was the most influential GHRM practices on both green innovation and environmental performance. Moreover, the results showed that the influence of GHRM on environmental performance was doubled with green innovation, reflecting the value and vital role of green innovation in small lodging enterprises’ environmental performance. Several policy-level, theoretical and practical implications are identified and discussed.&quot;,&quot;publisher&quot;:&quot;MDPI&quot;,&quot;issue&quot;:&quot;24&quot;,&quot;volume&quot;:&quot;12&quot;,&quot;container-title-short&quot;:&quot;&quot;},&quot;isTemporary&quot;:false,&quot;suppress-author&quot;:false,&quot;composite&quot;:false,&quot;author-only&quot;:false}],&quot;citationTag&quot;:&quot;MENDELEY_CITATION_v3_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&quot;},{&quot;citationID&quot;:&quot;MENDELEY_CITATION_8c9835c7-8b43-4415-9812-ad7af424d465&quot;,&quot;properties&quot;:{&quot;noteIndex&quot;:0},&quot;isEdited&quot;:false,&quot;manualOverride&quot;:{&quot;isManuallyOverridden&quot;:false,&quot;citeprocText&quot;:&quot;(Alshebami, 2023)&quot;,&quot;manualOverrideText&quot;:&quot;&quot;},&quot;citationItems&quot;:[{&quot;id&quot;:&quot;86d22278-9d1b-3ace-ba37-73f277f7ea67&quot;,&quot;itemData&quot;:{&quot;type&quot;:&quot;article-journal&quot;,&quot;id&quot;:&quot;86d22278-9d1b-3ace-ba37-73f277f7ea67&quot;,&quot;title&quot;:&quot;Green Innovation, Self-Efficacy, Entrepreneurial Orientation and Economic Performance: Interactions among Saudi Small Enterprises&quot;,&quot;author&quot;:[{&quot;family&quot;:&quot;Alshebami&quot;,&quot;given&quot;:&quot;Ali Saleh&quot;,&quot;parse-names&quot;:false,&quot;dropping-particle&quot;:&quot;&quot;,&quot;non-dropping-particle&quot;:&quot;&quot;}],&quot;container-title&quot;:&quot;Sustainability (Switzerland)&quot;,&quot;DOI&quot;:&quot;10.3390/su15031961&quot;,&quot;ISSN&quot;:&quot;20711050&quot;,&quot;issued&quot;:{&quot;date-parts&quot;:[[2023,2,1]]},&quot;abstract&quot;:&quot;The stiff competition in the market, and continuous pressures from various stakeholders such as customers, business owners, environmental authorities, and society, in general, to produce unique products and services, protect the environment, and obtain competitive advantage continue to challenge the sustainability of enterprises in the market, especially the small ones. Accordingly, to minimize the effect of these challenges and pressures, small enterprises can improve their performance by directing their practices and processes towards developing innovative products and services that can help obtain a competitive advantage, protect the environment and better market share. Accordingly, this study aimed to explore the necessary antecedents contributing to developing innovative green products and services among small enterprises in Saudi Arabia. The study targeted a sample of 284 small entrepreneurs across various regions of Saudi Arabia. The responses were collected with a convenience sample through an online questionnaire. The data were analyzed using partial least squares structural equation modelling (PLS-SEM). The findings revealed that both green entrepreneurial self-efficacy (GESE) and green entrepreneurial orientation (GEO) have a positive relationship with green innovation (GI). The findings also reported that GI mediates the relationship between GESE, GEO and economic performance (EP).&quot;,&quot;publisher&quot;:&quot;MDPI&quot;,&quot;issue&quot;:&quot;3&quot;,&quot;volume&quot;:&quot;15&quot;,&quot;container-title-short&quot;:&quot;&quot;},&quot;isTemporary&quot;:false,&quot;suppress-author&quot;:false,&quot;composite&quot;:false,&quot;author-only&quot;:false}],&quot;citationTag&quot;:&quot;MENDELEY_CITATION_v3_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&quot;},{&quot;citationID&quot;:&quot;MENDELEY_CITATION_326c8c3a-d5a5-4c6a-be10-abbd90c337e1&quot;,&quot;properties&quot;:{&quot;noteIndex&quot;:0},&quot;isEdited&quot;:false,&quot;manualOverride&quot;:{&quot;isManuallyOverridden&quot;:false,&quot;citeprocText&quot;:&quot;(Fang, Shi, Gao, &amp;#38; Li, 2022)&quot;,&quot;manualOverrideText&quot;:&quot;&quot;},&quot;citationItems&quot;:[{&quot;id&quot;:&quot;aff47b3c-3f9b-3654-a3b2-53c22e653e7b&quot;,&quot;itemData&quot;:{&quot;type&quot;:&quot;article-journal&quot;,&quot;id&quot;:&quot;aff47b3c-3f9b-3654-a3b2-53c22e653e7b&quot;,&quot;title&quot;:&quot;The mediating role of green innovation and green culture in the relationship between green human resource management and environmental performance&quot;,&quot;author&quot;:[{&quot;family&quot;:&quot;Fang&quot;,&quot;given&quot;:&quot;Liuyue&quot;,&quot;parse-names&quot;:false,&quot;dropping-particle&quot;:&quot;&quot;,&quot;non-dropping-particle&quot;:&quot;&quot;},{&quot;family&quot;:&quot;Shi&quot;,&quot;given&quot;:&quot;Shengxu&quot;,&quot;parse-names&quot;:false,&quot;dropping-particle&quot;:&quot;&quot;,&quot;non-dropping-particle&quot;:&quot;&quot;},{&quot;family&quot;:&quot;Gao&quot;,&quot;given&quot;:&quot;Jingzu&quot;,&quot;parse-names&quot;:false,&quot;dropping-particle&quot;:&quot;&quot;,&quot;non-dropping-particle&quot;:&quot;&quot;},{&quot;family&quot;:&quot;Li&quot;,&quot;given&quot;:&quot;Xiayun&quot;,&quot;parse-names&quot;:false,&quot;dropping-particle&quot;:&quot;&quot;,&quot;non-dropping-particle&quot;:&quot;&quot;}],&quot;container-title&quot;:&quot;PLoS ONE&quot;,&quot;container-title-short&quot;:&quot;PLoS One&quot;,&quot;DOI&quot;:&quot;10.1371/journal.pone.0274820&quot;,&quot;ISSN&quot;:&quot;19326203&quot;,&quot;PMID&quot;:&quot;36173966&quot;,&quot;issued&quot;:{&quot;date-parts&quot;:[[2022,9,1]]},&quot;abstract&quot;:&quot;There is evidence in the literature that green HRM practices improve environmental profitability. On the other hand, existing research has failed to explain how GHRM can support the development of a green culture and green innovation influence the firm’s environmental performance and long-term growth. This study investigates the relationship between GHRM, green culture, green innovation, and a firm’s environmental performance. In addition, the study examines the mediating role of green culture and green innovation in the relationship between GHRM and environmental performance. This research conducts a large-scale study of 290 employees from Manufacturing firms in Malaysia. The research results provide managers with a better knowledge of how GHRM helps develop sustainable culture and green innovation and how these elements contribute to the improvement of environmental performance inside the organization. This study also makes a significant contribution in terms of novelty and research relevance by demonstrating that green culture and green innovation positively mediate the relationship between GHRM and environmental performance in a sustainable manner. Managers will understand the GHRM required to develop an ecologically conscious culture and promote green innovation among environmentally conscious employees. Finally, we highlighted the importance of this study for top management in the sense of mediating the role of green culture and green innovation and the consequences for future generations of responsible managers who will acquire this knowledge.&quot;,&quot;publisher&quot;:&quot;Public Library of Science&quot;,&quot;issue&quot;:&quot;9 September&quot;,&quot;volume&quot;:&quot;17&quot;},&quot;isTemporary&quot;:false,&quot;suppress-author&quot;:false,&quot;composite&quot;:false,&quot;author-only&quot;:false}],&quot;citationTag&quot;:&quot;MENDELEY_CITATION_v3_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&quot;},{&quot;citationID&quot;:&quot;MENDELEY_CITATION_e5e1cb79-da04-4b29-a637-01603e04b594&quot;,&quot;properties&quot;:{&quot;noteIndex&quot;:0},&quot;isEdited&quot;:false,&quot;manualOverride&quot;:{&quot;isManuallyOverridden&quot;:false,&quot;citeprocText&quot;:&quot;(Jabeen et al., 2024)&quot;,&quot;manualOverrideText&quot;:&quot;&quot;},&quot;citationItems&quot;:[{&quot;id&quot;:&quot;c0fe6d6a-b0b3-3834-bd57-288daa6f7202&quot;,&quot;itemData&quot;:{&quot;type&quot;:&quot;article-journal&quot;,&quot;id&quot;:&quot;c0fe6d6a-b0b3-3834-bd57-288daa6f7202&quot;,&quot;title&quot;:&quot;The Role of Green HRM on Environmental Performance: Mediating Role of Green Ambidexterity and Green Behavior and Moderating Role of Responsible Leadership&quot;,&quot;author&quot;:[{&quot;family&quot;:&quot;Jabeen&quot;,&quot;given&quot;:&quot;Riffut&quot;,&quot;parse-names&quot;:false,&quot;dropping-particle&quot;:&quot;&quot;,&quot;non-dropping-particle&quot;:&quot;&quot;},{&quot;family&quot;:&quot;Mehmood&quot;,&quot;given&quot;:&quot;Shahid&quot;,&quot;parse-names&quot;:false,&quot;dropping-particle&quot;:&quot;&quot;,&quot;non-dropping-particle&quot;:&quot;&quot;},{&quot;family&quot;:&quot;Ahmed&quot;,&quot;given&quot;:&quot;Masood&quot;,&quot;parse-names&quot;:false,&quot;dropping-particle&quot;:&quot;&quot;,&quot;non-dropping-particle&quot;:&quot;&quot;},{&quot;family&quot;:&quot;Ghani&quot;,&quot;given&quot;:&quot;Tuba&quot;,&quot;parse-names&quot;:false,&quot;dropping-particle&quot;:&quot;&quot;,&quot;non-dropping-particle&quot;:&quot;&quot;},{&quot;family&quot;:&quot;Javaid&quot;,&quot;given&quot;:&quot;Zartashia Kynat&quot;,&quot;parse-names&quot;:false,&quot;dropping-particle&quot;:&quot;&quot;,&quot;non-dropping-particle&quot;:&quot;&quot;},{&quot;family&quot;:&quot;Popp&quot;,&quot;given&quot;:&quot;József&quot;,&quot;parse-names&quot;:false,&quot;dropping-particle&quot;:&quot;&quot;,&quot;non-dropping-particle&quot;:&quot;&quot;}],&quot;container-title&quot;:&quot;Journal of Chinese Human Resources Management&quot;,&quot;DOI&quot;:&quot;10.47297/wspchrmWSP2040-800504.20241502&quot;,&quot;ISSN&quot;:&quot;20408013&quot;,&quot;issued&quot;:{&quot;date-parts&quot;:[[2024]]},&quot;page&quot;:&quot;70-90&quot;,&quot;abstract&quot;:&quot;The purpose of this research is to explore the influence of Green HRM (GHRM) on environmental performance (EP). There has been a noticeable lack of focus on concurrently examining green ambidexterity (GA), GHRM, green behavior (GB), and their combined impact on EP in the lens of Human Capital theory. The purpose of this study is to investigate the interrelationship between GHRM and EP through serial mediation of GA and GB with a moderating role of responsible leadership (RL) in the relationship of GHRM and GA. A variance-based structural equation modeling (PLS-SEM) was applied to 570 sample of hotels. The results indicate that GHRM facilitates the development of green ambidexterity, and green behavior among employees in the way that they contribute to improving EP. The outcomes of this research offer valuable contributions to the existing literature on GHRM and GA, along with providing practical insights for managers in hotels.&quot;,&quot;publisher&quot;:&quot;Porcelain Publishing International LTD&quot;,&quot;issue&quot;:&quot;2&quot;,&quot;volume&quot;:&quot;15&quot;,&quot;container-title-short&quot;:&quot;&quot;},&quot;isTemporary&quot;:false,&quot;suppress-author&quot;:false,&quot;composite&quot;:false,&quot;author-only&quot;:false}],&quot;citationTag&quot;:&quot;MENDELEY_CITATION_v3_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&quot;},{&quot;citationID&quot;:&quot;MENDELEY_CITATION_b6893eb7-1bd8-4945-a475-b6e25adcc16d&quot;,&quot;properties&quot;:{&quot;noteIndex&quot;:0},&quot;isEdited&quot;:false,&quot;manualOverride&quot;:{&quot;isManuallyOverridden&quot;:false,&quot;citeprocText&quot;:&quot;(Nisar, Haider, Ali, Gill, &amp;#38; Waqas, 2024)&quot;,&quot;manualOverrideText&quot;:&quot;&quot;},&quot;citationItems&quot;:[{&quot;id&quot;:&quot;f4b0af34-c8a6-3447-adf8-225f5dec7a07&quot;,&quot;itemData&quot;:{&quot;type&quot;:&quot;article-journal&quot;,&quot;id&quot;:&quot;f4b0af34-c8a6-3447-adf8-225f5dec7a07&quot;,&quot;title&quot;:&quot;The Role of Green HRM on Environmental Performance of Hotels: Mediating Effect of Green Self-Efficacy &amp; Employee Green Behaviors&quot;,&quot;author&quot;:[{&quot;family&quot;:&quot;Nisar&quot;,&quot;given&quot;:&quot;Qasim Ali&quot;,&quot;parse-names&quot;:false,&quot;dropping-particle&quot;:&quot;&quot;,&quot;non-dropping-particle&quot;:&quot;&quot;},{&quot;family&quot;:&quot;Haider&quot;,&quot;given&quot;:&quot;Shahbaz&quot;,&quot;parse-names&quot;:false,&quot;dropping-particle&quot;:&quot;&quot;,&quot;non-dropping-particle&quot;:&quot;&quot;},{&quot;family&quot;:&quot;Ali&quot;,&quot;given&quot;:&quot;Faizan&quot;,&quot;parse-names&quot;:false,&quot;dropping-particle&quot;:&quot;&quot;,&quot;non-dropping-particle&quot;:&quot;&quot;},{&quot;family&quot;:&quot;Gill&quot;,&quot;given&quot;:&quot;Sonaina Saif&quot;,&quot;parse-names&quot;:false,&quot;dropping-particle&quot;:&quot;&quot;,&quot;non-dropping-particle&quot;:&quot;&quot;},{&quot;family&quot;:&quot;Waqas&quot;,&quot;given&quot;:&quot;Ali&quot;,&quot;parse-names&quot;:false,&quot;dropping-particle&quot;:&quot;&quot;,&quot;non-dropping-particle&quot;:&quot;&quot;}],&quot;container-title&quot;:&quot;Journal of Quality Assurance in Hospitality and Tourism&quot;,&quot;DOI&quot;:&quot;10.1080/1528008X.2022.2109235&quot;,&quot;ISSN&quot;:&quot;15280098&quot;,&quot;issued&quot;:{&quot;date-parts&quot;:[[2024]]},&quot;page&quot;:&quot;85-118&quot;,&quot;abstract&quot;:&quot;Environmental issues have emerged to be a significant challenge for the organizations in twenty-first century and they are striving hard to reduce their environmental footprint. Considering the emerging environmental issues, the study investigates the role of green human resource management (GHRM) toward the environmental performance of hotels. Additionally, the study also focuses on the mediating effect of employees’ green self-efficacy and employee green behavior. The target population consisted of green and non-green hotel employees. Data was collected using a survey questionnaire from 600 employees (300 from green hotels and 300 from non-green hotels) and analyzed through SMART PLS. The findings show that green human resource practices lead to a higher hotel environmental performance. Additionally, motivated employees are highly efficacious then they get engaged in performing the green behavior, leading to enhanced hotel environmental performance. Based on the comparative analysis, this study proposes that HR of the hospitality sector should extensively focus on GHRM practices. The study offers the valuable insights regarding how the HR can boost the self-efficacy of the employees regarding their contribution toward environmental performance improvement.&quot;,&quot;publisher&quot;:&quot;Routledge&quot;,&quot;issue&quot;:&quot;1&quot;,&quot;volume&quot;:&quot;25&quot;,&quot;container-title-short&quot;:&quot;&quot;},&quot;isTemporary&quot;:false,&quot;suppress-author&quot;:false,&quot;composite&quot;:false,&quot;author-only&quot;:false}],&quot;citationTag&quot;:&quot;MENDELEY_CITATION_v3_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&quot;},{&quot;citationID&quot;:&quot;MENDELEY_CITATION_0cf3701a-3481-4619-b810-52604e2cbe56&quot;,&quot;properties&quot;:{&quot;noteIndex&quot;:0},&quot;isEdited&quot;:false,&quot;manualOverride&quot;:{&quot;isManuallyOverridden&quot;:false,&quot;citeprocText&quot;:&quot;(Huang, 2016)&quot;,&quot;manualOverrideText&quot;:&quot;&quot;},&quot;citationItems&quot;:[{&quot;id&quot;:&quot;840baeac-77e1-3b3f-92f6-f0ccad7505a2&quot;,&quot;itemData&quot;:{&quot;type&quot;:&quot;article-journal&quot;,&quot;id&quot;:&quot;840baeac-77e1-3b3f-92f6-f0ccad7505a2&quot;,&quot;title&quot;:&quot;Media use, environmental beliefs, self-efficacy, and pro-environmental behavior&quot;,&quot;author&quot;:[{&quot;family&quot;:&quot;Huang&quot;,&quot;given&quot;:&quot;Huiping&quot;,&quot;parse-names&quot;:false,&quot;dropping-particle&quot;:&quot;&quot;,&quot;non-dropping-particle&quot;:&quot;&quot;}],&quot;container-title&quot;:&quot;Journal of Business Research&quot;,&quot;container-title-short&quot;:&quot;J Bus Res&quot;,&quot;DOI&quot;:&quot;10.1016/j.jbusres.2015.12.031&quot;,&quot;ISSN&quot;:&quot;01482963&quot;,&quot;issued&quot;:{&quot;date-parts&quot;:[[2016,6,1]]},&quot;page&quot;:&quot;2206-2212&quot;,&quot;abstract&quot;:&quot;Global warming poses a major challenge to humankind. To mitigate this phenomenon, identifying factors affecting individuals' pro-environmental behavior is critical. This study uses a synthetic model to examine the effects of global warming media use on environmental actions. The results from a national survey in Taiwan demonstrate that individuals rely on the media (television, newspapers and the Internet) to acquire information about global warming. Individuals' exposure and attention to global warming media coverage have positive direct effects on three types of pro-environmental behavior, including accommodating, promotional and proactive behavior. Environmental beliefs and self-efficacy also have indirect effects on all types of environmental behavior through media use. These findings reveal the vital function of global warming media use on people's environmental behavior. Governments and organizations can use the media as promotional tools and actively market mitigation policies and efforts through various media channels to induce more environmental actions by individuals.&quot;,&quot;publisher&quot;:&quot;Elsevier Inc.&quot;,&quot;issue&quot;:&quot;6&quot;,&quot;volume&quot;:&quot;69&quot;},&quot;isTemporary&quot;:false,&quot;suppress-author&quot;:false,&quot;composite&quot;:false,&quot;author-only&quot;:false}],&quot;citationTag&quot;:&quot;MENDELEY_CITATION_v3_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&quot;},{&quot;citationID&quot;:&quot;MENDELEY_CITATION_b6cd11c9-ee79-45f9-a280-4837c1faebfa&quot;,&quot;properties&quot;:{&quot;noteIndex&quot;:0},&quot;isEdited&quot;:false,&quot;manualOverride&quot;:{&quot;isManuallyOverridden&quot;:false,&quot;citeprocText&quot;:&quot;(Islam et al., 2025)&quot;,&quot;manualOverrideText&quot;:&quot;&quot;},&quot;citationItems&quot;:[{&quot;id&quot;:&quot;ec0c7262-236c-363e-9b8e-6c7097855d28&quot;,&quot;itemData&quot;:{&quot;type&quot;:&quot;article-journal&quot;,&quot;id&quot;:&quot;ec0c7262-236c-363e-9b8e-6c7097855d28&quot;,&quot;title&quot;:&quot;Integrating green HRM for productivity and sustainability: green innovation, engagement and pro-environmental behavior as key mediators&quot;,&quot;author&quot;:[{&quot;family&quot;:&quot;Islam&quot;,&quot;given&quot;:&quot;Mohammad Fakhrul&quot;,&quot;parse-names&quot;:false,&quot;dropping-particle&quot;:&quot;&quot;,&quot;non-dropping-particle&quot;:&quot;&quot;},{&quot;family&quot;:&quot;Masud&quot;,&quot;given&quot;:&quot;Abdullah&quot;,&quot;parse-names&quot;:false,&quot;dropping-particle&quot;:&quot;&quot;,&quot;non-dropping-particle&quot;:&quot;Al&quot;},{&quot;family&quot;:&quot;Emon&quot;,&quot;given&quot;:&quot;Md.&quot;,&quot;parse-names&quot;:false,&quot;dropping-particle&quot;:&quot;&quot;,&quot;non-dropping-particle&quot;:&quot;&quot;},{&quot;family&quot;:&quot;Shuvro&quot;,&quot;given&quot;:&quot;Razuan Ahmed&quot;,&quot;parse-names&quot;:false,&quot;dropping-particle&quot;:&quot;&quot;,&quot;non-dropping-particle&quot;:&quot;&quot;},{&quot;family&quot;:&quot;Jony&quot;,&quot;given&quot;:&quot;Mohammad Toriqul Islam&quot;,&quot;parse-names&quot;:false,&quot;dropping-particle&quot;:&quot;&quot;,&quot;non-dropping-particle&quot;:&quot;&quot;},{&quot;family&quot;:&quot;Akter&quot;,&quot;given&quot;:&quot;Tania&quot;,&quot;parse-names&quot;:false,&quot;dropping-particle&quot;:&quot;&quot;,&quot;non-dropping-particle&quot;:&quot;&quot;}],&quot;container-title&quot;:&quot;Future Business Journal&quot;,&quot;DOI&quot;:&quot;10.1186/s43093-025-00433-w&quot;,&quot;ISSN&quot;:&quot;2314-7210&quot;,&quot;URL&quot;:&quot;https://fbj.springeropen.com/articles/10.1186/s43093-025-00433-w&quot;,&quot;issued&quot;:{&quot;date-parts&quot;:[[2025,2,25]]},&quot;page&quot;:&quot;24&quot;,&quot;abstract&quot;:&quot;&lt;p&gt; This study examines how employee engagement functions as a mediator between worker productivity and Green Human Resource Management (GHRM) practices in Bangladesh's industrial industry. We used a web-based, structured questionnaire to survey 401 workers from different companies. Comprehensive research using structural equation modeling showed that GHRM significantly improves employee engagement ( &lt;italic&gt;p&lt;/italic&gt;  &amp;lt; 0.05, &lt;italic&gt;β&lt;/italic&gt;  = 0.154), which in turn boosts worker productivity ( &lt;italic&gt;β&lt;/italic&gt;  = 0.281). Additionally, the association between GHRM and productivity is significantly mediated by employee engagement ( &lt;italic&gt;p&lt;/italic&gt;  &amp;lt; 0.05), suggesting that engaged employees are more productive in companies that implement GHRM practices. This study emphasizes the usefulness of implementing GHRM practices for manufacturing managers in order to cultivate a motivated and effective workforce. Using the Ability, Motivation, and Opportunity (A-M-O) Theory, this study offers insights applicable to comparable situations around the world and advances our understanding of how sustainable HR practices can address issues in a Bangladeshi manufacturing sector. &lt;/p&gt;&quot;,&quot;issue&quot;:&quot;1&quot;,&quot;volume&quot;:&quot;11&quot;,&quot;container-title-short&quot;:&quot;&quot;},&quot;isTemporary&quot;:false,&quot;suppress-author&quot;:false,&quot;composite&quot;:false,&quot;author-only&quot;:false}],&quot;citationTag&quot;:&quot;MENDELEY_CITATION_v3_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&quot;},{&quot;citationID&quot;:&quot;MENDELEY_CITATION_8ed96d22-8ec1-427a-a6f3-66c267ff45a5&quot;,&quot;properties&quot;:{&quot;noteIndex&quot;:0},&quot;isEdited&quot;:false,&quot;manualOverride&quot;:{&quot;isManuallyOverridden&quot;:false,&quot;citeprocText&quot;:&quot;(Ren &amp;#38; Shen, 2024)&quot;,&quot;manualOverrideText&quot;:&quot;&quot;},&quot;citationItems&quot;:[{&quot;id&quot;:&quot;b69eb0db-56bf-3d70-94e0-a66c79976c87&quot;,&quot;itemData&quot;:{&quot;type&quot;:&quot;article-journal&quot;,&quot;id&quot;:&quot;b69eb0db-56bf-3d70-94e0-a66c79976c87&quot;,&quot;title&quot;:&quot;The relationship between servant leadership and team innovation performance: Mediating effect of self-efficacy&quot;,&quot;author&quot;:[{&quot;family&quot;:&quot;Ren&quot;,&quot;given&quot;:&quot;Luxi&quot;,&quot;parse-names&quot;:false,&quot;dropping-particle&quot;:&quot;&quot;,&quot;non-dropping-particle&quot;:&quot;&quot;},{&quot;family&quot;:&quot;Shen&quot;,&quot;given&quot;:&quot;Huayu&quot;,&quot;parse-names&quot;:false,&quot;dropping-particle&quot;:&quot;&quot;,&quot;non-dropping-particle&quot;:&quot;&quot;}],&quot;container-title&quot;:&quot;Heliyon&quot;,&quot;container-title-short&quot;:&quot;Heliyon&quot;,&quot;DOI&quot;:&quot;10.1016/j.heliyon.2024.e27723&quot;,&quot;ISSN&quot;:&quot;24058440&quot;,&quot;issued&quot;:{&quot;date-parts&quot;:[[2024,3,30]]},&quot;abstract&quot;:&quot;This study delves into the effects of servant leadership on team innovation performance by examining innovation self-efficacy as a mediating factor and team innovation atmosphere as a moderating factor. Utilizing a questionnaire survey of 311 hotel employees, we employed a structural equation model for rigorous data analysis. Our key findings are summarized as follows: (1) Servant leadership positively influences team innovation performance. Specifically, the dimensions of persuasion and guidance within servant leadership emerge as significant predictors of enhanced team innovation. (2) Servant leadership significantly boosts innovation self-efficacy, highlighting its crucial role in fostering a culture of innovation. (3) Innovation self-efficacy emerges as a pivotal mediator between servant leadership and team innovation performance, underscoring its importance in translating leadership behaviours into tangible innovation outcomes. (4) The team innovation atmosphere positively moderates the relationship between innovation self-efficacy and team innovation performance, indicating that a supportive environment can amplify the impact of individuals’ self-beliefs on collective innovation. This research offers valuable theoretical and practical insights into harnessing the power of servant leadership to enhance innovation self-efficacy and, ultimately, team innovation performance. Our findings contribute to a richer understanding of how these variables interact and can inform the development of more effective leadership strategies in organizations seeking to foster a culture of innovation.&quot;,&quot;publisher&quot;:&quot;Elsevier Ltd&quot;,&quot;issue&quot;:&quot;6&quot;,&quot;volume&quot;:&quot;10&quot;},&quot;isTemporary&quot;:false,&quot;suppress-author&quot;:false,&quot;composite&quot;:false,&quot;author-only&quot;:false}],&quot;citationTag&quot;:&quot;MENDELEY_CITATION_v3_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&quot;}]"/>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Jul231</b:Tag>
    <b:SourceType>JournalArticle</b:SourceType>
    <b:Guid>{3277AE84-DF95-4827-87F2-D551A36AA25D}</b:Guid>
    <b:Author>
      <b:Author>
        <b:NameList>
          <b:Person>
            <b:Last>Juliansyah noor et al.</b:Last>
            <b:First>2023</b:First>
          </b:Person>
        </b:NameList>
      </b:Author>
    </b:Author>
    <b:Title>Green human resources management practices, leadership style and employee engagement: green banking context</b:Title>
    <b:JournalName>Heliyon</b:JournalName>
    <b:Year>2023</b:Year>
    <b:Pages>1-9</b:Pages>
    <b:RefOrder>3</b:RefOrder>
  </b:Source>
  <b:Source>
    <b:Tag>Net24</b:Tag>
    <b:SourceType>JournalArticle</b:SourceType>
    <b:Guid>{B0C0C35D-5858-4E88-84E9-3E8EBAC3DFFB}</b:Guid>
    <b:Author>
      <b:Author>
        <b:NameList>
          <b:Person>
            <b:Last>Netania Emilisa et al.</b:Last>
            <b:First>2024</b:First>
          </b:Person>
        </b:NameList>
      </b:Author>
    </b:Author>
    <b:Title>Pengaruh Self-Efficacy dan Strategic Human Resource management (SHRM) terhadap Environmental Performance yang Dimediasi oleh Green Innovation Pada Karyawan BCA </b:Title>
    <b:JournalName>Action Research Literate </b:JournalName>
    <b:Year>2024</b:Year>
    <b:Pages>1-12</b:Pages>
    <b:RefOrder>4</b:RefOrder>
  </b:Source>
  <b:Source>
    <b:Tag>Jin20</b:Tag>
    <b:SourceType>JournalArticle</b:SourceType>
    <b:Guid>{819ABE7A-A325-4AB9-A46E-EA9F3D91A31D}</b:Guid>
    <b:Author>
      <b:Author>
        <b:NameList>
          <b:Person>
            <b:Last>Jing Lu and Jung Wang</b:Last>
            <b:First>2020</b:First>
          </b:Person>
        </b:NameList>
      </b:Author>
    </b:Author>
    <b:Title> Corporate governance, law, culture, environmental performance and CSR disclosure: A global perspective</b:Title>
    <b:JournalName>Elsevier</b:JournalName>
    <b:Year>2020</b:Year>
    <b:Pages>1-21</b:Pages>
    <b:RefOrder>5</b:RefOrder>
  </b:Source>
  <b:Source>
    <b:Tag>Thi21</b:Tag>
    <b:SourceType>JournalArticle</b:SourceType>
    <b:Guid>{601F442B-8E6F-4DC3-8DC7-E7F0DF5DF376}</b:Guid>
    <b:Author>
      <b:Author>
        <b:NameList>
          <b:Person>
            <b:Last>Thi H.H.Nguyen et al.</b:Last>
            <b:First>2021</b:First>
          </b:Person>
        </b:NameList>
      </b:Author>
    </b:Author>
    <b:Title>Environmental performance,sustainability,governanceand and financial performance: Evidence from heavily polluting  industries in China</b:Title>
    <b:JournalName>Wiley</b:JournalName>
    <b:Year>2021</b:Year>
    <b:Pages>1-19</b:Pages>
    <b:RefOrder>6</b:RefOrder>
  </b:Source>
  <b:Source>
    <b:Tag>San19</b:Tag>
    <b:SourceType>JournalArticle</b:SourceType>
    <b:Guid>{85B7C5A6-454D-4D2B-8F73-E204DB7039C8}</b:Guid>
    <b:Author>
      <b:Author>
        <b:NameList>
          <b:Person>
            <b:Last>Sanjay Kumar Singh et al.</b:Last>
            <b:First>2019</b:First>
          </b:Person>
        </b:NameList>
      </b:Author>
    </b:Author>
    <b:Title> Green innovation and environmental performance: The role of green  transformational leadership  and green human resource management</b:Title>
    <b:JournalName>ELSEVIER</b:JournalName>
    <b:Year>2019</b:Year>
    <b:Pages>1-12</b:Pages>
    <b:RefOrder>7</b:RefOrder>
  </b:Source>
  <b:Source>
    <b:Tag>Fiz21</b:Tag>
    <b:SourceType>JournalArticle</b:SourceType>
    <b:Guid>{DA65FBEC-1F6D-41A8-8852-6449D1434C17}</b:Guid>
    <b:Author>
      <b:Author>
        <b:NameList>
          <b:Person>
            <b:Last>Fiza Amjad et al.</b:Last>
            <b:First>2021</b:First>
          </b:Person>
        </b:NameList>
      </b:Author>
    </b:Author>
    <b:Title>Effect of green human resource management practices organizational sustainability: the mediating role of environmental  and employee performance</b:Title>
    <b:JournalName>Environmental Science and Pollution Research</b:JournalName>
    <b:Year>2021</b:Year>
    <b:Pages>1-16</b:Pages>
    <b:RefOrder>8</b:RefOrder>
  </b:Source>
  <b:Source>
    <b:Tag>Fuq24</b:Tag>
    <b:SourceType>JournalArticle</b:SourceType>
    <b:Guid>{733B8BC7-390C-427C-8164-DDBD5632435B}</b:Guid>
    <b:Author>
      <b:Author>
        <b:NameList>
          <b:Person>
            <b:Last>Fuqiang Zhao et al.</b:Last>
            <b:First>2024</b:First>
          </b:Person>
        </b:NameList>
      </b:Author>
    </b:Author>
    <b:Title>Green humanresourcemanagement and sustainable development performance: organizational ambidexterity and the role of  responsible leadership</b:Title>
    <b:JournalName>Asia Pacific Journal of Human Resources </b:JournalName>
    <b:Year>2024</b:Year>
    <b:Pages>1-30</b:Pages>
    <b:RefOrder>9</b:RefOrder>
  </b:Source>
  <b:Source>
    <b:Tag>Ret24</b:Tag>
    <b:SourceType>JournalArticle</b:SourceType>
    <b:Guid>{4FB351EE-123C-4502-9AFC-14F687FD733D}</b:Guid>
    <b:Author>
      <b:Author>
        <b:NameList>
          <b:Person>
            <b:Last>Retno Purwani Setyaningrum et al.</b:Last>
            <b:First>2024</b:First>
          </b:Person>
        </b:NameList>
      </b:Author>
    </b:Author>
    <b:Title> Green human resource management and millennial  retention in Indonesian tech startups: mediating roles of job expectations and self-efficacy</b:Title>
    <b:JournalName>Cogent Business &amp; Management</b:JournalName>
    <b:Year>2024</b:Year>
    <b:Pages>1-21</b:Pages>
    <b:RefOrder>10</b:RefOrder>
  </b:Source>
  <b:Source>
    <b:Tag>Dal21</b:Tag>
    <b:SourceType>Book</b:SourceType>
    <b:Guid>{77BD8CE1-295E-4F1B-8032-6F1EB93D0B54}</b:Guid>
    <b:Author>
      <b:Author>
        <b:NameList>
          <b:Person>
            <b:Last>Dale H. Schunk and Maria K. DiBenedetto</b:Last>
            <b:First>2021</b:First>
          </b:Person>
        </b:NameList>
      </b:Author>
    </b:Author>
    <b:Title>Self-efficacy and human motivation</b:Title>
    <b:JournalName>Advances in motivation science</b:JournalName>
    <b:Year>2021</b:Year>
    <b:Pages>1-28</b:Pages>
    <b:City>United State </b:City>
    <b:Publisher>Elsevier ltd</b:Publisher>
    <b:RefOrder>11</b:RefOrder>
  </b:Source>
  <b:Source>
    <b:Tag>Ind24</b:Tag>
    <b:SourceType>JournalArticle</b:SourceType>
    <b:Guid>{A25B8C43-B49A-459A-B55A-570316E254AA}</b:Guid>
    <b:Title>Exploring Financial Behaviours in Islamic Banking: The Role of Literacy and Self-Efficacy Among Jakarta's Bank Customers </b:Title>
    <b:Year>2024</b:Year>
    <b:Author>
      <b:Author>
        <b:NameList>
          <b:Person>
            <b:Last>Indra Siswanti et al.</b:Last>
            <b:First>2024</b:First>
          </b:Person>
        </b:NameList>
      </b:Author>
    </b:Author>
    <b:JournalName>Cuadernos de economía </b:JournalName>
    <b:Pages>61-71</b:Pages>
    <b:RefOrder>12</b:RefOrder>
  </b:Source>
  <b:Source>
    <b:Tag>Ham24</b:Tag>
    <b:SourceType>JournalArticle</b:SourceType>
    <b:Guid>{3F3B33D6-646B-491F-8CE5-AAECA8EC55B4}</b:Guid>
    <b:Author>
      <b:Author>
        <b:NameList>
          <b:Person>
            <b:Last>Hamid Reza Shams Pour et al.</b:Last>
            <b:First>2024</b:First>
          </b:Person>
        </b:NameList>
      </b:Author>
    </b:Author>
    <b:Title>The Effect of Ethical Leadership on Employee Engagement: The Mediating Role of Work Meaningfulness and Person-Organization Fit. Moderating Role of Self-Efficacy</b:Title>
    <b:JournalName>International Journal of Business and Management Sciences </b:JournalName>
    <b:Year>2024</b:Year>
    <b:Pages>1-24</b:Pages>
    <b:RefOrder>13</b:RefOrder>
  </b:Source>
  <b:Source>
    <b:Tag>Say21</b:Tag>
    <b:SourceType>JournalArticle</b:SourceType>
    <b:Guid>{E84E7955-413C-4E7F-B207-F8E14FE9152E}</b:Guid>
    <b:Author>
      <b:Author>
        <b:NameList>
          <b:Person>
            <b:Last>Sayantan Khanra et al.</b:Last>
            <b:First>2021</b:First>
          </b:Person>
        </b:NameList>
      </b:Author>
    </b:Author>
    <b:Title>Aresource-based view of green innovation as a strategic firm resource: Present status and future directions</b:Title>
    <b:JournalName>WILEY</b:JournalName>
    <b:Year>2021</b:Year>
    <b:Pages>1395-1413</b:Pages>
    <b:RefOrder>14</b:RefOrder>
  </b:Source>
  <b:Source>
    <b:Tag>Jin22</b:Tag>
    <b:SourceType>JournalArticle</b:SourceType>
    <b:Guid>{A9384F41-6B69-49ED-8B9C-3E9FDEB84337}</b:Guid>
    <b:Author>
      <b:Author>
        <b:NameList>
          <b:Person>
            <b:Last>Jing Chen et al.</b:Last>
            <b:First>2022</b:First>
          </b:Person>
        </b:NameList>
      </b:Author>
    </b:Author>
    <b:Title> The Effect of Green Banking Practices on Banks’ Environmental  Performance and Green Financing: An Empirical Study</b:Title>
    <b:JournalName>Energies</b:JournalName>
    <b:Year>2022</b:Year>
    <b:RefOrder>15</b:RefOrder>
  </b:Source>
  <b:Source>
    <b:Tag>Mul21</b:Tag>
    <b:SourceType>JournalArticle</b:SourceType>
    <b:Guid>{50F5F2C6-F019-4EFF-BE53-BD1F8CF7667D}</b:Guid>
    <b:Author>
      <b:Author>
        <b:NameList>
          <b:Person>
            <b:Last>Muliati Usman and Norsiah Mat</b:Last>
            <b:First>2021</b:First>
          </b:Person>
        </b:NameList>
      </b:Author>
    </b:Author>
    <b:Title>GREEN HUMAN RESOURCE MANAGEMENT: IMPLICATION TOWARD ENVIRONMENTAL PERFORMANCE IN DEVELOPING COUNTRIES  </b:Title>
    <b:JournalName>International Journal of Economics, Management and Accounting </b:JournalName>
    <b:Year>2021</b:Year>
    <b:Pages>207-221</b:Pages>
    <b:RefOrder>16</b:RefOrder>
  </b:Source>
  <b:Source>
    <b:Tag>Dam21</b:Tag>
    <b:SourceType>JournalArticle</b:SourceType>
    <b:Guid>{B57E8F5F-3A55-4BF9-A22A-A49174B6152A}</b:Guid>
    <b:Author>
      <b:Author>
        <b:NameList>
          <b:Person>
            <b:Last>Damianus Abun et al.</b:Last>
            <b:First>2021</b:First>
          </b:Person>
        </b:NameList>
      </b:Author>
    </b:Author>
    <b:Title>Employees’ self-efficacy and work performance of  employees as mediated by work environment</b:Title>
    <b:JournalName>JOURNAL OF RESEARCH IN BUSINESS AND SOCIAL SCIENCE</b:JournalName>
    <b:Year>2021</b:Year>
    <b:Pages>2147-4478</b:Pages>
    <b:RefOrder>17</b:RefOrder>
  </b:Source>
  <b:Source>
    <b:Tag>Asr20</b:Tag>
    <b:SourceType>JournalArticle</b:SourceType>
    <b:Guid>{F2824144-F1D3-4321-BC94-F3B3602F6894}</b:Guid>
    <b:Author>
      <b:Author>
        <b:NameList>
          <b:Person>
            <b:Last>Asrar Habibie</b:Last>
            <b:First>2020</b:First>
          </b:Person>
        </b:NameList>
      </b:Author>
    </b:Author>
    <b:Title>Hubungan antara Efikasi Diri dan Pengetahuan Lingkungan dengan Perilaku Bertanggung Jawab terhadap Lingkungan </b:Title>
    <b:JournalName>BIOEDUSCIENCE</b:JournalName>
    <b:Year>2020</b:Year>
    <b:Pages>21-26</b:Pages>
    <b:RefOrder>18</b:RefOrder>
  </b:Source>
  <b:Source>
    <b:Tag>Man231</b:Tag>
    <b:SourceType>JournalArticle</b:SourceType>
    <b:Guid>{345A966C-890E-486B-B8E3-D055642B9CE2}</b:Guid>
    <b:Author>
      <b:Author>
        <b:NameList>
          <b:Person>
            <b:Last>Mankgele</b:Last>
            <b:First>Khutso</b:First>
            <b:Middle>Pitso</b:Middle>
          </b:Person>
        </b:NameList>
      </b:Author>
    </b:Author>
    <b:Title>Green entrepreneurial self-efficacy and environmental performance of SMEs: Mediating and moderating role of green innovation and green  purchase behaviour</b:Title>
    <b:JournalName> GLOBAL BUSINESS &amp; FINANCE REVIEW</b:JournalName>
    <b:Year>2023</b:Year>
    <b:Pages>48-58</b:Pages>
    <b:RefOrder>19</b:RefOrder>
  </b:Source>
  <b:Source>
    <b:Tag>Ein25</b:Tag>
    <b:SourceType>JournalArticle</b:SourceType>
    <b:Guid>{E4D91E62-EF1F-4C18-A6A8-932D53EA110D}</b:Guid>
    <b:Author>
      <b:Author>
        <b:NameList>
          <b:Person>
            <b:Last>Einad Sayel Abdel Aziz Al-Taani et al.</b:Last>
            <b:First>2025</b:First>
          </b:Person>
        </b:NameList>
      </b:Author>
    </b:Author>
    <b:Title>ANALYZING THE ROLE OF GREEN HUMAN RESOURCE PRACTICES IN BANKING SUSTAINABILITY THROUGH JOB SATISFACTION TO ACHIEVE SUSTAINABLE DEVELOPMENT GOALS </b:Title>
    <b:JournalName>Journal Of LIfestyle &amp; SDGS Review</b:JournalName>
    <b:Year>2025</b:Year>
    <b:RefOrder>20</b:RefOrder>
  </b:Source>
  <b:Source>
    <b:Tag>Bal24</b:Tag>
    <b:SourceType>JournalArticle</b:SourceType>
    <b:Guid>{B8113535-7B49-4000-A939-87B8462ACADE}</b:Guid>
    <b:Author>
      <b:Author>
        <b:NameList>
          <b:Person>
            <b:Last>Bal Ram Chapagain &amp; Sweety Dangol</b:Last>
            <b:First>2024</b:First>
          </b:Person>
        </b:NameList>
      </b:Author>
    </b:Author>
    <b:Title>Green Human Resource Management Practices in Nepalese Commercial Banks: A Qualitative Inquiry among Human Resource Manager</b:Title>
    <b:JournalName>SAIM Journal of Social Science and Technology</b:JournalName>
    <b:Year>2024</b:Year>
    <b:Pages>91-105</b:Pages>
    <b:RefOrder>21</b:RefOrder>
  </b:Source>
  <b:Source>
    <b:Tag>Ada25</b:Tag>
    <b:SourceType>JournalArticle</b:SourceType>
    <b:Guid>{8D54E2BA-FFF0-4D0C-9992-3A1322C59131}</b:Guid>
    <b:Author>
      <b:Author>
        <b:NameList>
          <b:Person>
            <b:Last>Adam Maulana et al.</b:Last>
            <b:First>2025</b:First>
          </b:Person>
        </b:NameList>
      </b:Author>
    </b:Author>
    <b:Title>Green HRM Practices To Enhance Environmental Performance Through Green Innovation In The Regional Secretariat Employees of Pasuruan City Government </b:Title>
    <b:JournalName>Journal of Social Research</b:JournalName>
    <b:Year>2025</b:Year>
    <b:Pages>325-336</b:Pages>
    <b:RefOrder>22</b:RefOrder>
  </b:Source>
  <b:Source>
    <b:Tag>Jin221</b:Tag>
    <b:SourceType>JournalArticle</b:SourceType>
    <b:Guid>{7AE5FED1-AE3E-4B78-B645-130ACA155266}</b:Guid>
    <b:Author>
      <b:Author>
        <b:NameList>
          <b:Person>
            <b:Last>Jingyi Guo</b:Last>
            <b:First>2022</b:First>
          </b:Person>
        </b:NameList>
      </b:Author>
    </b:Author>
    <b:Title>The significance of green entrepreneurial self-efficacy: Mediating and moderating role of green innovation and green knowledge sharing culture</b:Title>
    <b:JournalName>Frontiers in Psychology</b:JournalName>
    <b:Year>2022</b:Year>
    <b:RefOrder>23</b:RefOrder>
  </b:Source>
  <b:Source>
    <b:Tag>Ali23</b:Tag>
    <b:SourceType>JournalArticle</b:SourceType>
    <b:Guid>{F005DD98-498D-43E1-A3AE-86489BFEADEB}</b:Guid>
    <b:Author>
      <b:Author>
        <b:NameList>
          <b:Person>
            <b:Last>Ali Saleh Alshebami</b:Last>
            <b:First>2023</b:First>
          </b:Person>
        </b:NameList>
      </b:Author>
    </b:Author>
    <b:Title>Green Innovation, Self-Efficacy, Entrepreneurial Orientation and Economic Performance: Interactions among Saudi Small Enterprises</b:Title>
    <b:JournalName>Sutainibillity</b:JournalName>
    <b:Year>2023</b:Year>
    <b:RefOrder>24</b:RefOrder>
  </b:Source>
  <b:Source>
    <b:Tag>Vic24</b:Tag>
    <b:SourceType>JournalArticle</b:SourceType>
    <b:Guid>{3696DA36-AA10-48DD-9A7E-03160F8856E9}</b:Guid>
    <b:Author>
      <b:Author>
        <b:NameList>
          <b:Person>
            <b:Last>Victoria Eugenia Sanchez-Garcia et al.</b:Last>
            <b:First>2024</b:First>
          </b:Person>
        </b:NameList>
      </b:Author>
    </b:Author>
    <b:Title>The Green Entrepreneurial Self-Efficacy as an Innovation Factor That Enables the Creation of New Sustainable Business</b:Title>
    <b:JournalName>Sustainibillity</b:JournalName>
    <b:Year>2024</b:Year>
    <b:RefOrder>25</b:RefOrder>
  </b:Source>
  <b:Source>
    <b:Tag>Fat25</b:Tag>
    <b:SourceType>JournalArticle</b:SourceType>
    <b:Guid>{A3CEFFB5-D162-46D4-BB21-C908A7E416C3}</b:Guid>
    <b:Author>
      <b:Author>
        <b:NameList>
          <b:Person>
            <b:Last>Fatima Batool et al.</b:Last>
            <b:First>2025</b:First>
          </b:Person>
        </b:NameList>
      </b:Author>
    </b:Author>
    <b:Title> Green Innovation and Environmental Performance:  The Moderating Roles of Governance and Policy</b:Title>
    <b:JournalName>WORLD</b:JournalName>
    <b:Year>2025</b:Year>
    <b:Pages>29</b:Pages>
    <b:RefOrder>26</b:RefOrder>
  </b:Source>
  <b:Source>
    <b:Tag>Hua15</b:Tag>
    <b:SourceType>JournalArticle</b:SourceType>
    <b:Guid>{90F5BDB8-1885-4051-AEED-A4A8EDB32CE0}</b:Guid>
    <b:Author>
      <b:Author>
        <b:NameList>
          <b:Person>
            <b:Last>Hua-Hung (Robin) Weng et al.</b:Last>
            <b:First>2015</b:First>
          </b:Person>
        </b:NameList>
      </b:Author>
    </b:Author>
    <b:Title>Effects of Green Innovation on Environmental and Corporate Performance: A Stakeholder Perspective </b:Title>
    <b:JournalName>Sustainibillity</b:JournalName>
    <b:Year>2015</b:Year>
    <b:Pages>4997-5026</b:Pages>
    <b:RefOrder>27</b:RefOrder>
  </b:Source>
  <b:Source>
    <b:Tag>Min24</b:Tag>
    <b:SourceType>JournalArticle</b:SourceType>
    <b:Guid>{7CF97C5A-C94A-4B9F-A8F0-12B57F9768EE}</b:Guid>
    <b:Author>
      <b:Author>
        <b:NameList>
          <b:Person>
            <b:Last>Mingxia Liu et al.</b:Last>
            <b:First>2024</b:First>
          </b:Person>
        </b:NameList>
      </b:Author>
    </b:Author>
    <b:Title>The Impact of Green Innovation on Corporate Performance: An Analysis Based on Substantive and Strategic Green Innovations</b:Title>
    <b:JournalName>Sustainibillity</b:JournalName>
    <b:Year>2024</b:Year>
    <b:RefOrder>28</b:RefOrder>
  </b:Source>
  <b:Source>
    <b:Tag>Foa22</b:Tag>
    <b:SourceType>JournalArticle</b:SourceType>
    <b:Guid>{487F4318-3A66-48EA-9015-5B3A13BC120B}</b:Guid>
    <b:Author>
      <b:Author>
        <b:NameList>
          <b:Person>
            <b:Last>Foad Irani &amp; Hasan Kilic</b:Last>
            <b:First>2022</b:First>
          </b:Person>
        </b:NameList>
      </b:Author>
    </b:Author>
    <b:Title>An assessment of implementing green HRM practices on environmental performance: The moderating role of green process innovation </b:Title>
    <b:JournalName>Journal of Global Hospitality and </b:JournalName>
    <b:Year>2022</b:Year>
    <b:Pages>16-30</b:Pages>
    <b:RefOrder>29</b:RefOrder>
  </b:Source>
  <b:Source>
    <b:Tag>Yen22</b:Tag>
    <b:SourceType>JournalArticle</b:SourceType>
    <b:Guid>{5CD0607B-649A-4276-92AC-529B4E6FEEC5}</b:Guid>
    <b:Author>
      <b:Author>
        <b:NameList>
          <b:Person>
            <b:Last>Yen-Ku Kuo et al.</b:Last>
            <b:First>2022</b:First>
          </b:Person>
        </b:NameList>
      </b:Author>
    </b:Author>
    <b:Title> Impact of Green HRM Practices on Environmental Performance: The Mediating Role of Green Innovation </b:Title>
    <b:JournalName>Frontiers in Psychology</b:JournalName>
    <b:Year>2022</b:Year>
    <b:RefOrder>30</b:RefOrder>
  </b:Source>
  <b:Source>
    <b:Tag>Isa21</b:Tag>
    <b:SourceType>JournalArticle</b:SourceType>
    <b:Guid>{9B4B23F8-1967-4390-868A-6A90A2C87621}</b:Guid>
    <b:Author>
      <b:Author>
        <b:NameList>
          <b:Person>
            <b:Last>Isaac Ahakwa et al.</b:Last>
            <b:First>2021</b:First>
          </b:Person>
        </b:NameList>
      </b:Author>
    </b:Author>
    <b:Title>Green Human Resource Management Practices and Environmental Performance in Ghana: The Role of Green Innovation </b:Title>
    <b:JournalName>SEISENSE Journal of Management </b:JournalName>
    <b:Year>2021</b:Year>
    <b:Pages>100-119</b:Pages>
    <b:RefOrder>31</b:RefOrder>
  </b:Source>
  <b:Source>
    <b:Tag>Wah22</b:Tag>
    <b:SourceType>JournalArticle</b:SourceType>
    <b:Guid>{CA14230F-39D1-4E40-9338-447090D61033}</b:Guid>
    <b:Author>
      <b:Author>
        <b:NameList>
          <b:Person>
            <b:Last>Waheed Ali Umrani et al.</b:Last>
            <b:First>2022</b:First>
          </b:Person>
        </b:NameList>
      </b:Author>
    </b:Author>
    <b:Title>The laws of attraction: Role of green human resources, culture and environmental performance in the hospitality sector </b:Title>
    <b:JournalName>International Journal of Hospitality Management </b:JournalName>
    <b:Year>2022</b:Year>
    <b:RefOrder>32</b:RefOrder>
  </b:Source>
  <b:Source>
    <b:Tag>Far24</b:Tag>
    <b:SourceType>JournalArticle</b:SourceType>
    <b:Guid>{72257C86-F3AD-4F7E-BDFB-CD052A95A04F}</b:Guid>
    <b:Author>
      <b:Author>
        <b:NameList>
          <b:Person>
            <b:Last>Farida Saleem et al.</b:Last>
            <b:First>2024</b:First>
          </b:Person>
        </b:NameList>
      </b:Author>
    </b:Author>
    <b:Title>HowGreenTransformational Leaders Trigger Environmental Performance? Unleashing the Missing Links Through Green Self-Efficacy, Green Empowerment, and Green Training of Employees</b:Title>
    <b:JournalName>Sustainibillity</b:JournalName>
    <b:Year>2024</b:Year>
    <b:RefOrder>33</b:RefOrder>
  </b:Source>
  <b:Source>
    <b:Tag>Hel25</b:Tag>
    <b:SourceType>JournalArticle</b:SourceType>
    <b:Guid>{4B1250D8-815B-4DAA-8436-8223BE36FE37}</b:Guid>
    <b:Author>
      <b:Author>
        <b:NameList>
          <b:Person>
            <b:Last>Helena Mateus Jerónimo et al.</b:Last>
            <b:First>2025</b:First>
          </b:Person>
        </b:NameList>
      </b:Author>
    </b:Author>
    <b:Title> Green work-life synergy? Exploring pathways from green HRM to organizational environmental performance</b:Title>
    <b:JournalName>Review of Managerial Science</b:JournalName>
    <b:Year>2025</b:Year>
    <b:RefOrder>34</b:RefOrder>
  </b:Source>
  <b:Source>
    <b:Tag>Ran23</b:Tag>
    <b:SourceType>JournalArticle</b:SourceType>
    <b:Guid>{4401FFBB-BF36-4D54-AA18-FD148A62BBCC}</b:Guid>
    <b:Author>
      <b:Author>
        <b:NameList>
          <b:Person>
            <b:Last>Rangpeng Liu et al.</b:Last>
            <b:First>2023</b:First>
          </b:Person>
        </b:NameList>
      </b:Author>
    </b:Author>
    <b:Title>Sustainable Business Performance: Examining the Role of Green HRMPractices, Green Innovation and Responsible Leadership through the Lens of Pro-Environmental Behavior</b:Title>
    <b:JournalName>Sustainibillity</b:JournalName>
    <b:Year>2023</b:Year>
    <b:RefOrder>35</b:RefOrder>
  </b:Source>
  <b:Source>
    <b:Tag>Ana24</b:Tag>
    <b:SourceType>JournalArticle</b:SourceType>
    <b:Guid>{3EA05F09-C39C-4528-93C4-DEBA09337839}</b:Guid>
    <b:Author>
      <b:Author>
        <b:NameList>
          <b:Person>
            <b:Last>Anabela Batista Correia et al.</b:Last>
            <b:First>2024</b:First>
          </b:Person>
        </b:NameList>
      </b:Author>
    </b:Author>
    <b:Title>Impact of green human resource management towards sustainable performance in the healthcare sector: role of green innovation and risk management</b:Title>
    <b:JournalName>Cogent Business &amp; Management</b:JournalName>
    <b:Year>2024</b:Year>
    <b:Pages>1-22</b:Pages>
    <b:RefOrder>36</b:RefOrder>
  </b:Source>
  <b:Source>
    <b:Tag>Mic24</b:Tag>
    <b:SourceType>JournalArticle</b:SourceType>
    <b:Guid>{078FBBE4-B1F5-432C-B306-E2B6821643DC}</b:Guid>
    <b:Author>
      <b:Author>
        <b:NameList>
          <b:Person>
            <b:Last>Michael Yao-Ping Peng et al.</b:Last>
            <b:First>2024</b:First>
          </b:Person>
        </b:NameList>
      </b:Author>
    </b:Author>
    <b:Title>The relationship between strategic human resource  management, green innovation and environmental performance: a moderated-mediation model</b:Title>
    <b:JournalName>Humanities &amp; Social Sciences Communities</b:JournalName>
    <b:Year>2024</b:Year>
    <b:Pages>1-13</b:Pages>
    <b:RefOrder>37</b:RefOrder>
  </b:Source>
  <b:Source>
    <b:Tag>Has23</b:Tag>
    <b:SourceType>JournalArticle</b:SourceType>
    <b:Guid>{49679AB1-8DBE-4BD3-9816-D671BA8127CA}</b:Guid>
    <b:Author>
      <b:Author>
        <b:NameList>
          <b:Person>
            <b:Last>Hasan Syahrizal and M.Syahran Jailani</b:Last>
            <b:First>2023</b:First>
          </b:Person>
        </b:NameList>
      </b:Author>
    </b:Author>
    <b:Title>Jenis-Jenis Penelitian Dalam Penelitian Kuantitatif dan Kualitatif  </b:Title>
    <b:JournalName>Pendidikan, Sosial, dan Humaniora</b:JournalName>
    <b:Year>2023</b:Year>
    <b:Pages>1-11</b:Pages>
    <b:RefOrder>38</b:RefOrder>
  </b:Source>
  <b:Source>
    <b:Tag>Rir23</b:Tag>
    <b:SourceType>JournalArticle</b:SourceType>
    <b:Guid>{4CF6BABB-85DA-4A9E-BDB8-5A4533993D0E}</b:Guid>
    <b:Author>
      <b:Author>
        <b:NameList>
          <b:Person>
            <b:Last>Ririn Saputri et al.</b:Last>
            <b:First>2023</b:First>
          </b:Person>
        </b:NameList>
      </b:Author>
    </b:Author>
    <b:Title>Islamic Tourism: Peran Islamic Facilities, Halal, Islamic Culture Dalam Menentukan Kepuasan Wisatawan</b:Title>
    <b:JournalName>JESYA</b:JournalName>
    <b:Year>2023</b:Year>
    <b:Pages>1383-1393</b:Pages>
    <b:RefOrder>39</b:RefOrder>
  </b:Source>
  <b:Source>
    <b:Tag>Placeholder1</b:Tag>
    <b:SourceType>JournalArticle</b:SourceType>
    <b:Guid>{DE9D3974-8051-4581-9D87-12C796CFAF8B}</b:Guid>
    <b:Author>
      <b:Author>
        <b:NameList>
          <b:Person>
            <b:Last>Emilisa et al.</b:Last>
            <b:First>2024</b:First>
          </b:Person>
        </b:NameList>
      </b:Author>
    </b:Author>
    <b:Title>Pengaruh Self-Efficacy dan Strategic Human Resource management (SHRM) terhadap Environmental Performance yang Dimediasi oleh Green Innovation Pada Karyawan BCA</b:Title>
    <b:JournalName>Action Research Literate</b:JournalName>
    <b:Year>2024</b:Year>
    <b:Pages>1-12</b:Pages>
    <b:RefOrder>1</b:RefOrder>
  </b:Source>
  <b:Source>
    <b:Tag>Placeholder2</b:Tag>
    <b:SourceType>JournalArticle</b:SourceType>
    <b:Guid>{4352EB02-B994-4700-AE0D-3FF8CAFCE532}</b:Guid>
    <b:Author>
      <b:Author>
        <b:NameList>
          <b:Person>
            <b:Last>Maulana et al.</b:Last>
            <b:First>2025</b:First>
          </b:Person>
        </b:NameList>
      </b:Author>
    </b:Author>
    <b:Title>Green HRM Practices To Enhance Environmental Performance Through Green Innovation In The Regional Secretariat Employees of Pasuruan City Government</b:Title>
    <b:JournalName>Journal of Social Research</b:JournalName>
    <b:Year>2025</b:Year>
    <b:Pages>325-336</b:Pages>
    <b:RefOrder>2</b:RefOrder>
  </b:Source>
  <b:Source xmlns:b="http://schemas.openxmlformats.org/officeDocument/2006/bibliography" xmlns="http://schemas.openxmlformats.org/officeDocument/2006/bibliography">
    <b:Tag>Placeholder3</b:Tag>
    <b:RefOrder>40</b:RefOrder>
  </b:Source>
  <b:Source xmlns:b="http://schemas.openxmlformats.org/officeDocument/2006/bibliography" xmlns="http://schemas.openxmlformats.org/officeDocument/2006/bibliography">
    <b:Tag>Placeholder4</b:Tag>
    <b:RefOrder>41</b:RefOrder>
  </b:Source>
  <b:Source>
    <b:Tag>Ber24</b:Tag>
    <b:SourceType>JournalArticle</b:SourceType>
    <b:Guid>{8A080404-6FE6-46C1-92AA-50B561132F98}</b:Guid>
    <b:LCID>en-ID</b:LCID>
    <b:Author>
      <b:Author>
        <b:NameList>
          <b:Person>
            <b:Last>Trisno</b:Last>
            <b:First>Berlian</b:First>
            <b:Middle>Anggita Putri</b:Middle>
          </b:Person>
        </b:NameList>
      </b:Author>
    </b:Author>
    <b:Title>Pengaruh Self-Efficacy dan Strategic Human Resource </b:Title>
    <b:Year>2024</b:Year>
    <b:Pages>1-12</b:Pages>
    <b:RefOrder>42</b:RefOrder>
  </b:Source>
  <b:Source>
    <b:Tag>Noo23</b:Tag>
    <b:SourceType>JournalArticle</b:SourceType>
    <b:Guid>{E611174F-8973-40DF-88B4-EDF3CE152E69}</b:Guid>
    <b:Author>
      <b:Author>
        <b:NameList>
          <b:Person>
            <b:Last>Noor</b:Last>
            <b:First>Juliansyah</b:First>
          </b:Person>
        </b:NameList>
      </b:Author>
    </b:Author>
    <b:Title>Green human resources management practices, leadership style</b:Title>
    <b:JournalName>Heliyon</b:JournalName>
    <b:Year>2023</b:Year>
    <b:Pages>1-9</b:Pages>
    <b:LCID>en-ID</b:LCID>
    <b:RefOrder>43</b:RefOrder>
  </b:Source>
  <b:Source>
    <b:Tag>Jul23</b:Tag>
    <b:SourceType>JournalArticle</b:SourceType>
    <b:Guid>{9FECCE50-13B9-4B15-A892-9CB19BD238E5}</b:Guid>
    <b:Author>
      <b:Author>
        <b:NameList>
          <b:Person>
            <b:Last>Juliansyah Noor</b:Last>
            <b:First>Zakiyya</b:First>
            <b:Middle>Tunnufus, Voppy Yulia Handrian, Yumhi Yumhi</b:Middle>
          </b:Person>
        </b:NameList>
      </b:Author>
    </b:Author>
    <b:Title>Green Human Resource management pratices, leadership style and employee engagement: Green banking context</b:Title>
    <b:JournalName>Heliyon</b:JournalName>
    <b:Year>2023</b:Year>
    <b:Pages>1-9</b:Pages>
    <b:RefOrder>44</b:RefOrder>
  </b:Source>
  <b:Source>
    <b:Tag>Ber241</b:Tag>
    <b:SourceType>JournalArticle</b:SourceType>
    <b:Guid>{527254FE-26C6-4025-B3EC-8D3B8CB81ADB}</b:Guid>
    <b:Author>
      <b:Author>
        <b:NameList>
          <b:Person>
            <b:Last>Berlian Anggita Putri Trisno</b:Last>
            <b:First>Netania</b:First>
            <b:Middle>Emilisa, Andhika Muhammad Fadil</b:Middle>
          </b:Person>
        </b:NameList>
      </b:Author>
    </b:Author>
    <b:Title>Pengaruh Self-Efficacy dan Strategic Human Resource </b:Title>
    <b:JournalName>Action Research Literate</b:JournalName>
    <b:Year>2024</b:Year>
    <b:Pages>1-12</b:Pages>
    <b:RefOrder>45</b:RefOrder>
  </b:Source>
  <b:Source>
    <b:Tag>Ber</b:Tag>
    <b:SourceType>JournalArticle</b:SourceType>
    <b:Guid>{626C546A-2E80-4515-8C40-2A96F0AEE084}</b:Guid>
    <b:Author>
      <b:Author>
        <b:NameList>
          <b:Person>
            <b:Last>al</b:Last>
            <b:First>Berlian</b:First>
            <b:Middle>Anggita Putri Trisno et</b:Middle>
          </b:Person>
        </b:NameList>
      </b:Author>
    </b:Author>
    <b:RefOrder>46</b:RefOrder>
  </b:Source>
  <b:Source>
    <b:Tag>Jua23</b:Tag>
    <b:SourceType>JournalArticle</b:SourceType>
    <b:Guid>{CFF3A3CF-D644-4BF1-A3C7-40BA6133D803}</b:Guid>
    <b:Author>
      <b:Author>
        <b:Corporate>Jualiansyah noor, Zakiyyah Tunnufus, Voppy Yulia Handrian, dan Yumhi Yumhi</b:Corporate>
      </b:Author>
    </b:Author>
    <b:Title>Green human resources management practices, leadership style and employee engagement: green banking context</b:Title>
    <b:JournalName>Heliyon </b:JournalName>
    <b:Year>2023</b:Year>
    <b:Pages>1-9</b:Pages>
    <b:RefOrder>47</b:RefOrder>
  </b:Source>
  <b:Source>
    <b:Tag>noo23</b:Tag>
    <b:SourceType>JournalArticle</b:SourceType>
    <b:Guid>{FD35C5B6-0AE8-4DB1-A085-FCF1E83C3705}</b:Guid>
    <b:Title>Green human resources management practices, leadership style </b:Title>
    <b:JournalName>heliyon</b:JournalName>
    <b:Year>2023</b:Year>
    <b:Pages>1-9</b:Pages>
    <b:Author>
      <b:Author>
        <b:NameList>
          <b:Person>
            <b:Last>noor</b:Last>
            <b:First>Juliansyah</b:First>
            <b:Middle>Zakiyya Tunnufus, Voppy Yulian Handrian, Yumhi</b:Middle>
          </b:Person>
        </b:NameList>
      </b:Author>
    </b:Author>
    <b:RefOrder>48</b:RefOrder>
  </b:Source>
  <b:Source xmlns:b="http://schemas.openxmlformats.org/officeDocument/2006/bibliography" xmlns="http://schemas.openxmlformats.org/officeDocument/2006/bibliography">
    <b:Tag>JuliansyahNooretal2023</b:Tag>
    <b:RefOrder>49</b:RefOrder>
  </b:Source>
  <b:Source>
    <b:Tag>Cem22</b:Tag>
    <b:SourceType>JournalArticle</b:SourceType>
    <b:Guid>{A802B2EB-BF59-41BC-AC7D-E8A489A08A77}</b:Guid>
    <b:Author>
      <b:Author>
        <b:NameList>
          <b:Person>
            <b:Last>Cem Tanova &amp; Steven W. Bayighomog</b:Last>
            <b:First>2022</b:First>
          </b:Person>
        </b:NameList>
      </b:Author>
    </b:Author>
    <b:Title>Green human resource management in service industries:  the construct, antecedents, consequences, and outlook</b:Title>
    <b:JournalName>Service Industries Journal</b:JournalName>
    <b:Year>2022</b:Year>
    <b:Pages>1-43</b:Pages>
    <b:RefOrder>50</b:RefOrder>
  </b:Source>
  <b:Source>
    <b:Tag>Int25</b:Tag>
    <b:SourceType>JournalArticle</b:SourceType>
    <b:Guid>{3457EEFD-E668-4F03-9CDE-B8BDD06ADCBC}</b:Guid>
    <b:Author>
      <b:Author>
        <b:NameList>
          <b:Person>
            <b:Last>Intan Dwi Permatasari et al.</b:Last>
            <b:First>2025</b:First>
          </b:Person>
        </b:NameList>
      </b:Author>
    </b:Author>
    <b:Title>Teknik Penyusunan Variabel, Instrumen Penelitian Dan Pengumpulan Data Dalam Penelitian Kuantitatif</b:Title>
    <b:JournalName>INTERDISIPLIN Journal of Qualitative and Quantitative Research </b:JournalName>
    <b:Year>2025</b:Year>
    <b:Pages>63-70</b:Pages>
    <b:RefOrder>51</b:RefOrder>
  </b:Source>
  <b:Source>
    <b:Tag>Aim25</b:Tag>
    <b:SourceType>JournalArticle</b:SourceType>
    <b:Guid>{11622B89-C059-4E75-B3D3-EA39C4E7A163}</b:Guid>
    <b:Author>
      <b:Author>
        <b:NameList>
          <b:Person>
            <b:Last>Aimun Khawaja and Khalida N. Janjua</b:Last>
            <b:First>2025</b:First>
          </b:Person>
        </b:NameList>
      </b:Author>
    </b:Author>
    <b:Title> The impact of green human resource management practices on organisational sustainability through green knowledge sharing</b:Title>
    <b:JournalName>SA Journal of Human Resource Management</b:JournalName>
    <b:Year>2025</b:Year>
    <b:Pages>1-12</b:Pages>
    <b:RefOrder>52</b:RefOrder>
  </b:Source>
  <b:Source>
    <b:Tag>Rez22</b:Tag>
    <b:SourceType>JournalArticle</b:SourceType>
    <b:Guid>{C1E704A0-52CF-4FC8-B9F0-7AF2E8455276}</b:Guid>
    <b:Author>
      <b:Author>
        <b:NameList>
          <b:Person>
            <b:Last>Rezha Nur Amalia et al.</b:Last>
            <b:First>2022</b:First>
          </b:Person>
        </b:NameList>
      </b:Author>
    </b:Author>
    <b:Title>PENGARUH JUMLAH RESPONDEN TERHADAP HASIL UJI VALIDITAS DAN RELIABILITAS KUESIONER PENGETAHUAN DAN PERILAKU SWAMEDIKASI </b:Title>
    <b:JournalName>Generics : Journal of Research in Pharmacy</b:JournalName>
    <b:Year>2022</b:Year>
    <b:Pages>1-7</b:Pages>
    <b:RefOrder>53</b:RefOrder>
  </b:Source>
  <b:Source>
    <b:Tag>Dav211</b:Tag>
    <b:SourceType>JournalArticle</b:SourceType>
    <b:Guid>{B28FD0A2-730A-4CA1-B03A-269F3F255F85}</b:Guid>
    <b:Author>
      <b:Author>
        <b:NameList>
          <b:Person>
            <b:Last>David Tan</b:Last>
            <b:First>2021</b:First>
          </b:Person>
        </b:NameList>
      </b:Author>
    </b:Author>
    <b:Title>METODE PENELITIAN HUKUM: MENGUPAS DAN MENGULAS METODOLOGI DALAM MENYELENGGARAKAN PENELITIAN HUKUM1</b:Title>
    <b:JournalName>NUSANTARA: Jurnal Ilmu Pengetahuan Sosial</b:JournalName>
    <b:Year>2021</b:Year>
    <b:Pages>1-16</b:Pages>
    <b:RefOrder>54</b:RefOrder>
  </b:Source>
  <b:Source>
    <b:Tag>Muh22</b:Tag>
    <b:SourceType>JournalArticle</b:SourceType>
    <b:Guid>{19AFE495-CCC4-4AE0-8ED3-6EDFAF9D0C66}</b:Guid>
    <b:Author>
      <b:Author>
        <b:NameList>
          <b:Person>
            <b:Last>Muhammad Irfan Syahroni</b:Last>
            <b:First>2022</b:First>
          </b:Person>
        </b:NameList>
      </b:Author>
    </b:Author>
    <b:Title>PROSEDUR PENELITIAN KUANTITATIF</b:Title>
    <b:JournalName>Jurnal Al- Musthafa STIT AL- AZIZIYAH Lombok Barat</b:JournalName>
    <b:Year>2022</b:Year>
    <b:Pages>1-14</b:Pages>
    <b:RefOrder>55</b:RefOrder>
  </b:Source>
  <b:Source>
    <b:Tag>Esi21</b:Tag>
    <b:SourceType>JournalArticle</b:SourceType>
    <b:Guid>{3F44D9C3-62EA-4199-B644-A7D7ABFC4E4C}</b:Guid>
    <b:Author>
      <b:Author>
        <b:NameList>
          <b:Person>
            <b:Last>Esi Rosita et al.</b:Last>
            <b:First>2021</b:First>
          </b:Person>
        </b:NameList>
      </b:Author>
    </b:Author>
    <b:Title>UJI VALIDITAS DAN RELIABILITAS KUESIONER PERILAKU PROSOSIAL</b:Title>
    <b:JournalName>FOKUS (kajian bimbingan dan konseling dalam pendidikan</b:JournalName>
    <b:Year>2021</b:Year>
    <b:Pages>279</b:Pages>
    <b:RefOrder>56</b:RefOrder>
  </b:Source>
  <b:Source>
    <b:Tag>Him22</b:Tag>
    <b:SourceType>JournalArticle</b:SourceType>
    <b:Guid>{DCF857C3-335A-4862-9492-554366F32B58}</b:Guid>
    <b:LCID>en-US</b:LCID>
    <b:Author>
      <b:Author>
        <b:NameList>
          <b:Person>
            <b:Last>Himani Kotian et al.</b:Last>
            <b:First>2022</b:First>
          </b:Person>
        </b:NameList>
      </b:Author>
    </b:Author>
    <b:Title>An R Function for Cronbach’s Alpha Analysis: A Case-Based Approach</b:Title>
    <b:JournalName>NATIONAL JURNAL COMMUNITY MEDICINE </b:JournalName>
    <b:Year>2022</b:Year>
    <b:Pages>571-575</b:Pages>
    <b:RefOrder>57</b:RefOrder>
  </b:Source>
  <b:Source>
    <b:Tag>Dai24</b:Tag>
    <b:SourceType>JournalArticle</b:SourceType>
    <b:Guid>{1DB8A968-D42A-416B-AD33-8A6D60A89DB1}</b:Guid>
    <b:Author>
      <b:Author>
        <b:NameList>
          <b:Person>
            <b:Last>Daisy Ofosuhene</b:Last>
            <b:First>2024</b:First>
          </b:Person>
        </b:NameList>
      </b:Author>
    </b:Author>
    <b:Title>ADOPTION OF GREEN HUMAN RESOURCE MANAGEMENT PRACTICES AND ORGANISATIONAL WELLBEING IN THE GHANAIAN SERVICE SECTOR</b:Title>
    <b:JournalName>European Journal of Human Resource Management Studies </b:JournalName>
    <b:Year>2024</b:Year>
    <b:Pages>1-23</b:Pages>
    <b:RefOrder>58</b:RefOrder>
  </b:Source>
  <b:Source>
    <b:Tag>Jia23</b:Tag>
    <b:SourceType>JournalArticle</b:SourceType>
    <b:Guid>{3203E76B-790B-43CA-AB1C-8E5B7F5E02D8}</b:Guid>
    <b:Author>
      <b:Author>
        <b:NameList>
          <b:Person>
            <b:Last>Jianfeng Meng et al.</b:Last>
            <b:First>2023</b:First>
          </b:Person>
        </b:NameList>
      </b:Author>
    </b:Author>
    <b:Title>Green Lifestyle: A Tie between Green Human Resource Management Practices and Green Organizational Citizenship Behavior</b:Title>
    <b:JournalName>Sustainnability (switzerland)</b:JournalName>
    <b:Year>2023</b:Year>
    <b:Pages>1-19</b:Pages>
    <b:RefOrder>59</b:RefOrder>
  </b:Source>
  <b:Source>
    <b:Tag>And24</b:Tag>
    <b:SourceType>JournalArticle</b:SourceType>
    <b:Guid>{50DA9460-E523-4BF1-AF62-F12712108CE8}</b:Guid>
    <b:Author>
      <b:Author>
        <b:NameList>
          <b:Person>
            <b:Last>Andhyka Tyaz Nugraha et al.</b:Last>
            <b:First>2024</b:First>
          </b:Person>
        </b:NameList>
      </b:Author>
    </b:Author>
    <b:Title>The Nexus Between Green HRM Practices and Organizational Sustainability Performance: Evidence from Indonesia </b:Title>
    <b:JournalName>Jurnal Manajemen Indonesia </b:JournalName>
    <b:Year>2024</b:Year>
    <b:Pages>1-13</b:Pages>
    <b:RefOrder>60</b:RefOrder>
  </b:Source>
  <b:Source>
    <b:Tag>Ais24</b:Tag>
    <b:SourceType>JournalArticle</b:SourceType>
    <b:Guid>{27BABEF1-A77C-469D-A2DF-A23E76CCD7A0}</b:Guid>
    <b:Author>
      <b:Author>
        <b:NameList>
          <b:Person>
            <b:Last>Aisha AlKetbi and JohnRice</b:Last>
            <b:First>2024</b:First>
          </b:Person>
        </b:NameList>
      </b:Author>
    </b:Author>
    <b:Title> The Impact of Green HumanResource Management Practices on Employees, Clients, and Organizational Performance: ALiterature Review</b:Title>
    <b:JournalName>Administrative sciences</b:JournalName>
    <b:Year>2024</b:Year>
    <b:Pages>1-19</b:Pages>
    <b:RefOrder>61</b:RefOrder>
  </b:Source>
  <b:Source>
    <b:Tag>PEN20</b:Tag>
    <b:SourceType>JournalArticle</b:SourceType>
    <b:Guid>{975355FA-DD86-4B7B-9C9F-4D51D1E1CDB5}</b:Guid>
    <b:Author>
      <b:Author>
        <b:NameList>
          <b:Person>
            <b:Last>PENG Jian et al.</b:Last>
            <b:First>2020</b:First>
          </b:Person>
        </b:NameList>
      </b:Author>
    </b:Author>
    <b:Title>How to facilitate employee green behavior: The joint role of green trans-formational leadership and green human resource management practice </b:Title>
    <b:JournalName>Acta Psychologica Sinica </b:JournalName>
    <b:Year>2020</b:Year>
    <b:Pages>1105-1120</b:Pages>
    <b:RefOrder>62</b:RefOrder>
  </b:Source>
  <b:Source>
    <b:Tag>Gui18</b:Tag>
    <b:SourceType>JournalArticle</b:SourceType>
    <b:Guid>{25351F41-3CF5-4EE1-A81C-F2F7A6C11775}</b:Guid>
    <b:Author>
      <b:Author>
        <b:NameList>
          <b:Person>
            <b:Last>Guiyao Tang et al.</b:Last>
            <b:First>2018</b:First>
          </b:Person>
        </b:NameList>
      </b:Author>
    </b:Author>
    <b:Title> Green humanresourcemanagementpractices:  scale development and validity</b:Title>
    <b:JournalName>Asia Pacific Journal of Human Resources</b:JournalName>
    <b:Year>2018</b:Year>
    <b:Pages>31-55</b:Pages>
    <b:RefOrder>63</b:RefOrder>
  </b:Source>
  <b:Source>
    <b:Tag>Vaz20</b:Tag>
    <b:SourceType>JournalArticle</b:SourceType>
    <b:Guid>{92D8C661-0E94-42B4-8FFD-8E1FD3D94E38}</b:Guid>
    <b:Author>
      <b:Author>
        <b:NameList>
          <b:Person>
            <b:Last>Vazeerjan Begum &amp; Tahseen Anwar Arshi</b:Last>
            <b:First>2020</b:First>
          </b:Person>
        </b:NameList>
      </b:Author>
    </b:Author>
    <b:Title>AN IMPACT - BASED MODEL OF GREEN HUMAN RESOURCE MANAGEMENT:  EVIDENCE FROM UAE</b:Title>
    <b:JournalName>JOURNAL OF SECURITY AND SUSTAINABILITY ISSUES</b:JournalName>
    <b:Year>2020</b:Year>
    <b:Pages>573-584</b:Pages>
    <b:RefOrder>64</b:RefOrder>
  </b:Source>
  <b:Source>
    <b:Tag>Kat24</b:Tag>
    <b:SourceType>JournalArticle</b:SourceType>
    <b:Guid>{7E765F83-6577-46AA-9301-982F84DDC970}</b:Guid>
    <b:Author>
      <b:Author>
        <b:NameList>
          <b:Person>
            <b:Last>Saks</b:Last>
            <b:First>Katrin</b:First>
          </b:Person>
        </b:NameList>
      </b:Author>
    </b:Author>
    <b:Title>The effect of self-efficacy and self-set grade goals on academic outcomes</b:Title>
    <b:JournalName>Frontiers in Psychology</b:JournalName>
    <b:Year>2024</b:Year>
    <b:RefOrder>65</b:RefOrder>
  </b:Source>
  <b:Source>
    <b:Tag>Qik25</b:Tag>
    <b:SourceType>JournalArticle</b:SourceType>
    <b:Guid>{B384F7BC-1D53-4E50-A4FC-6419210C4C48}</b:Guid>
    <b:Author>
      <b:Author>
        <b:NameList>
          <b:Person>
            <b:Last>Qikai Wang et al.</b:Last>
            <b:First>2024</b:First>
          </b:Person>
        </b:NameList>
      </b:Author>
    </b:Author>
    <b:Title> Exploring Engagement, Self-Efficacy, and Anxiety  in Large Language Model EFL Learning: A Latent  Profile Analysis of Chinese University Students</b:Title>
    <b:JournalName>International Journal of Human–Computer Interaction</b:JournalName>
    <b:Year>2025</b:Year>
    <b:RefOrder>66</b:RefOrder>
  </b:Source>
  <b:Source>
    <b:Tag>Flo21</b:Tag>
    <b:SourceType>JournalArticle</b:SourceType>
    <b:Guid>{7CE47C07-7B21-4089-9720-A54A68C0CBB8}</b:Guid>
    <b:Author>
      <b:Author>
        <b:NameList>
          <b:Person>
            <b:Last>Florica Ortan et al.</b:Last>
            <b:First>2021</b:First>
          </b:Person>
        </b:NameList>
      </b:Author>
    </b:Author>
    <b:Title>Self-Efficacy, Job Satisfaction and Teacher Well-Being in the K-12 Educational System</b:Title>
    <b:JournalName>International Journal of Enviromental Performance Research and Public Health</b:JournalName>
    <b:Year>2021</b:Year>
    <b:RefOrder>67</b:RefOrder>
  </b:Source>
  <b:Source>
    <b:Tag>Mar25</b:Tag>
    <b:SourceType>JournalArticle</b:SourceType>
    <b:Guid>{431707BA-9A3A-445C-8DF9-986C3BC398D6}</b:Guid>
    <b:Author>
      <b:Author>
        <b:NameList>
          <b:Person>
            <b:Last>Mark Feng Teng</b:Last>
            <b:First>2025</b:First>
          </b:Person>
        </b:NameList>
      </b:Author>
    </b:Author>
    <b:Title>Metacognition, Self-efficacy Belief, Language Learning Motivation and Perceived Progress in Online English Learning: A Cross-lagged Analysis</b:Title>
    <b:JournalName>International Journal of TESOL Studies</b:JournalName>
    <b:Year>2025</b:Year>
    <b:Pages>4-29</b:Pages>
    <b:RefOrder>68</b:RefOrder>
  </b:Source>
  <b:Source>
    <b:Tag>Şen24</b:Tag>
    <b:SourceType>JournalArticle</b:SourceType>
    <b:Guid>{5C52C119-5818-4494-988E-AE639503D95D}</b:Guid>
    <b:Author>
      <b:Author>
        <b:NameList>
          <b:Person>
            <b:Last>Orakcı</b:Last>
            <b:First>Şenol</b:First>
          </b:Person>
        </b:NameList>
      </b:Author>
    </b:Author>
    <b:Title>Autonomous learning and creative cognition: the mediating effect of gifted students’ self-efficacy</b:Title>
    <b:JournalName>Frontiers in Psychology</b:JournalName>
    <b:Year>2024</b:Year>
    <b:RefOrder>69</b:RefOrder>
  </b:Source>
  <b:Source>
    <b:Tag>Sit21</b:Tag>
    <b:SourceType>JournalArticle</b:SourceType>
    <b:Guid>{7D654906-A03F-4F69-B741-1FA3BCF4776F}</b:Guid>
    <b:Author>
      <b:Author>
        <b:NameList>
          <b:Person>
            <b:Last>Siti Fatimah et al.</b:Last>
            <b:First>2021</b:First>
          </b:Person>
        </b:NameList>
      </b:Author>
    </b:Author>
    <b:Title>Tingkat Efikasi Diri Performa Akademik Mahasiswa Ditinjau Dari Perspektif Dimensi Bandura </b:Title>
    <b:JournalName>Prophetic: Professional, Empathy and Islamic Counseling Journal </b:JournalName>
    <b:Year>2021</b:Year>
    <b:Pages>25-36</b:Pages>
    <b:RefOrder>70</b:RefOrder>
  </b:Source>
  <b:Source>
    <b:Tag>Man21</b:Tag>
    <b:SourceType>JournalArticle</b:SourceType>
    <b:Guid>{3320E296-1B08-470E-AA62-7702E4221304}</b:Guid>
    <b:Author>
      <b:Author>
        <b:NameList>
          <b:Person>
            <b:Last>Mani Mookkiah</b:Last>
            <b:First>2021</b:First>
          </b:Person>
        </b:NameList>
      </b:Author>
    </b:Author>
    <b:Title>YOGA BASED INTERVENTION STRATEGIES IN ACCELERATING SELF-EFFICACY AMONG PRIMARY SCHOOL TEACHERS </b:Title>
    <b:JournalName>Ilkogretim Online - Elementary Education Online, year</b:JournalName>
    <b:Year>2021</b:Year>
    <b:Pages>794-805</b:Pages>
    <b:RefOrder>71</b:RefOrder>
  </b:Source>
  <b:Source>
    <b:Tag>Cho21</b:Tag>
    <b:SourceType>JournalArticle</b:SourceType>
    <b:Guid>{390D7D44-E072-4E0D-881D-7AAFD4506DF1}</b:Guid>
    <b:Author>
      <b:Author>
        <b:NameList>
          <b:Person>
            <b:Last>Chozina Nauvalia</b:Last>
            <b:First>2021</b:First>
          </b:Person>
        </b:NameList>
      </b:Author>
    </b:Author>
    <b:Title>Faktor eksternal yang mempengaruhi academic self-efficacy: Sebuah tinjauan literatur</b:Title>
    <b:JournalName>Cognicia</b:JournalName>
    <b:Year>2021</b:Year>
    <b:Pages>36-39</b:Pages>
    <b:RefOrder>72</b:RefOrder>
  </b:Source>
  <b:Source>
    <b:Tag>Roh13</b:Tag>
    <b:SourceType>JournalArticle</b:SourceType>
    <b:Guid>{D0D02FAE-8595-4CF2-822A-351F1E6203D8}</b:Guid>
    <b:Author>
      <b:Author>
        <b:NameList>
          <b:Person>
            <b:Last>Rohmad Efendi</b:Last>
            <b:First>2013</b:First>
          </b:Person>
        </b:NameList>
      </b:Author>
    </b:Author>
    <b:Title>SELF EFFICACY: STUDI INDIGENOUS PADA GURU BERSUKU JAWA  </b:Title>
    <b:JournalName>Journal of Social and Industrial Psychology </b:JournalName>
    <b:Year>2013</b:Year>
    <b:RefOrder>73</b:RefOrder>
  </b:Source>
  <b:Source>
    <b:Tag>Adn23</b:Tag>
    <b:SourceType>JournalArticle</b:SourceType>
    <b:Guid>{4FC3F060-6078-43C0-B53D-2A47BB13A64D}</b:Guid>
    <b:Author>
      <b:Author>
        <b:NameList>
          <b:Person>
            <b:Last>Adnan Sarwar &amp; Areeqa Mustafa</b:Last>
            <b:First>2023</b:First>
          </b:Person>
        </b:NameList>
      </b:Author>
    </b:Author>
    <b:Title> Analysing the impact of green intellectual capital  on environmental performance: the mediating  role of green training and development</b:Title>
    <b:JournalName>Technology Analysis &amp; Strategic Management</b:JournalName>
    <b:Year>2023</b:Year>
    <b:RefOrder>74</b:RefOrder>
  </b:Source>
  <b:Source>
    <b:Tag>Sam19</b:Tag>
    <b:SourceType>JournalArticle</b:SourceType>
    <b:Guid>{97DCB952-57D5-48A9-AFA2-03CB0D2A3F89}</b:Guid>
    <b:Author>
      <b:Author>
        <b:NameList>
          <b:Person>
            <b:Last>Samuel Roscoe et al.</b:Last>
            <b:First>2019</b:First>
          </b:Person>
        </b:NameList>
      </b:Author>
    </b:Author>
    <b:Title>Green human resource management and the enablers of green organisational culture: enhancing a firm’s environmental performance for sustainable development</b:Title>
    <b:JournalName>Business Strategy and the Environment</b:JournalName>
    <b:Year>2019</b:Year>
    <b:Pages>737-749</b:Pages>
    <b:RefOrder>75</b:RefOrder>
  </b:Source>
  <b:Source>
    <b:Tag>Xin22</b:Tag>
    <b:SourceType>JournalArticle</b:SourceType>
    <b:Guid>{72B7262B-423C-4DC6-A3F2-00B07D44D711}</b:Guid>
    <b:Author>
      <b:Author>
        <b:NameList>
          <b:Person>
            <b:Last>Xin Zhang et al.</b:Last>
            <b:First>2022</b:First>
          </b:Person>
        </b:NameList>
      </b:Author>
    </b:Author>
    <b:Title> DoGreenBanking Activities Improve the Banks’ Environmental Performance? The Mediating Effect of Green Financing</b:Title>
    <b:JournalName> Sustainability (Swetzerland)</b:JournalName>
    <b:Year>2022</b:Year>
    <b:RefOrder>76</b:RefOrder>
  </b:Source>
  <b:Source>
    <b:Tag>San20</b:Tag>
    <b:SourceType>JournalArticle</b:SourceType>
    <b:Guid>{34694D94-65F6-4CD3-9484-1B0CA4732554}</b:Guid>
    <b:Author>
      <b:Author>
        <b:NameList>
          <b:Person>
            <b:Last>Sanjay Kumar Singh et al.</b:Last>
            <b:First>2020</b:First>
          </b:Person>
        </b:NameList>
      </b:Author>
    </b:Author>
    <b:Title> Green innovation and environmental performance: The role of green transformational leadership and green human resource management</b:Title>
    <b:JournalName> Technological Forecasting &amp; Social Change</b:JournalName>
    <b:Year>2020</b:Year>
    <b:RefOrder>77</b:RefOrder>
  </b:Source>
  <b:Source>
    <b:Tag>Abu20</b:Tag>
    <b:SourceType>JournalArticle</b:SourceType>
    <b:Guid>{22236D23-F4DB-4210-9952-6007C35ABECB}</b:Guid>
    <b:Author>
      <b:Author>
        <b:NameList>
          <b:Person>
            <b:Last>AbuElnasr E. Sobaih et al.</b:Last>
            <b:First>2020</b:First>
          </b:Person>
        </b:NameList>
      </b:Author>
    </b:Author>
    <b:Title> Influences of Green Human Resources Management on Environmental Performance in Small Lodging Enterprises: The Role of Green Innovation</b:Title>
    <b:JournalName> Sustainability</b:JournalName>
    <b:Year>2020</b:Year>
    <b:Pages>1-19</b:Pages>
    <b:RefOrder>78</b:RefOrder>
  </b:Source>
  <b:Source>
    <b:Tag>Sar24</b:Tag>
    <b:SourceType>JournalArticle</b:SourceType>
    <b:Guid>{30F05ABA-B24E-4BFF-AC0B-02F2B08D85C5}</b:Guid>
    <b:Author>
      <b:Author>
        <b:NameList>
          <b:Person>
            <b:Last>Sarah Ferehoun et al.</b:Last>
            <b:First>2024</b:First>
          </b:Person>
        </b:NameList>
      </b:Author>
    </b:Author>
    <b:Title>The Dimensions of Environmental Performance: A Systematic Review for a Common Yardstick </b:Title>
    <b:JournalName>Management And Accounting Review</b:JournalName>
    <b:Year>2024</b:Year>
    <b:RefOrder>79</b:RefOrder>
  </b:Source>
  <b:Source>
    <b:Tag>EIN17</b:Tag>
    <b:SourceType>JournalArticle</b:SourceType>
    <b:Guid>{31464388-D906-4B8D-A40E-4BE309F91B5A}</b:Guid>
    <b:Author>
      <b:Author>
        <b:NameList>
          <b:Person>
            <b:Last>EINDE EVANA et al.</b:Last>
            <b:First>2017</b:First>
          </b:Person>
        </b:NameList>
      </b:Author>
    </b:Author>
    <b:Title>The Effect Of Sustainability Reporting Disclosure Based On Global Reporting Initiative (GRI) G4 On Company Performance (A Study On Companies Listed In Indonesia Stock Exchange) </b:Title>
    <b:JournalName>THE INDONESIAN JOURNAL OF ACCOUNTING RESEARCH</b:JournalName>
    <b:Year>2017</b:Year>
    <b:RefOrder>80</b:RefOrder>
  </b:Source>
  <b:Source>
    <b:Tag>Sis23</b:Tag>
    <b:SourceType>JournalArticle</b:SourceType>
    <b:Guid>{25D3B1EF-1B42-40D5-95EF-F84B32495104}</b:Guid>
    <b:Author>
      <b:Author>
        <b:NameList>
          <b:Person>
            <b:Last>Siska Purnamalita May et al.</b:Last>
            <b:First>2023</b:First>
          </b:Person>
        </b:NameList>
      </b:Author>
    </b:Author>
    <b:Title>Pengaruh Implementasi Green Accounting, Material Flow Cost Accounting Dan Environmental Performance Terhadap Sustainable Development</b:Title>
    <b:JournalName>OWNER</b:JournalName>
    <b:Year>2023</b:Year>
    <b:Pages>2506-2517</b:Pages>
    <b:RefOrder>81</b:RefOrder>
  </b:Source>
  <b:Source>
    <b:Tag>Emi24</b:Tag>
    <b:SourceType>JournalArticle</b:SourceType>
    <b:Guid>{102D7B24-333E-47E5-8311-940E65FF92FB}</b:Guid>
    <b:Author>
      <b:Author>
        <b:NameList>
          <b:Person>
            <b:Last>Emilya Ong &amp; Evi Silvana Muchsinati</b:Last>
            <b:First>2024</b:First>
          </b:Person>
        </b:NameList>
      </b:Author>
    </b:Author>
    <b:Title>FAKTOR YANG MEMPENGARUHI ENVIRONMENTAL PERFORMANCE DENGAN INNOVATION VARIABEL MEDIATING PADA PERUSAHAAN ASURANSI</b:Title>
    <b:JournalName>Equilibrium: Jurnal Penelitian Pendidikan dan Ekonomi </b:JournalName>
    <b:Year>2024</b:Year>
    <b:Pages>1</b:Pages>
    <b:RefOrder>82</b:RefOrder>
  </b:Source>
  <b:Source>
    <b:Tag>Net241</b:Tag>
    <b:SourceType>JournalArticle</b:SourceType>
    <b:Guid>{1ECBD700-BD11-456F-B594-9F3F117A2C3E}</b:Guid>
    <b:Author>
      <b:Author>
        <b:NameList>
          <b:Person>
            <b:Last>Netania Emilisa et al.</b:Last>
            <b:First>2024</b:First>
          </b:Person>
        </b:NameList>
      </b:Author>
    </b:Author>
    <b:Title>Pengaruh Green Human Resource Practices, Green Innovation, Dan Organization Identification Terhadap Sustainble Performance Karyawan Pada Perusahaan Logistik Di Jakarta Barat </b:Title>
    <b:JournalName>Jurnal Ilmiah Wahana Pendidikan</b:JournalName>
    <b:Year>2024</b:Year>
    <b:Pages>751-760</b:Pages>
    <b:RefOrder>83</b:RefOrder>
  </b:Source>
  <b:Source>
    <b:Tag>Net242</b:Tag>
    <b:SourceType>JournalArticle</b:SourceType>
    <b:Guid>{31D69EE9-07F1-41D7-913B-01B717771374}</b:Guid>
    <b:Author>
      <b:Author>
        <b:NameList>
          <b:Person>
            <b:Last>Emilisa</b:Last>
            <b:First>Netania</b:First>
          </b:Person>
        </b:NameList>
      </b:Author>
    </b:Author>
    <b:Title>Pengaruh Green Human Resource Practices, Green Innovation, Dan Organization Identification Terhadap Sustainble Performance Karyawan Pada Perusahaan Logistik Di Jakarta Barat </b:Title>
    <b:JournalName>Jurnal Ilmiah Wahana Pendidikan</b:JournalName>
    <b:Year>2024</b:Year>
    <b:Pages>751-760</b:Pages>
    <b:RefOrder>84</b:RefOrder>
  </b:Source>
  <b:Source>
    <b:Tag>Wen18</b:Tag>
    <b:SourceType>JournalArticle</b:SourceType>
    <b:Guid>{943F8B63-11A7-4432-8209-433A52F93B2D}</b:Guid>
    <b:Author>
      <b:Author>
        <b:NameList>
          <b:Person>
            <b:Last>Yu</b:Last>
            <b:First>Wenhao</b:First>
            <b:Middle>Song1 and Hongyan</b:Middle>
          </b:Person>
        </b:NameList>
      </b:Author>
    </b:Author>
    <b:Title> Green Innovation Strategy and Green Innovation: The Roles of Green Creativity and Green Organizational  Identity</b:Title>
    <b:JournalName>Corporate Social Responsibility and Environmental Management</b:JournalName>
    <b:Year>2018</b:Year>
    <b:Pages>135-150</b:Pages>
    <b:RefOrder>85</b:RefOrder>
  </b:Source>
  <b:Source>
    <b:Tag>Wen181</b:Tag>
    <b:SourceType>JournalArticle</b:SourceType>
    <b:Guid>{3F2E0924-6600-4617-9420-C5C6A0497D72}</b:Guid>
    <b:Author>
      <b:Author>
        <b:NameList>
          <b:Person>
            <b:Last>Wenhao Song and Hongyan Yu</b:Last>
            <b:First>2018</b:First>
          </b:Person>
        </b:NameList>
      </b:Author>
    </b:Author>
    <b:Title> Green Innovation Strategy and Green Innovation: The Roles of Green Creativity and Green Organizational  Identity</b:Title>
    <b:JournalName>Corporate Social Responsibility and Environmental Management</b:JournalName>
    <b:Year>2018</b:Year>
    <b:Pages>135-150</b:Pages>
    <b:RefOrder>86</b:RefOrder>
  </b:Source>
  <b:Source>
    <b:Tag>Adi24</b:Tag>
    <b:SourceType>JournalArticle</b:SourceType>
    <b:Guid>{4C5B1A1F-7B11-4F19-B8E1-B22ACCB9A056}</b:Guid>
    <b:Author>
      <b:Author>
        <b:NameList>
          <b:Person>
            <b:Last>Adinda Farhani Sofiyan &amp; Wiwik Robiatul Adawiyah</b:Last>
            <b:First>2024</b:First>
          </b:Person>
        </b:NameList>
      </b:Author>
    </b:Author>
    <b:Title>FAKTOR FAKTOR YANG MEMPENGARUHI ENVIROMENTAL PERFORMANCE PADA KARYAWAN INDUSTRI TEKSTIL DI KOTA TANGERANG </b:Title>
    <b:JournalName>Jurnal Ekonomi Trisakti  </b:JournalName>
    <b:Year>2024</b:Year>
    <b:Pages>415-424</b:Pages>
    <b:RefOrder>87</b:RefOrder>
  </b:Source>
  <b:Source>
    <b:Tag>Jaw19</b:Tag>
    <b:SourceType>JournalArticle</b:SourceType>
    <b:Guid>{BC2B5B5B-44B8-472F-BC1B-E783229725BC}</b:Guid>
    <b:Author>
      <b:Author>
        <b:NameList>
          <b:Person>
            <b:Last>Jawad Abbas &amp; Mustafa Sagsan</b:Last>
            <b:First>2019</b:First>
          </b:Person>
        </b:NameList>
      </b:Author>
    </b:Author>
    <b:Title>Impact of knowledge management practices on green innovation and  corporate sustainable development: A structural analysis</b:Title>
    <b:JournalName> Journal of Cleaner Production</b:JournalName>
    <b:Year>2019</b:Year>
    <b:Pages>611-620</b:Pages>
    <b:RefOrder>88</b:RefOrder>
  </b:Source>
  <b:Source>
    <b:Tag>Ant18</b:Tag>
    <b:SourceType>JournalArticle</b:SourceType>
    <b:Guid>{392BD3FE-3457-424B-BA8D-F7ADB964FEEB}</b:Guid>
    <b:Author>
      <b:Author>
        <b:NameList>
          <b:Person>
            <b:Last>Antonio L. Leal-Rodríguez et al.</b:Last>
            <b:First>2018</b:First>
          </b:Person>
        </b:NameList>
      </b:Author>
    </b:Author>
    <b:Title>Green innovation, indeed a cornerstone in linking market requests and business performance. </b:Title>
    <b:Year>2018</b:Year>
    <b:RefOrder>89</b:RefOrder>
  </b:Source>
  <b:Source>
    <b:Tag>Siq22</b:Tag>
    <b:SourceType>JournalArticle</b:SourceType>
    <b:Guid>{75808482-87C7-4294-88BB-031376B08220}</b:Guid>
    <b:Author>
      <b:Author>
        <b:NameList>
          <b:Person>
            <b:Last>Siqi Li et al.</b:Last>
            <b:First>2022</b:First>
          </b:Person>
        </b:NameList>
      </b:Author>
    </b:Author>
    <b:Title>AnAnalysis of the Dimensional Constructs of Green Innovation in Manufacturing Enterprises: Scale Development  and Empirical Testing</b:Title>
    <b:JournalName>Sustainability</b:JournalName>
    <b:Year>2022</b:Year>
    <b:RefOrder>90</b:RefOrder>
  </b:Source>
  <b:Source>
    <b:Tag>Yul22</b:Tag>
    <b:SourceType>JournalArticle</b:SourceType>
    <b:Guid>{1DC7FBD5-5B97-4D6B-90D0-C261B89F149D}</b:Guid>
    <b:Author>
      <b:Author>
        <b:NameList>
          <b:Person>
            <b:Last>Yulia Nur Atriksa &amp; Etty Murwaningsari</b:Last>
            <b:First>2022</b:First>
          </b:Person>
        </b:NameList>
      </b:Author>
    </b:Author>
    <b:Title>FAKTOR-FAKTOR YANG MEMPENGARUHI GREEN COMPETITIVE ADVANTAGE </b:Title>
    <b:JournalName>Jurnal Riset Akuntansi Aksioma </b:JournalName>
    <b:Year>2022</b:Year>
    <b:Pages>118-130</b:Pages>
    <b:RefOrder>91</b:RefOrder>
  </b:Source>
  <b:Source>
    <b:Tag>Kav23</b:Tag>
    <b:SourceType>JournalArticle</b:SourceType>
    <b:Guid>{875C353A-F332-4768-9AEE-1198053750D5}</b:Guid>
    <b:Author>
      <b:Author>
        <b:NameList>
          <b:Person>
            <b:Last>Kaveh Asiaei et al.</b:Last>
            <b:First>2023</b:First>
          </b:Person>
        </b:NameList>
      </b:Author>
    </b:Author>
    <b:Title>Green intellectual capital and ambidextrous green innovation:  The impact on environmenta lperformance</b:Title>
    <b:JournalName>Business Strategy and The Environment</b:JournalName>
    <b:Year>2023</b:Year>
    <b:Pages>369-386</b:Pages>
    <b:RefOrder>92</b:RefOrder>
  </b:Source>
  <b:Source xmlns:b="http://schemas.openxmlformats.org/officeDocument/2006/bibliography" xmlns="http://schemas.openxmlformats.org/officeDocument/2006/bibliography">
    <b:Tag>sanjay</b:Tag>
    <b:RefOrder>93</b:RefOrder>
  </b:Source>
  <b:Source>
    <b:Tag>Abu201</b:Tag>
    <b:SourceType>JournalArticle</b:SourceType>
    <b:Guid>{23FF249B-9A2F-4F2A-9A99-1EF8128F59F2}</b:Guid>
    <b:LCID>en-ID</b:LCID>
    <b:Author>
      <b:Author>
        <b:NameList>
          <b:Person>
            <b:Last>AbuElnasr E. Sobaih</b:Last>
            <b:First>Ahmed</b:First>
            <b:Middle>Hasanein, IbrahimElshaer</b:Middle>
          </b:Person>
        </b:NameList>
      </b:Author>
    </b:Author>
    <b:Title>Influences of Green Human Resources Management on Environmental Performance in Small Lodging Enterprises: The Role of Green Innovation</b:Title>
    <b:JournalName>Sustainability</b:JournalName>
    <b:Year>2020</b:Year>
    <b:DOI>doi:10.3390/su122410371</b:DOI>
    <b:RefOrder>94</b:RefOrder>
  </b:Source>
  <b:Source>
    <b:Tag>Moh24</b:Tag>
    <b:SourceType>JournalArticle</b:SourceType>
    <b:Guid>{8228DA40-D163-40A1-9100-0C1A5DBE0B6D}</b:Guid>
    <b:Author>
      <b:Author>
        <b:NameList>
          <b:Person>
            <b:Last>Mohammed A. Al-Hakimi</b:Last>
            <b:First>Mohammed</b:First>
            <b:Middle>farooque Khan, Mohammed Zaid, Moad Hamod M Saleh</b:Middle>
          </b:Person>
        </b:NameList>
      </b:Author>
    </b:Author>
    <b:Title>How and when does green transformational leadership affect environmental performance</b:Title>
    <b:JournalName>Int. J. Business Environment</b:JournalName>
    <b:Year>2024</b:Year>
    <b:Pages>171-192</b:Pages>
    <b:Volume>Vol. 15, No. 2</b:Volume>
    <b:RefOrder>95</b:RefOrder>
  </b:Source>
  <b:Source>
    <b:Tag>Ali231</b:Tag>
    <b:SourceType>JournalArticle</b:SourceType>
    <b:Guid>{29D2B351-520B-416E-9C11-453B9F284BE5}</b:Guid>
    <b:LCID>en-ID</b:LCID>
    <b:Author>
      <b:Author>
        <b:NameList>
          <b:Person>
            <b:Last>Alshebami</b:Last>
            <b:First>Ali</b:First>
            <b:Middle>Saleh</b:Middle>
          </b:Person>
        </b:NameList>
      </b:Author>
    </b:Author>
    <b:Title>Green Innovation, Self-Efficacy, Entrepreneurial Orientation and Economic Performance: Interactions among Saudi Small Enterprises</b:Title>
    <b:JournalName> Sustainability</b:JournalName>
    <b:Year>2023</b:Year>
    <b:RefOrder>96</b:RefOrder>
  </b:Source>
  <b:Source>
    <b:Tag>Awa22</b:Tag>
    <b:SourceType>JournalArticle</b:SourceType>
    <b:Guid>{54A21265-D533-4310-ACB1-B43796CE2A4F}</b:Guid>
    <b:LCID>en-ID</b:LCID>
    <b:Author>
      <b:Author>
        <b:NameList>
          <b:Person>
            <b:Last>Awanis Linati Haziroh</b:Last>
            <b:First>Amanda</b:First>
            <b:Middle>Dyla Pramadanti, Raden Ayu Aminah Rizki Putri</b:Middle>
          </b:Person>
        </b:NameList>
      </b:Author>
    </b:Author>
    <b:Title>Dampak Konflik Peran Ganda Dan Self Efficacy Terhadap Kinerja Karyawan Perbankan Di Semarang</b:Title>
    <b:JournalName>JURNAL ORIENTASI BISNIS DAN ENTREPRENEURSHIP</b:JournalName>
    <b:Year>2022</b:Year>
    <b:Pages>64-74</b:Pages>
    <b:Volume>Vol. (3) No. (1)</b:Volume>
    <b:DOI> https://doi.org/10.33476/jobs.v3i1.2023  </b:DOI>
    <b:RefOrder>97</b:RefOrder>
  </b:Source>
  <b:Source>
    <b:Tag>Cha21</b:Tag>
    <b:SourceType>JournalArticle</b:SourceType>
    <b:Guid>{B96A7CFA-896F-48F1-AC6E-6E61826FD15D}</b:Guid>
    <b:LCID>en-ID</b:LCID>
    <b:Author>
      <b:Author>
        <b:NameList>
          <b:Person>
            <b:Last>Chaiyawit Muangmee</b:Last>
            <b:First>Zdzisława</b:First>
            <b:Middle>Dacko-Pikiewicz , Nusanee Meekaewkunchorn, Bilal Khalid</b:Middle>
          </b:Person>
        </b:NameList>
      </b:Author>
    </b:Author>
    <b:Title>Green Entrepreneurial Orientation and Green Innovation in Small and Medium-Sized Enterprises (SMEs)</b:Title>
    <b:JournalName>Social Sciences</b:JournalName>
    <b:Year>2021</b:Year>
    <b:RefOrder>98</b:RefOrder>
  </b:Source>
  <b:Source>
    <b:Tag>Cho24</b:Tag>
    <b:SourceType>JournalArticle</b:SourceType>
    <b:Guid>{70DCFF2A-5244-4E49-B6CD-9B7E08C295A6}</b:Guid>
    <b:LCID>en-ID</b:LCID>
    <b:Author>
      <b:Author>
        <b:NameList>
          <b:Person>
            <b:Last>Chong Chen</b:Last>
            <b:First>Huizi</b:First>
            <b:Middle>Song, Daojuan Wang, Beibei Wang</b:Middle>
          </b:Person>
        </b:NameList>
      </b:Author>
    </b:Author>
    <b:Title>How does perceived organisational support restrain social loafing of employees? The mediating role of self-efficacy and entrepreneurial bricolage</b:Title>
    <b:JournalName>Journal of Innovation &amp; Knowledge</b:JournalName>
    <b:Year>2024</b:Year>
    <b:RefOrder>99</b:RefOrder>
  </b:Source>
  <b:Source>
    <b:Tag>Moh25</b:Tag>
    <b:SourceType>JournalArticle</b:SourceType>
    <b:Guid>{6F2C8EE4-3A91-4A81-895F-5D67351DBA5B}</b:Guid>
    <b:LCID>en-ID</b:LCID>
    <b:Author>
      <b:Author>
        <b:NameList>
          <b:Person>
            <b:Last>Mohammad Fakhrul Islam1</b:Last>
            <b:First>2*</b:First>
            <b:Middle>, Abdullah Al Masud3, Md. Emon, Razuan Ahmed Shuvro, Mohammad Toriqul Islam Jony and Tania Akter</b:Middle>
          </b:Person>
        </b:NameList>
      </b:Author>
    </b:Author>
    <b:Title>Integrating green HRM for productivity and sustainability: green innovation, engagement and pro-environmental behavior as key mediators</b:Title>
    <b:JournalName>Future Business Journal</b:JournalName>
    <b:Year>2025</b:Year>
    <b:Pages>1-25</b:Pages>
    <b:RefOrder>100</b:RefOrder>
  </b:Source>
  <b:Source>
    <b:Tag>Hie23</b:Tag>
    <b:SourceType>JournalArticle</b:SourceType>
    <b:Guid>{4834B9CE-9D23-4B92-B496-73E9A404B4B6}</b:Guid>
    <b:LCID>en-ID</b:LCID>
    <b:Author>
      <b:Author>
        <b:NameList>
          <b:Person>
            <b:Last>Hien Vo Van</b:Last>
            <b:First>TuThanhHoai,</b:First>
            <b:Middle>Nha Nguyen Minh, and Nguyen Phong Nguyen</b:Middle>
          </b:Person>
        </b:NameList>
      </b:Author>
    </b:Author>
    <b:Title>Green Transformational Leadership and Green Mindfulness as Contributors to Green Innovation and Environmental Performance: Evidence From Manufacturing Firms in Vietnam</b:Title>
    <b:JournalName> SAGE Open</b:JournalName>
    <b:Year>2023</b:Year>
    <b:RefOrder>101</b:RefOrder>
  </b:Source>
  <b:Source>
    <b:Tag>Hui15</b:Tag>
    <b:SourceType>JournalArticle</b:SourceType>
    <b:Guid>{FF77A9B9-DDB1-4608-89AC-6715DBFB8A7D}</b:Guid>
    <b:LCID>en-ID</b:LCID>
    <b:Author>
      <b:Author>
        <b:NameList>
          <b:Person>
            <b:Last>Huang</b:Last>
            <b:First>Huiping</b:First>
          </b:Person>
        </b:NameList>
      </b:Author>
    </b:Author>
    <b:Title>Media use, environmental beliefs, self-efficacy, and  pro-environmental behavior</b:Title>
    <b:JournalName> Journal of Business Research</b:JournalName>
    <b:Year>2015</b:Year>
    <b:Pages>2207-2212</b:Pages>
    <b:RefOrder>102</b:RefOrder>
  </b:Source>
  <b:Source>
    <b:Tag>Lux24</b:Tag>
    <b:SourceType>JournalArticle</b:SourceType>
    <b:Guid>{5708F58E-951A-445F-8685-6CD6AA0BB585}</b:Guid>
    <b:LCID>en-ID</b:LCID>
    <b:Author>
      <b:Author>
        <b:NameList>
          <b:Person>
            <b:Last>Shen</b:Last>
            <b:First>Luxi</b:First>
            <b:Middle>Ren &amp; Huayu</b:Middle>
          </b:Person>
        </b:NameList>
      </b:Author>
    </b:Author>
    <b:Title>The relationship between servant leadership and team innovation performance: Mediating effect of self-efficacy </b:Title>
    <b:JournalName>HELIYON</b:JournalName>
    <b:Year>2024</b:Year>
    <b:RefOrder>103</b:RefOrder>
  </b:Source>
  <b:Source>
    <b:Tag>Mal21</b:Tag>
    <b:SourceType>JournalArticle</b:SourceType>
    <b:Guid>{67056446-CFCA-4A22-BCFE-37B50F90D20C}</b:Guid>
    <b:LCID>en-ID</b:LCID>
    <b:Author>
      <b:Author>
        <b:NameList>
          <b:Person>
            <b:Last>Malik</b:Last>
            <b:First>Muhammad</b:First>
            <b:Middle>Siddique</b:Middle>
          </b:Person>
          <b:Person>
            <b:Last>Ali</b:Last>
            <b:First>Kamran</b:First>
          </b:Person>
          <b:Person>
            <b:Last>Kausar</b:Last>
            <b:First>Naila</b:First>
          </b:Person>
          <b:Person>
            <b:Last>Chaudhry</b:Last>
            <b:First>Muhammad</b:First>
            <b:Middle>Amir</b:Middle>
          </b:Person>
        </b:NameList>
      </b:Author>
    </b:Author>
    <b:Title>Enhancing environmental performance through green HRM and green innovation: Examining the mediating role of green creativity and moderating role of green shared vision</b:Title>
    <b:JournalName>Pakistan Journal of Commerce and Social Sciences (PJCSS)</b:JournalName>
    <b:Year>2021</b:Year>
    <b:Pages>265-285</b:Pages>
    <b:Volume> Vol. 15 (2)</b:Volume>
    <b:RefOrder>104</b:RefOrder>
  </b:Source>
  <b:Source>
    <b:Tag>Xia22</b:Tag>
    <b:SourceType>JournalArticle</b:SourceType>
    <b:Guid>{B44DA2C4-21A1-4465-96E6-75A5FBB9ABEB}</b:Guid>
    <b:LCID>en-ID</b:LCID>
    <b:Author>
      <b:Author>
        <b:NameList>
          <b:Person>
            <b:Last>Xiaomei Sun</b:Last>
            <b:First>Ahmad</b:First>
            <b:Middle>El Askary, Muhammad Saeed Meo, Noor ul Ain Zafar &amp; Babar Hussain</b:Middle>
          </b:Person>
        </b:NameList>
      </b:Author>
    </b:Author>
    <b:Title>Green transformational leadership and environmental performance in small and medium enterprises</b:Title>
    <b:JournalName>Economic Research-Ekonomska Istraživanja</b:JournalName>
    <b:Year>2022</b:Year>
    <b:Pages>5273–5291</b:Pages>
    <b:Volume>VOL. 35, NO. 1</b:Volume>
    <b:RefOrder>105</b:RefOrder>
  </b:Source>
  <b:Source>
    <b:Tag>Nso24</b:Tag>
    <b:SourceType>JournalArticle</b:SourceType>
    <b:Guid>{58918647-B192-49B7-8834-99742AA9214C}</b:Guid>
    <b:LCID>en-ID</b:LCID>
    <b:Author>
      <b:Author>
        <b:NameList>
          <b:Person>
            <b:Last>Nson</b:Last>
            <b:First>Yilkes</b:First>
            <b:Middle>Danladi</b:Middle>
          </b:Person>
        </b:NameList>
      </b:Author>
    </b:Author>
    <b:Title>Sustainability of the society through green human resources management practices: A proposed model</b:Title>
    <b:JournalName>Annals of Human Resource Management Research (AHRMR)</b:JournalName>
    <b:Year>2024</b:Year>
    <b:Pages>43-59</b:Pages>
    <b:Volume>Vol 4, No 1</b:Volume>
    <b:RefOrder>106</b:RefOrder>
  </b:Source>
  <b:Source>
    <b:Tag>ZiL24</b:Tag>
    <b:SourceType>JournalArticle</b:SourceType>
    <b:Guid>{2D31F34E-D71F-4FB6-9EE4-B3B0AA9880FE}</b:Guid>
    <b:LCID>en-ID</b:LCID>
    <b:Author>
      <b:Author>
        <b:NameList>
          <b:Person>
            <b:Last>Zi Lin 1</b:Last>
            <b:First>*,</b:First>
            <b:Middle>Hai Gu 1, Kiran Zahara Gillani 2 and Mochammad Fahlevi 3</b:Middle>
          </b:Person>
        </b:NameList>
      </b:Author>
    </b:Author>
    <b:Title>Impact of Green Work–Life Balance and Green Human Resource Management Practices on Corporate Sustainability Performance and Employee Retention: Mediation of Green Innovation and  Organisational Culture</b:Title>
    <b:JournalName> Sustainability</b:JournalName>
    <b:Year>2024</b:Year>
    <b:RefOrder>107</b:RefOrder>
  </b:Source>
  <b:Source>
    <b:Tag>Yin23</b:Tag>
    <b:SourceType>JournalArticle</b:SourceType>
    <b:Guid>{7B67B30B-F6A0-4759-BA90-F6A59CFEC680}</b:Guid>
    <b:LCID>en-ID</b:LCID>
    <b:Author>
      <b:Author>
        <b:NameList>
          <b:Person>
            <b:Last>Yinjia Miao</b:Last>
            <b:First>Shahid</b:First>
            <b:Middle>Iqbal and Arslan Ayub</b:Middle>
          </b:Person>
        </b:NameList>
      </b:Author>
    </b:Author>
    <b:Title>The Roadto Eco-Excellence: How Does Eco-Friendly Deliberate Practice Foster Eco-Innovation Performance through Creative Self-Efficacy and Perceived Eco-Innovation Importance</b:Title>
    <b:JournalName>Sustainabilty</b:JournalName>
    <b:Year>2023</b:Year>
    <b:RefOrder>108</b:RefOrder>
  </b:Source>
  <b:Source>
    <b:Tag>Sha20</b:Tag>
    <b:SourceType>JournalArticle</b:SourceType>
    <b:Guid>{D4F92E61-817C-486F-80E5-D09853021300}</b:Guid>
    <b:LCID>en-ID</b:LCID>
    <b:Author>
      <b:Author>
        <b:NameList>
          <b:Person>
            <b:Last>Rehman</b:Last>
            <b:First>Shafique</b:First>
            <b:Middle>Ur</b:Middle>
          </b:Person>
        </b:NameList>
      </b:Author>
    </b:Author>
    <b:Title>Analyzing the relationship between green innovation and environmental performance in large manufacturing firms </b:Title>
    <b:JournalName>Technological Forecasting &amp; Social Change </b:JournalName>
    <b:Year>2020</b:Year>
    <b:RefOrder>109</b:RefOrder>
  </b:Source>
  <b:Source>
    <b:Tag>Qas22</b:Tag>
    <b:SourceType>JournalArticle</b:SourceType>
    <b:Guid>{D5625690-C943-49A6-A153-E95ABCEE776A}</b:Guid>
    <b:LCID>en-ID</b:LCID>
    <b:Author>
      <b:Author>
        <b:NameList>
          <b:Person>
            <b:Last>Qasim Ali Nisar</b:Last>
            <b:First>Shahbaz</b:First>
            <b:Middle>Haider, Faizan Ali, Sonaina Saif Gill &amp; Ali Waqas</b:Middle>
          </b:Person>
        </b:NameList>
      </b:Author>
    </b:Author>
    <b:Title>The Role of Green HRM on Environmental Performance of Hotels: Mediating Effect of Green Self-Efficacy &amp; Employee Green Behaviors</b:Title>
    <b:JournalName>Journal of Quality Assurance in Hospitality &amp; Tourism</b:JournalName>
    <b:Year>2022</b:Year>
    <b:RefOrder>110</b:RefOrder>
  </b:Source>
  <b:Source>
    <b:Tag>Kel21</b:Tag>
    <b:SourceType>JournalArticle</b:SourceType>
    <b:Guid>{4F0F026C-7ABC-4C26-ADE8-4B1FE1A808A8}</b:Guid>
    <b:LCID>en-ID</b:LCID>
    <b:Author>
      <b:Author>
        <b:NameList>
          <b:Person>
            <b:Last>Liao</b:Last>
            <b:First>Kelly</b:First>
            <b:Middle>Yu-Hsin Liao &amp; Graham B. Stead1 &amp; Chieh-Yu</b:Middle>
          </b:Person>
        </b:NameList>
      </b:Author>
    </b:Author>
    <b:Title>A Meta-Analysis of the Relation Between Self-Compassion and Self-Efficacy</b:Title>
    <b:Year>2021</b:Year>
    <b:Pages>1878–1891</b:Pages>
    <b:RefOrder>111</b:RefOrder>
  </b:Source>
  <b:Source>
    <b:Tag>Liu22</b:Tag>
    <b:SourceType>JournalArticle</b:SourceType>
    <b:Guid>{985ADD93-49F2-41B1-91A0-93AE6B0781D8}</b:Guid>
    <b:LCID>en-ID</b:LCID>
    <b:Author>
      <b:Author>
        <b:NameList>
          <b:Person>
            <b:Last>Liuyue Fang</b:Last>
            <b:First>ShengxuShi,</b:First>
            <b:Middle>Jingzu Gao &amp; Xiayun Li</b:Middle>
          </b:Person>
        </b:NameList>
      </b:Author>
    </b:Author>
    <b:Title>Themediating role of green innovation and green culture in the relationship between green human resource management and environmental performance</b:Title>
    <b:Year>2022</b:Year>
    <b:RefOrder>112</b:RefOrder>
  </b:Source>
  <b:Source>
    <b:Tag>Rif24</b:Tag>
    <b:SourceType>JournalArticle</b:SourceType>
    <b:Guid>{438753FE-D4CA-40E8-8781-1C7CBA96DBC9}</b:Guid>
    <b:LCID>en-ID</b:LCID>
    <b:Author>
      <b:Author>
        <b:NameList>
          <b:Person>
            <b:Last>Riffut Jabeen1</b:Last>
            <b:First>Shahid</b:First>
            <b:Middle>Mehmood, Masood Ahmed, Tuba Ghani, Zartashia Kynat Javaid, József Popp</b:Middle>
          </b:Person>
        </b:NameList>
      </b:Author>
    </b:Author>
    <b:Title>The Role of Green HRM on Environmental Performance:  Mediating Role of Green Ambidexterity and Green Behavior and  Moderating Role of Responsible Leadership</b:Title>
    <b:JournalName>Journal of Chinese Human Resources Management</b:JournalName>
    <b:Year>2024</b:Year>
    <b:Pages>70-90</b:Pages>
    <b:RefOrder>113</b:RefOrder>
  </b:Source>
  <b:Source>
    <b:Tag>Ran231</b:Tag>
    <b:SourceType>JournalArticle</b:SourceType>
    <b:Guid>{F5EFF5E0-C509-4B4C-AE67-219D12C2C559}</b:Guid>
    <b:LCID>en-ID</b:LCID>
    <b:Author>
      <b:Author>
        <b:NameList>
          <b:Person>
            <b:Last>Rangpeng Liu</b:Last>
            <b:First>Zhuo</b:First>
            <b:Middle>Yue , Ali Ijaz , Abdalwali Lutfi, Jie Mao</b:Middle>
          </b:Person>
        </b:NameList>
      </b:Author>
    </b:Author>
    <b:Title>Sustainable Business Performance: Examining the Role of Green HRMPractices, Green Innovation and Responsible Leadership through the Lens of Pro-Environmental Behavior</b:Title>
    <b:JournalName>Sustainability</b:JournalName>
    <b:Year>2023</b:Year>
    <b:RefOrder>114</b:RefOrder>
  </b:Source>
  <b:Source>
    <b:Tag>Liv19</b:Tag>
    <b:SourceType>JournalArticle</b:SourceType>
    <b:Guid>{EB3E9853-5BBF-4440-830F-142DF4324387}</b:Guid>
    <b:Author>
      <b:Author>
        <b:NameList>
          <b:Person>
            <b:Last>Amanda et al.</b:Last>
            <b:First>2019</b:First>
          </b:Person>
        </b:NameList>
      </b:Author>
    </b:Author>
    <b:Title>UJI VALIDITAS DAN RELIABILITAS TINGKAT PARTISIPASI POLITIK MASYARAKAT KOTA PADA</b:Title>
    <b:Year>2019</b:Year>
    <b:Pages>179-188</b:Pages>
    <b:RefOrder>115</b:RefOrder>
  </b:Source>
  <b:Source>
    <b:Tag>Moc21</b:Tag>
    <b:SourceType>JournalArticle</b:SourceType>
    <b:Guid>{7C6161A6-586A-43DF-A042-472A1FC67DF5}</b:Guid>
    <b:Author>
      <b:Author>
        <b:NameList>
          <b:Person>
            <b:Last>Fathussalam et al.</b:Last>
            <b:First>2021</b:First>
          </b:Person>
        </b:NameList>
      </b:Author>
    </b:Author>
    <b:Title>Faktor yang Mempengaruhi Implementasi Green Human Resource Management pada Ormawa: Model Konseptual</b:Title>
    <b:JournalName>Journal of Advances in Information and Industrial Technology (JAIIT)</b:JournalName>
    <b:Year>2021</b:Year>
    <b:Pages>1-8</b:Pages>
    <b:RefOrder>116</b:RefOrder>
  </b:Source>
  <b:Source>
    <b:Tag>Sus24</b:Tag>
    <b:SourceType>JournalArticle</b:SourceType>
    <b:Guid>{6B106BAD-4627-4E7E-9E48-A0D5AA6073CF}</b:Guid>
    <b:Author>
      <b:Author>
        <b:NameList>
          <b:Person>
            <b:Last>Susanto &amp; Sopian</b:Last>
            <b:First>2024</b:First>
          </b:Person>
        </b:NameList>
      </b:Author>
    </b:Author>
    <b:Title>PENGARUH GOOD CORPORATE GOVERNANCE DAN GREEN INNOVATION TERHADAP KINERJA BERKELANJUTAN PERUSAHAAN</b:Title>
    <b:JournalName>SCIENTIFIC JOURNAL OF REFLECTION: Economic, Accounting, Management and Business</b:JournalName>
    <b:Year>2024</b:Year>
    <b:Pages>1156-1169</b:Pages>
    <b:RefOrder>117</b:RefOrder>
  </b:Source>
  <b:Source xmlns:b="http://schemas.openxmlformats.org/officeDocument/2006/bibliography" xmlns="http://schemas.openxmlformats.org/officeDocument/2006/bibliography">
    <b:Tag>Placeholder5</b:Tag>
    <b:RefOrder>10</b:RefOrder>
  </b:Source>
  <b:Source xmlns:b="http://schemas.openxmlformats.org/officeDocument/2006/bibliography" xmlns="http://schemas.openxmlformats.org/officeDocument/2006/bibliography">
    <b:Tag>Placeholder6</b:Tag>
    <b:RefOrder>11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A4BCBE-1928-47CE-A6EE-80190DDA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14818</Words>
  <Characters>84466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Wening</cp:lastModifiedBy>
  <cp:revision>7</cp:revision>
  <cp:lastPrinted>2025-12-30T07:44:00Z</cp:lastPrinted>
  <dcterms:created xsi:type="dcterms:W3CDTF">2025-06-21T01:20:00Z</dcterms:created>
  <dcterms:modified xsi:type="dcterms:W3CDTF">2025-12-30T07:45:00Z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http://www.zotero.org/styles/harvard-cite-them-right-10th-edition</vt:lpwstr>
  </property>
  <property fmtid="{D5CDD505-2E9C-101B-9397-08002B2CF9AE}" pid="9" name="Mendeley Recent Style Name 3_1">
    <vt:lpwstr>Cite Them Right 10th edition - Harvard</vt:lpwstr>
  </property>
  <property fmtid="{D5CDD505-2E9C-101B-9397-08002B2CF9AE}" pid="10" name="Mendeley Recent Style Id 4_1">
    <vt:lpwstr>https://csl.mendeley.com/styles/596005201/aed</vt:lpwstr>
  </property>
  <property fmtid="{D5CDD505-2E9C-101B-9397-08002B2CF9AE}" pid="11" name="Mendeley Recent Style Name 4_1">
    <vt:lpwstr>FK Unud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http://www.zotero.org/styles/turabian-author-date</vt:lpwstr>
  </property>
  <property fmtid="{D5CDD505-2E9C-101B-9397-08002B2CF9AE}" pid="17" name="Mendeley Recent Style Name 7_1">
    <vt:lpwstr>Turabian 9th edition (author-date)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fb5cc197-df8e-3564-b499-753c790f816a</vt:lpwstr>
  </property>
  <property fmtid="{D5CDD505-2E9C-101B-9397-08002B2CF9AE}" pid="24" name="Mendeley Citation Style_1">
    <vt:lpwstr>http://www.zotero.org/styles/apa-6th-edition</vt:lpwstr>
  </property>
</Properties>
</file>