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ABD55" w14:textId="77777777" w:rsidR="00EC0249" w:rsidRDefault="00EC0249" w:rsidP="00E34874">
      <w:pPr>
        <w:spacing w:after="0" w:line="240" w:lineRule="auto"/>
        <w:jc w:val="center"/>
        <w:rPr>
          <w:rFonts w:ascii="Times New Roman" w:eastAsia="Times New Roman" w:hAnsi="Times New Roman" w:cs="Times New Roman"/>
          <w:b/>
          <w:sz w:val="28"/>
          <w:szCs w:val="28"/>
          <w:lang w:val="en-US"/>
        </w:rPr>
      </w:pPr>
    </w:p>
    <w:p w14:paraId="580CBB89" w14:textId="1BAB00D7" w:rsidR="00B24C16" w:rsidRDefault="00B24C16" w:rsidP="00E34874">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Hubungan Pengetahuan t</w:t>
      </w:r>
      <w:r w:rsidRPr="0004194F">
        <w:rPr>
          <w:rFonts w:ascii="Times New Roman" w:eastAsia="Times New Roman" w:hAnsi="Times New Roman" w:cs="Times New Roman"/>
          <w:b/>
          <w:sz w:val="28"/>
          <w:szCs w:val="28"/>
          <w:lang w:val="en-US"/>
        </w:rPr>
        <w:t>entang Kanker</w:t>
      </w:r>
      <w:r>
        <w:rPr>
          <w:rFonts w:ascii="Times New Roman" w:eastAsia="Times New Roman" w:hAnsi="Times New Roman" w:cs="Times New Roman"/>
          <w:b/>
          <w:sz w:val="28"/>
          <w:szCs w:val="28"/>
          <w:lang w:val="en-US"/>
        </w:rPr>
        <w:t xml:space="preserve"> Payudara dengan Perilaku </w:t>
      </w:r>
      <w:r w:rsidRPr="0004194F">
        <w:rPr>
          <w:rFonts w:ascii="Times New Roman" w:eastAsia="Times New Roman" w:hAnsi="Times New Roman" w:cs="Times New Roman"/>
          <w:b/>
          <w:sz w:val="28"/>
          <w:szCs w:val="28"/>
          <w:lang w:val="en-US"/>
        </w:rPr>
        <w:t>Pemeriksaan</w:t>
      </w:r>
      <w:r>
        <w:rPr>
          <w:rFonts w:ascii="Times New Roman" w:eastAsia="Times New Roman" w:hAnsi="Times New Roman" w:cs="Times New Roman"/>
          <w:b/>
          <w:sz w:val="28"/>
          <w:szCs w:val="28"/>
          <w:lang w:val="en-US"/>
        </w:rPr>
        <w:t xml:space="preserve"> Payudara S</w:t>
      </w:r>
      <w:bookmarkStart w:id="0" w:name="_GoBack"/>
      <w:bookmarkEnd w:id="0"/>
      <w:r>
        <w:rPr>
          <w:rFonts w:ascii="Times New Roman" w:eastAsia="Times New Roman" w:hAnsi="Times New Roman" w:cs="Times New Roman"/>
          <w:b/>
          <w:sz w:val="28"/>
          <w:szCs w:val="28"/>
          <w:lang w:val="en-US"/>
        </w:rPr>
        <w:t>endiri (SADARI) pada Remaja Putri d</w:t>
      </w:r>
      <w:r w:rsidRPr="0004194F">
        <w:rPr>
          <w:rFonts w:ascii="Times New Roman" w:eastAsia="Times New Roman" w:hAnsi="Times New Roman" w:cs="Times New Roman"/>
          <w:b/>
          <w:sz w:val="28"/>
          <w:szCs w:val="28"/>
          <w:lang w:val="en-US"/>
        </w:rPr>
        <w:t>i</w:t>
      </w:r>
      <w:r>
        <w:rPr>
          <w:rFonts w:ascii="Times New Roman" w:eastAsia="Times New Roman" w:hAnsi="Times New Roman" w:cs="Times New Roman"/>
          <w:b/>
          <w:sz w:val="28"/>
          <w:szCs w:val="28"/>
          <w:lang w:val="en-US"/>
        </w:rPr>
        <w:t xml:space="preserve"> </w:t>
      </w:r>
      <w:r w:rsidRPr="0004194F">
        <w:rPr>
          <w:rFonts w:ascii="Times New Roman" w:eastAsia="Times New Roman" w:hAnsi="Times New Roman" w:cs="Times New Roman"/>
          <w:b/>
          <w:sz w:val="28"/>
          <w:szCs w:val="28"/>
          <w:lang w:val="en-US"/>
        </w:rPr>
        <w:t>MA Muhammadiyah 1 Kota Malang</w:t>
      </w:r>
    </w:p>
    <w:p w14:paraId="0A4BFAA5" w14:textId="77777777" w:rsidR="00ED672F" w:rsidRPr="00ED672F" w:rsidRDefault="00ED672F" w:rsidP="00E34874">
      <w:pPr>
        <w:spacing w:after="0" w:line="240" w:lineRule="auto"/>
        <w:jc w:val="center"/>
        <w:rPr>
          <w:rFonts w:ascii="Times New Roman" w:eastAsia="Times New Roman" w:hAnsi="Times New Roman" w:cs="Times New Roman"/>
          <w:b/>
          <w:sz w:val="28"/>
          <w:szCs w:val="28"/>
          <w:lang w:val="en-US"/>
        </w:rPr>
      </w:pPr>
    </w:p>
    <w:p w14:paraId="36634DAD" w14:textId="0AA736B4" w:rsidR="004D3C1C" w:rsidRPr="004D3C1C" w:rsidRDefault="006F11B0" w:rsidP="00E34874">
      <w:pPr>
        <w:spacing w:after="0" w:line="240" w:lineRule="auto"/>
        <w:jc w:val="center"/>
        <w:rPr>
          <w:rFonts w:ascii="Times New Roman" w:hAnsi="Times New Roman" w:cs="Times New Roman"/>
          <w:b/>
          <w:bCs/>
          <w:sz w:val="24"/>
          <w:szCs w:val="24"/>
          <w:vertAlign w:val="superscript"/>
        </w:rPr>
      </w:pPr>
      <w:r>
        <w:rPr>
          <w:rFonts w:ascii="Times New Roman" w:hAnsi="Times New Roman" w:cs="Times New Roman"/>
          <w:b/>
          <w:bCs/>
          <w:sz w:val="24"/>
          <w:szCs w:val="24"/>
          <w:lang w:val="en-US"/>
        </w:rPr>
        <w:t>S</w:t>
      </w:r>
      <w:r w:rsidR="0004194F">
        <w:rPr>
          <w:rFonts w:ascii="Times New Roman" w:hAnsi="Times New Roman" w:cs="Times New Roman"/>
          <w:b/>
          <w:bCs/>
          <w:sz w:val="24"/>
          <w:szCs w:val="24"/>
          <w:lang w:val="en-US"/>
        </w:rPr>
        <w:t>alsabila Ifada</w:t>
      </w:r>
      <w:r w:rsidR="004D3C1C" w:rsidRPr="004D3C1C">
        <w:rPr>
          <w:rFonts w:ascii="Times New Roman" w:hAnsi="Times New Roman" w:cs="Times New Roman"/>
          <w:b/>
          <w:bCs/>
          <w:sz w:val="24"/>
          <w:szCs w:val="24"/>
          <w:vertAlign w:val="superscript"/>
        </w:rPr>
        <w:t>1*</w:t>
      </w:r>
      <w:r w:rsidR="004D3C1C" w:rsidRPr="004D3C1C">
        <w:rPr>
          <w:rFonts w:ascii="Times New Roman" w:hAnsi="Times New Roman" w:cs="Times New Roman"/>
          <w:b/>
          <w:bCs/>
          <w:sz w:val="24"/>
          <w:szCs w:val="24"/>
        </w:rPr>
        <w:t xml:space="preserve">, </w:t>
      </w:r>
      <w:r w:rsidR="0004194F" w:rsidRPr="0004194F">
        <w:rPr>
          <w:rFonts w:ascii="Times New Roman" w:hAnsi="Times New Roman" w:cs="Times New Roman"/>
          <w:b/>
          <w:bCs/>
          <w:i/>
          <w:sz w:val="24"/>
          <w:szCs w:val="24"/>
        </w:rPr>
        <w:t>Herawati Mansur, SST., M.Pd., M.Psi</w:t>
      </w:r>
      <w:r w:rsidR="0004194F">
        <w:rPr>
          <w:rFonts w:ascii="Times New Roman" w:hAnsi="Times New Roman" w:cs="Times New Roman"/>
          <w:b/>
          <w:bCs/>
          <w:i/>
          <w:sz w:val="24"/>
          <w:szCs w:val="24"/>
        </w:rPr>
        <w:t xml:space="preserve"> </w:t>
      </w:r>
      <w:r w:rsidR="0004194F" w:rsidRPr="0004194F">
        <w:rPr>
          <w:rFonts w:ascii="Times New Roman" w:hAnsi="Times New Roman" w:cs="Times New Roman"/>
          <w:b/>
          <w:bCs/>
          <w:i/>
          <w:sz w:val="24"/>
          <w:szCs w:val="24"/>
          <w:vertAlign w:val="superscript"/>
        </w:rPr>
        <w:t>2</w:t>
      </w:r>
      <w:r w:rsidR="0004194F">
        <w:rPr>
          <w:rFonts w:ascii="Times New Roman" w:hAnsi="Times New Roman" w:cs="Times New Roman"/>
          <w:b/>
          <w:bCs/>
          <w:i/>
          <w:sz w:val="24"/>
          <w:szCs w:val="24"/>
        </w:rPr>
        <w:t>,</w:t>
      </w:r>
      <w:r w:rsidR="0004194F" w:rsidRPr="0004194F">
        <w:rPr>
          <w:rFonts w:ascii="Times New Roman" w:hAnsi="Times New Roman" w:cs="Times New Roman"/>
          <w:b/>
          <w:bCs/>
          <w:i/>
          <w:sz w:val="24"/>
          <w:szCs w:val="24"/>
        </w:rPr>
        <w:t xml:space="preserve"> Desy Dwi Cahyani, SST., M.Keb</w:t>
      </w:r>
      <w:r w:rsidR="0004194F" w:rsidRPr="0004194F">
        <w:rPr>
          <w:rFonts w:ascii="Times New Roman" w:hAnsi="Times New Roman" w:cs="Times New Roman"/>
          <w:b/>
          <w:bCs/>
          <w:i/>
          <w:sz w:val="24"/>
          <w:szCs w:val="24"/>
          <w:vertAlign w:val="superscript"/>
        </w:rPr>
        <w:t>3</w:t>
      </w:r>
      <w:r w:rsidR="0004194F" w:rsidRPr="0004194F">
        <w:rPr>
          <w:rFonts w:ascii="Times New Roman" w:hAnsi="Times New Roman" w:cs="Times New Roman"/>
          <w:b/>
          <w:bCs/>
          <w:i/>
          <w:sz w:val="24"/>
          <w:szCs w:val="24"/>
        </w:rPr>
        <w:t xml:space="preserve"> </w:t>
      </w:r>
    </w:p>
    <w:p w14:paraId="1AA7BAE5" w14:textId="4DC71859" w:rsidR="004D3C1C" w:rsidRPr="00ED672F" w:rsidRDefault="004D3C1C" w:rsidP="00E34874">
      <w:pPr>
        <w:pStyle w:val="Penulis"/>
        <w:contextualSpacing/>
        <w:rPr>
          <w:b w:val="0"/>
        </w:rPr>
      </w:pPr>
      <w:r w:rsidRPr="004D3C1C">
        <w:rPr>
          <w:b w:val="0"/>
          <w:vertAlign w:val="superscript"/>
          <w:lang w:val="id-ID"/>
        </w:rPr>
        <w:t>1</w:t>
      </w:r>
      <w:r w:rsidR="00ED672F">
        <w:rPr>
          <w:b w:val="0"/>
          <w:vertAlign w:val="superscript"/>
        </w:rPr>
        <w:t>-3</w:t>
      </w:r>
      <w:r w:rsidR="0004194F">
        <w:rPr>
          <w:b w:val="0"/>
          <w:lang w:val="id-ID"/>
        </w:rPr>
        <w:t>Poltekkes Kemenkes Malang</w:t>
      </w:r>
      <w:r w:rsidR="00ED672F">
        <w:rPr>
          <w:b w:val="0"/>
        </w:rPr>
        <w:t>, Indonesia</w:t>
      </w:r>
    </w:p>
    <w:p w14:paraId="17F7195B" w14:textId="7D865EC2" w:rsidR="004D3C1C" w:rsidRDefault="00ED672F" w:rsidP="00E34874">
      <w:pPr>
        <w:pStyle w:val="Penulis"/>
        <w:contextualSpacing/>
        <w:rPr>
          <w:b w:val="0"/>
          <w:i/>
          <w:vertAlign w:val="superscript"/>
        </w:rPr>
      </w:pPr>
      <w:r w:rsidRPr="00ED672F">
        <w:rPr>
          <w:b w:val="0"/>
          <w:i/>
        </w:rPr>
        <w:t xml:space="preserve">E-mail: </w:t>
      </w:r>
      <w:hyperlink r:id="rId9" w:history="1">
        <w:r w:rsidRPr="00ED672F">
          <w:rPr>
            <w:rStyle w:val="Hyperlink"/>
            <w:b w:val="0"/>
            <w:i/>
          </w:rPr>
          <w:t>salsabilaifada@gmail.com</w:t>
        </w:r>
      </w:hyperlink>
      <w:r w:rsidRPr="00ED672F">
        <w:rPr>
          <w:b w:val="0"/>
          <w:i/>
        </w:rPr>
        <w:t xml:space="preserve"> </w:t>
      </w:r>
      <w:r w:rsidR="004D3C1C" w:rsidRPr="00ED672F">
        <w:rPr>
          <w:b w:val="0"/>
          <w:i/>
          <w:vertAlign w:val="superscript"/>
        </w:rPr>
        <w:t>1</w:t>
      </w:r>
      <w:r w:rsidRPr="00ED672F">
        <w:rPr>
          <w:b w:val="0"/>
          <w:i/>
          <w:vertAlign w:val="superscript"/>
        </w:rPr>
        <w:t>*</w:t>
      </w:r>
    </w:p>
    <w:p w14:paraId="26EE366F" w14:textId="77777777" w:rsidR="00ED672F" w:rsidRPr="00ED672F" w:rsidRDefault="00ED672F" w:rsidP="00E34874">
      <w:pPr>
        <w:pStyle w:val="Penulis"/>
        <w:contextualSpacing/>
        <w:rPr>
          <w:b w:val="0"/>
          <w:i/>
          <w:vertAlign w:val="superscript"/>
        </w:rPr>
      </w:pPr>
    </w:p>
    <w:p w14:paraId="20A18747" w14:textId="77777777" w:rsidR="00ED672F" w:rsidRDefault="00737C26" w:rsidP="00E34874">
      <w:pPr>
        <w:spacing w:after="0" w:line="240" w:lineRule="auto"/>
        <w:jc w:val="center"/>
        <w:rPr>
          <w:rFonts w:ascii="Times New Roman" w:eastAsia="Times New Roman" w:hAnsi="Times New Roman" w:cs="Times New Roman"/>
        </w:rPr>
      </w:pPr>
      <w:r w:rsidRPr="004D3C1C">
        <w:rPr>
          <w:rFonts w:ascii="Times New Roman" w:eastAsia="Times New Roman" w:hAnsi="Times New Roman" w:cs="Times New Roman"/>
          <w:lang w:val="en-US"/>
        </w:rPr>
        <w:t xml:space="preserve">Alamat: </w:t>
      </w:r>
      <w:r w:rsidR="00ED672F" w:rsidRPr="0001508B">
        <w:rPr>
          <w:rFonts w:ascii="Times New Roman" w:eastAsia="Times New Roman" w:hAnsi="Times New Roman" w:cs="Times New Roman"/>
        </w:rPr>
        <w:t>Jl. Besar Ijen No.77C, Oro-oro Dowo, Kec. Klojen, Kota Malang, Jawa Timur</w:t>
      </w:r>
      <w:r w:rsidR="00ED672F">
        <w:rPr>
          <w:rFonts w:ascii="Times New Roman" w:eastAsia="Times New Roman" w:hAnsi="Times New Roman" w:cs="Times New Roman"/>
          <w:lang w:val="en-US"/>
        </w:rPr>
        <w:t>,Indonesia</w:t>
      </w:r>
      <w:r w:rsidR="00ED672F" w:rsidRPr="0001508B">
        <w:rPr>
          <w:rFonts w:ascii="Times New Roman" w:eastAsia="Times New Roman" w:hAnsi="Times New Roman" w:cs="Times New Roman"/>
        </w:rPr>
        <w:t xml:space="preserve"> 65119</w:t>
      </w:r>
    </w:p>
    <w:p w14:paraId="734F76B5" w14:textId="047B0BEE" w:rsidR="00BB77EA" w:rsidRDefault="00ED672F" w:rsidP="00E34874">
      <w:pPr>
        <w:widowControl w:val="0"/>
        <w:autoSpaceDE w:val="0"/>
        <w:autoSpaceDN w:val="0"/>
        <w:spacing w:after="0" w:line="240" w:lineRule="auto"/>
        <w:jc w:val="center"/>
        <w:rPr>
          <w:rFonts w:eastAsia="Times New Roman" w:hAnsi="Times New Roman" w:cs="Times New Roman"/>
          <w:i/>
          <w:sz w:val="20"/>
          <w:lang w:val="id"/>
        </w:rPr>
      </w:pPr>
      <w:r w:rsidRPr="00ED672F">
        <w:rPr>
          <w:rFonts w:ascii="Times New Roman" w:eastAsia="Times New Roman" w:hAnsi="Times New Roman" w:cs="Times New Roman"/>
          <w:i/>
          <w:sz w:val="20"/>
          <w:lang w:val="id"/>
        </w:rPr>
        <w:t>*Korespondensi</w:t>
      </w:r>
      <w:r w:rsidRPr="00ED672F">
        <w:rPr>
          <w:rFonts w:ascii="Times New Roman" w:eastAsia="Times New Roman" w:hAnsi="Times New Roman" w:cs="Times New Roman"/>
          <w:i/>
          <w:spacing w:val="-7"/>
          <w:sz w:val="20"/>
          <w:lang w:val="id"/>
        </w:rPr>
        <w:t xml:space="preserve"> </w:t>
      </w:r>
      <w:r w:rsidRPr="00ED672F">
        <w:rPr>
          <w:rFonts w:ascii="Times New Roman" w:eastAsia="Times New Roman" w:hAnsi="Times New Roman" w:cs="Times New Roman"/>
          <w:i/>
          <w:sz w:val="20"/>
          <w:lang w:val="id"/>
        </w:rPr>
        <w:t>Penulis</w:t>
      </w:r>
    </w:p>
    <w:p w14:paraId="7F85519E" w14:textId="77777777" w:rsidR="00ED672F" w:rsidRPr="00ED672F" w:rsidRDefault="00ED672F" w:rsidP="00E34874">
      <w:pPr>
        <w:widowControl w:val="0"/>
        <w:autoSpaceDE w:val="0"/>
        <w:autoSpaceDN w:val="0"/>
        <w:spacing w:after="0" w:line="240" w:lineRule="auto"/>
        <w:jc w:val="center"/>
        <w:rPr>
          <w:rFonts w:eastAsia="Times New Roman" w:hAnsi="Times New Roman" w:cs="Times New Roman"/>
          <w:i/>
          <w:sz w:val="20"/>
          <w:lang w:val="id"/>
        </w:rPr>
      </w:pPr>
    </w:p>
    <w:p w14:paraId="2A4818AE" w14:textId="13916061" w:rsidR="00BB77EA" w:rsidRDefault="00390012" w:rsidP="00E34874">
      <w:pPr>
        <w:spacing w:after="0" w:line="240" w:lineRule="auto"/>
        <w:jc w:val="both"/>
        <w:rPr>
          <w:rFonts w:ascii="Times New Roman" w:eastAsia="Times New Roman" w:hAnsi="Times New Roman" w:cs="Times New Roman"/>
          <w:i/>
          <w:sz w:val="20"/>
          <w:szCs w:val="20"/>
        </w:rPr>
      </w:pPr>
      <w:r w:rsidRPr="002D44FA">
        <w:rPr>
          <w:rFonts w:ascii="Times New Roman" w:eastAsia="Times New Roman" w:hAnsi="Times New Roman" w:cs="Times New Roman"/>
          <w:b/>
          <w:i/>
          <w:sz w:val="20"/>
          <w:szCs w:val="20"/>
        </w:rPr>
        <w:t>Abstract</w:t>
      </w:r>
      <w:r w:rsidRPr="002D44FA">
        <w:rPr>
          <w:rFonts w:ascii="Times New Roman" w:eastAsia="Times New Roman" w:hAnsi="Times New Roman" w:cs="Times New Roman"/>
          <w:i/>
          <w:sz w:val="20"/>
          <w:szCs w:val="20"/>
        </w:rPr>
        <w:t xml:space="preserve">. </w:t>
      </w:r>
      <w:r w:rsidR="00ED672F" w:rsidRPr="00ED672F">
        <w:rPr>
          <w:rFonts w:ascii="Times New Roman" w:eastAsia="Times New Roman" w:hAnsi="Times New Roman" w:cs="Times New Roman"/>
          <w:i/>
          <w:sz w:val="20"/>
          <w:szCs w:val="20"/>
        </w:rPr>
        <w:t>In Malang City, breast cancer is recorded as the second most common cancer in East Java. Based on data from 2021–2022, the number of breast cancer cases in Malang increased to 29 cases. This indicates that breast cancer remains a serious public health problem requiring special attention, particularly in terms of prevention and early detection. One of the simplest early detection efforts that can be carried out independently is breast self-examination (BSE). However, the practice of BSE among adolescent girls is strongly influenced by their level of kno</w:t>
      </w:r>
      <w:r w:rsidR="00ED672F">
        <w:rPr>
          <w:rFonts w:ascii="Times New Roman" w:eastAsia="Times New Roman" w:hAnsi="Times New Roman" w:cs="Times New Roman"/>
          <w:i/>
          <w:sz w:val="20"/>
          <w:szCs w:val="20"/>
        </w:rPr>
        <w:t>wledge regarding breast cancer.</w:t>
      </w:r>
      <w:r w:rsidR="00ED672F">
        <w:rPr>
          <w:rFonts w:ascii="Times New Roman" w:eastAsia="Times New Roman" w:hAnsi="Times New Roman" w:cs="Times New Roman"/>
          <w:i/>
          <w:sz w:val="20"/>
          <w:szCs w:val="20"/>
          <w:lang w:val="en-US"/>
        </w:rPr>
        <w:t xml:space="preserve"> </w:t>
      </w:r>
      <w:r w:rsidR="00ED672F" w:rsidRPr="00ED672F">
        <w:rPr>
          <w:rFonts w:ascii="Times New Roman" w:eastAsia="Times New Roman" w:hAnsi="Times New Roman" w:cs="Times New Roman"/>
          <w:i/>
          <w:sz w:val="20"/>
          <w:szCs w:val="20"/>
        </w:rPr>
        <w:t>The purpose of this study was to determine the relationship between knowledge about breast cancer and breast self-examination behavior among adolescent girls at MA Muhammadiyah 1 Malang. This research employed an analytical correlation method with a cross-sectional approach. The study population consisted of 85 students, with a sample of 46 students selected through proportional random sampling. The research instruments included a breast cancer knowledge questionnaire and a BSE behavior questionnaire that h</w:t>
      </w:r>
      <w:r w:rsidR="00ED672F">
        <w:rPr>
          <w:rFonts w:ascii="Times New Roman" w:eastAsia="Times New Roman" w:hAnsi="Times New Roman" w:cs="Times New Roman"/>
          <w:i/>
          <w:sz w:val="20"/>
          <w:szCs w:val="20"/>
        </w:rPr>
        <w:t>ad been tested for validity.</w:t>
      </w:r>
      <w:r w:rsidR="00ED672F">
        <w:rPr>
          <w:rFonts w:ascii="Times New Roman" w:eastAsia="Times New Roman" w:hAnsi="Times New Roman" w:cs="Times New Roman"/>
          <w:i/>
          <w:sz w:val="20"/>
          <w:szCs w:val="20"/>
          <w:lang w:val="en-US"/>
        </w:rPr>
        <w:t xml:space="preserve"> </w:t>
      </w:r>
      <w:r w:rsidR="00ED672F" w:rsidRPr="00ED672F">
        <w:rPr>
          <w:rFonts w:ascii="Times New Roman" w:eastAsia="Times New Roman" w:hAnsi="Times New Roman" w:cs="Times New Roman"/>
          <w:i/>
          <w:sz w:val="20"/>
          <w:szCs w:val="20"/>
        </w:rPr>
        <w:t>The results showed that the level of knowledge among adolescent girls at MA Muhammadiyah 1 Malang was mostly in the moderate category. Similarly, their BSE behavior was also predominantly in the moderate category. Data analysis using the Chi-Square statistical test revealed a significant relationship between knowledge about breast cancer and breast self-examination behavior, as indicated by a p-value = 0.022 (&lt;0.05), which means the re</w:t>
      </w:r>
      <w:r w:rsidR="00ED672F">
        <w:rPr>
          <w:rFonts w:ascii="Times New Roman" w:eastAsia="Times New Roman" w:hAnsi="Times New Roman" w:cs="Times New Roman"/>
          <w:i/>
          <w:sz w:val="20"/>
          <w:szCs w:val="20"/>
        </w:rPr>
        <w:t>search hypothesis was accepted.</w:t>
      </w:r>
      <w:r w:rsidR="00ED672F">
        <w:rPr>
          <w:rFonts w:ascii="Times New Roman" w:eastAsia="Times New Roman" w:hAnsi="Times New Roman" w:cs="Times New Roman"/>
          <w:i/>
          <w:sz w:val="20"/>
          <w:szCs w:val="20"/>
          <w:lang w:val="en-US"/>
        </w:rPr>
        <w:t xml:space="preserve"> </w:t>
      </w:r>
      <w:r w:rsidR="00ED672F" w:rsidRPr="00ED672F">
        <w:rPr>
          <w:rFonts w:ascii="Times New Roman" w:eastAsia="Times New Roman" w:hAnsi="Times New Roman" w:cs="Times New Roman"/>
          <w:i/>
          <w:sz w:val="20"/>
          <w:szCs w:val="20"/>
        </w:rPr>
        <w:t>In conclusion, the findings suggest that better knowledge of breast cancer is associated with better BSE behavior among adolescent girls. Therefore, continuous efforts in the form of communication, information, and education (CIE) on early detection of breast cancer are necessary. Improved knowledge is expected to raise awareness and encourage adolescent girls to routinely perform BSE as a preventive measure against breast cancer.</w:t>
      </w:r>
    </w:p>
    <w:p w14:paraId="4B2B3630" w14:textId="77777777" w:rsidR="00ED672F" w:rsidRPr="002D44FA" w:rsidRDefault="00ED672F" w:rsidP="00E34874">
      <w:pPr>
        <w:spacing w:after="0" w:line="240" w:lineRule="auto"/>
        <w:jc w:val="both"/>
        <w:rPr>
          <w:rFonts w:ascii="Times New Roman" w:eastAsia="Times New Roman" w:hAnsi="Times New Roman" w:cs="Times New Roman"/>
          <w:i/>
          <w:sz w:val="20"/>
          <w:szCs w:val="20"/>
        </w:rPr>
      </w:pPr>
    </w:p>
    <w:p w14:paraId="4207B3B6" w14:textId="691E9D3F" w:rsidR="00E34874" w:rsidRPr="00E34874" w:rsidRDefault="00390012" w:rsidP="00E34874">
      <w:pPr>
        <w:spacing w:after="0" w:line="240" w:lineRule="auto"/>
        <w:jc w:val="both"/>
        <w:rPr>
          <w:rFonts w:ascii="Times New Roman" w:eastAsia="Times New Roman" w:hAnsi="Times New Roman" w:cs="Times New Roman"/>
          <w:i/>
          <w:sz w:val="20"/>
          <w:szCs w:val="20"/>
        </w:rPr>
      </w:pPr>
      <w:r w:rsidRPr="002D44FA">
        <w:rPr>
          <w:rFonts w:ascii="Times New Roman" w:eastAsia="Times New Roman" w:hAnsi="Times New Roman" w:cs="Times New Roman"/>
          <w:b/>
          <w:i/>
          <w:sz w:val="20"/>
          <w:szCs w:val="20"/>
        </w:rPr>
        <w:t>Keywords</w:t>
      </w:r>
      <w:r w:rsidRPr="002D44FA">
        <w:rPr>
          <w:rFonts w:ascii="Times New Roman" w:eastAsia="Times New Roman" w:hAnsi="Times New Roman" w:cs="Times New Roman"/>
          <w:i/>
          <w:sz w:val="20"/>
          <w:szCs w:val="20"/>
        </w:rPr>
        <w:t>:</w:t>
      </w:r>
      <w:r w:rsidR="00E34874">
        <w:rPr>
          <w:rFonts w:ascii="Times New Roman" w:eastAsia="Times New Roman" w:hAnsi="Times New Roman" w:cs="Times New Roman"/>
          <w:i/>
          <w:sz w:val="20"/>
          <w:szCs w:val="20"/>
          <w:lang w:val="en-US"/>
        </w:rPr>
        <w:t xml:space="preserve">adolescents; </w:t>
      </w:r>
      <w:r w:rsidR="00E34874" w:rsidRPr="0004194F">
        <w:rPr>
          <w:rFonts w:ascii="Times New Roman" w:eastAsia="Times New Roman" w:hAnsi="Times New Roman" w:cs="Times New Roman"/>
          <w:i/>
          <w:sz w:val="20"/>
          <w:szCs w:val="20"/>
          <w:lang w:val="en-US"/>
        </w:rPr>
        <w:t xml:space="preserve">behavior; cancer; knowledge; </w:t>
      </w:r>
      <w:r w:rsidR="00E34874">
        <w:rPr>
          <w:rFonts w:ascii="Times New Roman" w:eastAsia="Times New Roman" w:hAnsi="Times New Roman" w:cs="Times New Roman"/>
          <w:i/>
          <w:sz w:val="20"/>
          <w:szCs w:val="20"/>
          <w:lang w:val="en-US"/>
        </w:rPr>
        <w:t>SADARI</w:t>
      </w:r>
    </w:p>
    <w:p w14:paraId="58964091" w14:textId="2E3B6D49" w:rsidR="00BB77EA" w:rsidRDefault="00BB77EA" w:rsidP="00E34874">
      <w:pPr>
        <w:spacing w:after="0" w:line="240" w:lineRule="auto"/>
        <w:jc w:val="both"/>
        <w:rPr>
          <w:rFonts w:ascii="Times New Roman" w:eastAsia="Times New Roman" w:hAnsi="Times New Roman" w:cs="Times New Roman"/>
          <w:sz w:val="24"/>
          <w:szCs w:val="24"/>
        </w:rPr>
      </w:pPr>
    </w:p>
    <w:p w14:paraId="045C02AD" w14:textId="77777777" w:rsidR="00780C00" w:rsidRDefault="00390012" w:rsidP="00E34874">
      <w:pPr>
        <w:spacing w:after="0" w:line="240" w:lineRule="auto"/>
        <w:jc w:val="both"/>
        <w:rPr>
          <w:rFonts w:ascii="Times New Roman" w:eastAsia="Times New Roman" w:hAnsi="Times New Roman" w:cs="Times New Roman"/>
          <w:sz w:val="20"/>
          <w:szCs w:val="20"/>
          <w:lang w:val="en-US"/>
        </w:rPr>
      </w:pPr>
      <w:r w:rsidRPr="002D44FA">
        <w:rPr>
          <w:rFonts w:ascii="Times New Roman" w:eastAsia="Times New Roman" w:hAnsi="Times New Roman" w:cs="Times New Roman"/>
          <w:b/>
          <w:sz w:val="20"/>
          <w:szCs w:val="20"/>
        </w:rPr>
        <w:t>Abstrak</w:t>
      </w:r>
      <w:r w:rsidRPr="002D44FA">
        <w:rPr>
          <w:rFonts w:ascii="Times New Roman" w:eastAsia="Times New Roman" w:hAnsi="Times New Roman" w:cs="Times New Roman"/>
          <w:sz w:val="20"/>
          <w:szCs w:val="20"/>
        </w:rPr>
        <w:t xml:space="preserve">. </w:t>
      </w:r>
      <w:r w:rsidR="00ED672F" w:rsidRPr="00ED672F">
        <w:rPr>
          <w:rFonts w:ascii="Times New Roman" w:eastAsia="Times New Roman" w:hAnsi="Times New Roman" w:cs="Times New Roman"/>
          <w:sz w:val="20"/>
          <w:szCs w:val="20"/>
        </w:rPr>
        <w:t>Di Kota Malang, kasus kanker payudara tercatat sebagai kasus kanker tertinggi kedua di Jawa Timur. Berdasarkan data tahun 2021–2022, jumlah kasus kanker payudara di Kota Malang mengalami peningkatan hingga mencapai 29 kasus. Hal ini menunjukkan bahwa kanker payudara masih menjadi masalah kesehatan masyarakat yang serius dan memerlukan perhatian khusus, terutama dalam hal pencegahan dan deteksi dini. Salah satu upaya deteksi dini yang dapat dilakukan secara mandiri adalah pemeriksaan payudara sendiri (SADARI). Namun, perilaku remaja putri dalam melakukan SADARI masih dipengaruhi oleh tingkat pengetahuan yang dim</w:t>
      </w:r>
      <w:r w:rsidR="00ED672F">
        <w:rPr>
          <w:rFonts w:ascii="Times New Roman" w:eastAsia="Times New Roman" w:hAnsi="Times New Roman" w:cs="Times New Roman"/>
          <w:sz w:val="20"/>
          <w:szCs w:val="20"/>
        </w:rPr>
        <w:t>iliki mengenai kanker payudara.</w:t>
      </w:r>
      <w:r w:rsidR="00ED672F">
        <w:rPr>
          <w:rFonts w:ascii="Times New Roman" w:eastAsia="Times New Roman" w:hAnsi="Times New Roman" w:cs="Times New Roman"/>
          <w:sz w:val="20"/>
          <w:szCs w:val="20"/>
          <w:lang w:val="en-US"/>
        </w:rPr>
        <w:t xml:space="preserve"> </w:t>
      </w:r>
      <w:r w:rsidR="00ED672F" w:rsidRPr="00ED672F">
        <w:rPr>
          <w:rFonts w:ascii="Times New Roman" w:eastAsia="Times New Roman" w:hAnsi="Times New Roman" w:cs="Times New Roman"/>
          <w:sz w:val="20"/>
          <w:szCs w:val="20"/>
        </w:rPr>
        <w:t xml:space="preserve">Tujuan penelitian ini adalah untuk mengetahui hubungan antara pengetahuan tentang kanker payudara dengan perilaku pemeriksaan payudara sendiri pada remaja putri di MA Muhammadiyah 1 Kota Malang. Penelitian ini menggunakan metode analitik korelasi dengan pendekatan cross sectional. Populasi penelitian berjumlah 85 siswi, dengan pengambilan sampel menggunakan teknik proportional random sampling sehingga diperoleh 46 siswi sebagai responden. Instrumen penelitian berupa kuesioner pengetahuan kanker payudara dan kuesioner perilaku SADARI yang telah </w:t>
      </w:r>
      <w:r w:rsidR="00ED672F">
        <w:rPr>
          <w:rFonts w:ascii="Times New Roman" w:eastAsia="Times New Roman" w:hAnsi="Times New Roman" w:cs="Times New Roman"/>
          <w:sz w:val="20"/>
          <w:szCs w:val="20"/>
        </w:rPr>
        <w:t>disusun dan diuji validitasnya.</w:t>
      </w:r>
      <w:r w:rsidR="00ED672F">
        <w:rPr>
          <w:rFonts w:ascii="Times New Roman" w:eastAsia="Times New Roman" w:hAnsi="Times New Roman" w:cs="Times New Roman"/>
          <w:sz w:val="20"/>
          <w:szCs w:val="20"/>
          <w:lang w:val="en-US"/>
        </w:rPr>
        <w:t xml:space="preserve"> </w:t>
      </w:r>
      <w:r w:rsidR="00ED672F" w:rsidRPr="00ED672F">
        <w:rPr>
          <w:rFonts w:ascii="Times New Roman" w:eastAsia="Times New Roman" w:hAnsi="Times New Roman" w:cs="Times New Roman"/>
          <w:sz w:val="20"/>
          <w:szCs w:val="20"/>
        </w:rPr>
        <w:t>Hasil penelitian menunjukkan bahwa tingkat pengetahuan remaja putri di MA Muhammadiyah 1 Kota Malang sebagian besar berada dalam kategori cukup. Begitu pula dengan perilaku SADARI, yang sebagian besar juga termasuk kategori cukup. Analisis data menggunakan uji statistik Chi-Square menunjukkan adanya hubungan yang signifikan antara pengetahuan tentang kanker payudara dengan perilaku pemeriksaan payudara sendiri. Hal ini dibuktikan dengan nilai p-value = 0,022 (&lt; 0,05), yang berarti</w:t>
      </w:r>
      <w:r w:rsidR="00ED672F">
        <w:rPr>
          <w:rFonts w:ascii="Times New Roman" w:eastAsia="Times New Roman" w:hAnsi="Times New Roman" w:cs="Times New Roman"/>
          <w:sz w:val="20"/>
          <w:szCs w:val="20"/>
        </w:rPr>
        <w:t xml:space="preserve"> hipotesis penelitian diterima.</w:t>
      </w:r>
      <w:r w:rsidR="00ED672F">
        <w:rPr>
          <w:rFonts w:ascii="Times New Roman" w:eastAsia="Times New Roman" w:hAnsi="Times New Roman" w:cs="Times New Roman"/>
          <w:sz w:val="20"/>
          <w:szCs w:val="20"/>
          <w:lang w:val="en-US"/>
        </w:rPr>
        <w:t xml:space="preserve"> </w:t>
      </w:r>
    </w:p>
    <w:p w14:paraId="0BA4734F" w14:textId="77777777" w:rsidR="00780C00" w:rsidRDefault="00780C00" w:rsidP="00E34874">
      <w:pPr>
        <w:spacing w:after="0" w:line="240" w:lineRule="auto"/>
        <w:jc w:val="both"/>
        <w:rPr>
          <w:rFonts w:ascii="Times New Roman" w:eastAsia="Times New Roman" w:hAnsi="Times New Roman" w:cs="Times New Roman"/>
          <w:sz w:val="20"/>
          <w:szCs w:val="20"/>
          <w:lang w:val="en-US"/>
        </w:rPr>
      </w:pPr>
    </w:p>
    <w:p w14:paraId="3EE8669B" w14:textId="77777777" w:rsidR="00780C00" w:rsidRDefault="00780C00" w:rsidP="00E34874">
      <w:pPr>
        <w:spacing w:after="0" w:line="240" w:lineRule="auto"/>
        <w:jc w:val="both"/>
        <w:rPr>
          <w:rFonts w:ascii="Times New Roman" w:eastAsia="Times New Roman" w:hAnsi="Times New Roman" w:cs="Times New Roman"/>
          <w:sz w:val="20"/>
          <w:szCs w:val="20"/>
          <w:lang w:val="en-US"/>
        </w:rPr>
      </w:pPr>
    </w:p>
    <w:p w14:paraId="74B51808" w14:textId="77777777" w:rsidR="00780C00" w:rsidRDefault="00780C00" w:rsidP="00E34874">
      <w:pPr>
        <w:spacing w:after="0" w:line="240" w:lineRule="auto"/>
        <w:jc w:val="both"/>
        <w:rPr>
          <w:rFonts w:ascii="Times New Roman" w:eastAsia="Times New Roman" w:hAnsi="Times New Roman" w:cs="Times New Roman"/>
          <w:sz w:val="20"/>
          <w:szCs w:val="20"/>
          <w:lang w:val="en-US"/>
        </w:rPr>
      </w:pPr>
    </w:p>
    <w:p w14:paraId="6267CEEF" w14:textId="77777777" w:rsidR="00780C00" w:rsidRDefault="00780C00" w:rsidP="00E34874">
      <w:pPr>
        <w:spacing w:after="0" w:line="240" w:lineRule="auto"/>
        <w:jc w:val="both"/>
        <w:rPr>
          <w:rFonts w:ascii="Times New Roman" w:eastAsia="Times New Roman" w:hAnsi="Times New Roman" w:cs="Times New Roman"/>
          <w:sz w:val="20"/>
          <w:szCs w:val="20"/>
          <w:lang w:val="en-US"/>
        </w:rPr>
      </w:pPr>
    </w:p>
    <w:p w14:paraId="4165D5A3" w14:textId="58DF5A9F" w:rsidR="00F91462" w:rsidRDefault="00ED672F" w:rsidP="00E34874">
      <w:pPr>
        <w:spacing w:after="0" w:line="240" w:lineRule="auto"/>
        <w:jc w:val="both"/>
        <w:rPr>
          <w:rFonts w:ascii="Times New Roman" w:eastAsia="Times New Roman" w:hAnsi="Times New Roman" w:cs="Times New Roman"/>
          <w:sz w:val="20"/>
          <w:szCs w:val="20"/>
        </w:rPr>
      </w:pPr>
      <w:r w:rsidRPr="00ED672F">
        <w:rPr>
          <w:rFonts w:ascii="Times New Roman" w:eastAsia="Times New Roman" w:hAnsi="Times New Roman" w:cs="Times New Roman"/>
          <w:sz w:val="20"/>
          <w:szCs w:val="20"/>
        </w:rPr>
        <w:t>Berdasarkan hasil tersebut, dapat disimpulkan bahwa semakin baik pengetahuan remaja putri tentang kanker payudara, maka semakin baik pula perilaku mereka dalam melakukan SADARI. Oleh karena itu, diperlukan upaya berkelanjutan dalam bentuk komunikasi, informasi, dan edukasi (KIE) mengenai deteksi dini kanker payudara. Harapannya, pengetahuan yang meningkat akan mendorong kesadaran remaja putri untuk melakukan SADARI secara rutin sebagai langkah preventif terhadap kanker payudara.</w:t>
      </w:r>
    </w:p>
    <w:p w14:paraId="423182DE" w14:textId="77777777" w:rsidR="00ED672F" w:rsidRPr="002D44FA" w:rsidRDefault="00ED672F" w:rsidP="00E34874">
      <w:pPr>
        <w:spacing w:after="0" w:line="240" w:lineRule="auto"/>
        <w:jc w:val="both"/>
        <w:rPr>
          <w:rFonts w:ascii="Times New Roman" w:eastAsia="Times New Roman" w:hAnsi="Times New Roman" w:cs="Times New Roman"/>
          <w:sz w:val="20"/>
          <w:szCs w:val="20"/>
        </w:rPr>
      </w:pPr>
    </w:p>
    <w:p w14:paraId="27DDE126" w14:textId="7BC969E8" w:rsidR="00E34874" w:rsidRDefault="00390012" w:rsidP="00E34874">
      <w:pPr>
        <w:spacing w:after="0" w:line="240" w:lineRule="auto"/>
        <w:jc w:val="both"/>
        <w:rPr>
          <w:rFonts w:ascii="Times New Roman" w:eastAsia="Times New Roman" w:hAnsi="Times New Roman" w:cs="Times New Roman"/>
          <w:sz w:val="20"/>
          <w:szCs w:val="20"/>
        </w:rPr>
      </w:pPr>
      <w:r w:rsidRPr="002D44FA">
        <w:rPr>
          <w:rFonts w:ascii="Times New Roman" w:eastAsia="Times New Roman" w:hAnsi="Times New Roman" w:cs="Times New Roman"/>
          <w:b/>
          <w:sz w:val="20"/>
          <w:szCs w:val="20"/>
        </w:rPr>
        <w:t>Kata kunci</w:t>
      </w:r>
      <w:r w:rsidRPr="002D44FA">
        <w:rPr>
          <w:rFonts w:ascii="Times New Roman" w:eastAsia="Times New Roman" w:hAnsi="Times New Roman" w:cs="Times New Roman"/>
          <w:sz w:val="20"/>
          <w:szCs w:val="20"/>
        </w:rPr>
        <w:t xml:space="preserve">: </w:t>
      </w:r>
      <w:r w:rsidR="00E34874">
        <w:rPr>
          <w:rFonts w:ascii="Times New Roman" w:eastAsia="Times New Roman" w:hAnsi="Times New Roman" w:cs="Times New Roman"/>
          <w:sz w:val="20"/>
          <w:szCs w:val="20"/>
        </w:rPr>
        <w:t xml:space="preserve">kanker; </w:t>
      </w:r>
      <w:r w:rsidR="00E34874" w:rsidRPr="0004194F">
        <w:rPr>
          <w:rFonts w:ascii="Times New Roman" w:eastAsia="Times New Roman" w:hAnsi="Times New Roman" w:cs="Times New Roman"/>
          <w:sz w:val="20"/>
          <w:szCs w:val="20"/>
        </w:rPr>
        <w:t>pengetahua</w:t>
      </w:r>
      <w:r w:rsidR="00E34874">
        <w:rPr>
          <w:rFonts w:ascii="Times New Roman" w:eastAsia="Times New Roman" w:hAnsi="Times New Roman" w:cs="Times New Roman"/>
          <w:sz w:val="20"/>
          <w:szCs w:val="20"/>
        </w:rPr>
        <w:t xml:space="preserve">n; perilaku; remaja; SADARI </w:t>
      </w:r>
      <w:r w:rsidR="00E34874" w:rsidRPr="0004194F">
        <w:rPr>
          <w:rFonts w:ascii="Times New Roman" w:eastAsia="Times New Roman" w:hAnsi="Times New Roman" w:cs="Times New Roman"/>
          <w:sz w:val="20"/>
          <w:szCs w:val="20"/>
        </w:rPr>
        <w:t xml:space="preserve"> </w:t>
      </w:r>
    </w:p>
    <w:p w14:paraId="78F0DD1E" w14:textId="77777777" w:rsidR="00E34874" w:rsidRDefault="00E34874" w:rsidP="0004194F">
      <w:pPr>
        <w:spacing w:after="0" w:line="240" w:lineRule="auto"/>
        <w:jc w:val="both"/>
        <w:rPr>
          <w:rFonts w:ascii="Times New Roman" w:eastAsia="Times New Roman" w:hAnsi="Times New Roman" w:cs="Times New Roman"/>
          <w:sz w:val="20"/>
          <w:szCs w:val="20"/>
        </w:rPr>
      </w:pPr>
    </w:p>
    <w:p w14:paraId="01DA2EF4" w14:textId="03ECBF6D" w:rsidR="00BB77EA" w:rsidRPr="00005B7F" w:rsidRDefault="00390012" w:rsidP="00FD7AA9">
      <w:pPr>
        <w:pStyle w:val="ListParagraph"/>
        <w:numPr>
          <w:ilvl w:val="0"/>
          <w:numId w:val="5"/>
        </w:numPr>
        <w:spacing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LATAR BELAKANG</w:t>
      </w:r>
    </w:p>
    <w:p w14:paraId="0C0D8D01" w14:textId="77777777" w:rsidR="007B1E5F" w:rsidRDefault="007B1E5F" w:rsidP="00FD7AA9">
      <w:pPr>
        <w:spacing w:after="0" w:line="360" w:lineRule="auto"/>
        <w:ind w:firstLine="709"/>
        <w:jc w:val="both"/>
        <w:rPr>
          <w:rFonts w:ascii="Times New Roman" w:eastAsia="Times New Roman" w:hAnsi="Times New Roman" w:cs="Times New Roman"/>
          <w:sz w:val="24"/>
          <w:szCs w:val="24"/>
        </w:rPr>
      </w:pPr>
      <w:r w:rsidRPr="007B1E5F">
        <w:rPr>
          <w:rFonts w:ascii="Times New Roman" w:eastAsia="Times New Roman" w:hAnsi="Times New Roman" w:cs="Times New Roman"/>
          <w:sz w:val="24"/>
          <w:szCs w:val="24"/>
        </w:rPr>
        <w:t>Salah satu penyakit tidak menular yang menjadi beban kesehatan dunia</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adalah kanker payudara dikarenakan angka insiden yang meningkat dan</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beberapa tahun terakhir kasus kematian (American Cancer Society 2020).</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Menurut data World Health Organization (WHO) (2020) secara global terdapat</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2,3 juta perempuan yang didiagnosa kanker payudara serta terdapat 685.000</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kasus kematian (World Health Organization, 2021).</w:t>
      </w:r>
      <w:r>
        <w:rPr>
          <w:rFonts w:ascii="Times New Roman" w:eastAsia="Times New Roman" w:hAnsi="Times New Roman" w:cs="Times New Roman"/>
          <w:sz w:val="24"/>
          <w:szCs w:val="24"/>
        </w:rPr>
        <w:t xml:space="preserve"> </w:t>
      </w:r>
    </w:p>
    <w:p w14:paraId="6DA5FBE9" w14:textId="513226F6" w:rsidR="0004194F" w:rsidRPr="00F91462" w:rsidRDefault="007B1E5F" w:rsidP="00FD7AA9">
      <w:pPr>
        <w:spacing w:after="0" w:line="360" w:lineRule="auto"/>
        <w:ind w:firstLine="709"/>
        <w:jc w:val="both"/>
        <w:rPr>
          <w:rFonts w:ascii="Times New Roman" w:eastAsia="Times New Roman" w:hAnsi="Times New Roman" w:cs="Times New Roman"/>
          <w:sz w:val="24"/>
          <w:szCs w:val="24"/>
        </w:rPr>
      </w:pPr>
      <w:r w:rsidRPr="007B1E5F">
        <w:rPr>
          <w:rFonts w:ascii="Times New Roman" w:eastAsia="Times New Roman" w:hAnsi="Times New Roman" w:cs="Times New Roman"/>
          <w:sz w:val="24"/>
          <w:szCs w:val="24"/>
        </w:rPr>
        <w:t>Kejadian kanker payudara menunjukkan penyakit dengan prevalensi</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tertinggi kedua setelah kanker paru-paru yang mencapai 2.261.419 dengan</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angka kematian hingga 684.996 (GLOBOCAN 2021), sedangkan kanker</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payudara di Indonesia pada tahun 2020 mencapai 65.858 kasus dan angk</w:t>
      </w:r>
      <w:r>
        <w:rPr>
          <w:rFonts w:ascii="Times New Roman" w:eastAsia="Times New Roman" w:hAnsi="Times New Roman" w:cs="Times New Roman"/>
          <w:sz w:val="24"/>
          <w:szCs w:val="24"/>
        </w:rPr>
        <w:t xml:space="preserve">a </w:t>
      </w:r>
      <w:r w:rsidRPr="007B1E5F">
        <w:rPr>
          <w:rFonts w:ascii="Times New Roman" w:eastAsia="Times New Roman" w:hAnsi="Times New Roman" w:cs="Times New Roman"/>
          <w:sz w:val="24"/>
          <w:szCs w:val="24"/>
        </w:rPr>
        <w:t>kematian mencapai 22.430 (GLOBOCAN 2021). Di Jawa Timur peningkatan</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kasus benjolan payudara pada tahun 2020 meningkat menjadi 1.498 (1,8%)</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(Dinkes Prov Jatim 2021). Sedangkan Kota Malang menjadi kasus tumor</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payudara tertinggi ke-2 di Jawa Timur sebesar 0,15% (Dinkes Prov Jatim 2021).</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Peningkatan kasus kanker payudara di Kota Malang pada tahun 2022 meningkat</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menjadi 29 kasus. Angka kejadian kanker payudara di Kota Malang pada tahun</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2022 sebanyak 389 kasus dengan angka kematian 1 kasus. Menurut jenis</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kelamin kasus kanker payudara sebanyak 8 kasus berjenis kelamin laki-laki dan</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381 kasus berjenis kelamin perempuan (Dinas Kesehatan Kota Malang, 2022).</w:t>
      </w:r>
    </w:p>
    <w:p w14:paraId="7886357B" w14:textId="77777777" w:rsidR="007B1E5F" w:rsidRDefault="007B1E5F" w:rsidP="00FD7AA9">
      <w:pPr>
        <w:spacing w:after="0" w:line="360" w:lineRule="auto"/>
        <w:ind w:firstLine="709"/>
        <w:jc w:val="both"/>
        <w:rPr>
          <w:rFonts w:ascii="Times New Roman" w:eastAsia="Times New Roman" w:hAnsi="Times New Roman" w:cs="Times New Roman"/>
          <w:sz w:val="24"/>
          <w:szCs w:val="24"/>
        </w:rPr>
      </w:pPr>
      <w:r w:rsidRPr="007B1E5F">
        <w:rPr>
          <w:rFonts w:ascii="Times New Roman" w:eastAsia="Times New Roman" w:hAnsi="Times New Roman" w:cs="Times New Roman"/>
          <w:sz w:val="24"/>
          <w:szCs w:val="24"/>
        </w:rPr>
        <w:t>Penyebab timbulnya kanker payudara belum diketahui secara pasti, namun</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bersifat banyak faktor. Kesadaran perempuan yang kurang</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untuk segera memeriksakan kondisi payudaranya jika merasa atau mengalami</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keluhan pada payudara menjadi penyebab tingginya angka kejadian kasus</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kanker payudara. Sekitar 80% penderita kanker di Indonesia terlambat untuk</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melakukan pemeriksaa</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n dan sudah berada pada stadium lanjut, sehingga harus</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dilakukan deteksi dini (Komite Penanggulangan Kanker Nasioanal, 2018).</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Berdasarkan Kementerian Kesehatan Republik Indonesia, usaha yang dapat</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dilakukan pemerintah untuk mencegah serta mengendalikan kanker payudara</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yaitu dengan pemeriksaan payudara sendiri (SADARI) (Kementerian</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Kesehatan Republik Indonesia, 2019).</w:t>
      </w:r>
      <w:r>
        <w:rPr>
          <w:rFonts w:ascii="Times New Roman" w:eastAsia="Times New Roman" w:hAnsi="Times New Roman" w:cs="Times New Roman"/>
          <w:sz w:val="24"/>
          <w:szCs w:val="24"/>
        </w:rPr>
        <w:t xml:space="preserve"> </w:t>
      </w:r>
    </w:p>
    <w:p w14:paraId="355A1A51" w14:textId="3E666039" w:rsidR="00F91462" w:rsidRPr="00F91462" w:rsidRDefault="007B1E5F" w:rsidP="00FD7AA9">
      <w:pPr>
        <w:spacing w:after="0" w:line="360" w:lineRule="auto"/>
        <w:ind w:firstLine="709"/>
        <w:jc w:val="both"/>
        <w:rPr>
          <w:rFonts w:ascii="Times New Roman" w:eastAsia="Times New Roman" w:hAnsi="Times New Roman" w:cs="Times New Roman"/>
          <w:sz w:val="24"/>
          <w:szCs w:val="24"/>
        </w:rPr>
      </w:pPr>
      <w:r w:rsidRPr="007B1E5F">
        <w:rPr>
          <w:rFonts w:ascii="Times New Roman" w:eastAsia="Times New Roman" w:hAnsi="Times New Roman" w:cs="Times New Roman"/>
          <w:sz w:val="24"/>
          <w:szCs w:val="24"/>
        </w:rPr>
        <w:t>Pemeriksaan payudara sendiri (SADARI) dapat menurunkan angka</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kematian akibat kanker payudara hingga 20%. Namun, dibalik keberhasilan</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program tersebut, nyatanya masih banyak wanita yang belum memahami apa</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 xml:space="preserve">sebenarnya SADARI dan bagaimana praktiknya </w:t>
      </w:r>
      <w:r w:rsidRPr="007B1E5F">
        <w:rPr>
          <w:rFonts w:ascii="Times New Roman" w:eastAsia="Times New Roman" w:hAnsi="Times New Roman" w:cs="Times New Roman"/>
          <w:sz w:val="24"/>
          <w:szCs w:val="24"/>
        </w:rPr>
        <w:lastRenderedPageBreak/>
        <w:t>untuk dapat mendeteksi</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kelainan pada payudara. Hanya sekitar 25-30% wanita yang melakukan</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SADARI, hal tersebut menjadi salah satu faktor penyebab masih tingginya</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angka kesakitan dan kematian akibat kanker payudara bukan hanya di Indonesia</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tetapi juga dunia (Rahayu D, 2020). Pada tahun 2020, presentase pemeriksaan</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deteksi dini kanker payudara masih cukup rendah di Indonesia salah satunya</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yaitu Kota Malang dari 20.381 perempuan hanya 743 yang melakukan</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pemeriksaan deteksi dini (Dinkes Prov Jatim, 2021).</w:t>
      </w:r>
    </w:p>
    <w:p w14:paraId="636B9A5D" w14:textId="77777777" w:rsidR="007B1E5F" w:rsidRDefault="00390012" w:rsidP="00FD7AA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B1E5F" w:rsidRPr="007B1E5F">
        <w:rPr>
          <w:rFonts w:ascii="Times New Roman" w:eastAsia="Times New Roman" w:hAnsi="Times New Roman" w:cs="Times New Roman"/>
          <w:sz w:val="24"/>
          <w:szCs w:val="24"/>
        </w:rPr>
        <w:t>Dengan melakukan deteksi dini diharapkan bisa mengenali kondisi</w:t>
      </w:r>
      <w:r w:rsidR="007B1E5F">
        <w:rPr>
          <w:rFonts w:ascii="Times New Roman" w:eastAsia="Times New Roman" w:hAnsi="Times New Roman" w:cs="Times New Roman"/>
          <w:sz w:val="24"/>
          <w:szCs w:val="24"/>
        </w:rPr>
        <w:t xml:space="preserve"> </w:t>
      </w:r>
      <w:r w:rsidR="007B1E5F" w:rsidRPr="007B1E5F">
        <w:rPr>
          <w:rFonts w:ascii="Times New Roman" w:eastAsia="Times New Roman" w:hAnsi="Times New Roman" w:cs="Times New Roman"/>
          <w:sz w:val="24"/>
          <w:szCs w:val="24"/>
        </w:rPr>
        <w:t>payudara dengan baik. Dengan demikian dapat diamati sedini mungkin jika ada</w:t>
      </w:r>
      <w:r w:rsidR="007B1E5F">
        <w:rPr>
          <w:rFonts w:ascii="Times New Roman" w:eastAsia="Times New Roman" w:hAnsi="Times New Roman" w:cs="Times New Roman"/>
          <w:sz w:val="24"/>
          <w:szCs w:val="24"/>
        </w:rPr>
        <w:t xml:space="preserve"> </w:t>
      </w:r>
      <w:r w:rsidR="007B1E5F" w:rsidRPr="007B1E5F">
        <w:rPr>
          <w:rFonts w:ascii="Times New Roman" w:eastAsia="Times New Roman" w:hAnsi="Times New Roman" w:cs="Times New Roman"/>
          <w:sz w:val="24"/>
          <w:szCs w:val="24"/>
        </w:rPr>
        <w:t>kelainan sehingga bisa meningkatkan harapan hidup 85%-95% jika bisa</w:t>
      </w:r>
      <w:r w:rsidR="007B1E5F">
        <w:rPr>
          <w:rFonts w:ascii="Times New Roman" w:eastAsia="Times New Roman" w:hAnsi="Times New Roman" w:cs="Times New Roman"/>
          <w:sz w:val="24"/>
          <w:szCs w:val="24"/>
        </w:rPr>
        <w:t xml:space="preserve"> </w:t>
      </w:r>
      <w:r w:rsidR="007B1E5F" w:rsidRPr="007B1E5F">
        <w:rPr>
          <w:rFonts w:ascii="Times New Roman" w:eastAsia="Times New Roman" w:hAnsi="Times New Roman" w:cs="Times New Roman"/>
          <w:sz w:val="24"/>
          <w:szCs w:val="24"/>
        </w:rPr>
        <w:t>menemukan sebagian besar kanker payudara sejak dini (Riani &amp; Pangesti,</w:t>
      </w:r>
      <w:r w:rsidR="007B1E5F">
        <w:rPr>
          <w:rFonts w:ascii="Times New Roman" w:eastAsia="Times New Roman" w:hAnsi="Times New Roman" w:cs="Times New Roman"/>
          <w:sz w:val="24"/>
          <w:szCs w:val="24"/>
        </w:rPr>
        <w:t xml:space="preserve"> </w:t>
      </w:r>
      <w:r w:rsidR="007B1E5F" w:rsidRPr="007B1E5F">
        <w:rPr>
          <w:rFonts w:ascii="Times New Roman" w:eastAsia="Times New Roman" w:hAnsi="Times New Roman" w:cs="Times New Roman"/>
          <w:sz w:val="24"/>
          <w:szCs w:val="24"/>
        </w:rPr>
        <w:t>2019).</w:t>
      </w:r>
    </w:p>
    <w:p w14:paraId="7F42FAA7" w14:textId="77777777" w:rsidR="007B1E5F" w:rsidRDefault="007B1E5F" w:rsidP="00FD7AA9">
      <w:pPr>
        <w:spacing w:after="0" w:line="360" w:lineRule="auto"/>
        <w:ind w:firstLine="709"/>
        <w:jc w:val="both"/>
        <w:rPr>
          <w:rFonts w:ascii="Times New Roman" w:eastAsia="Times New Roman" w:hAnsi="Times New Roman" w:cs="Times New Roman"/>
          <w:sz w:val="24"/>
          <w:szCs w:val="24"/>
        </w:rPr>
      </w:pPr>
      <w:r w:rsidRPr="007B1E5F">
        <w:rPr>
          <w:rFonts w:ascii="Times New Roman" w:eastAsia="Times New Roman" w:hAnsi="Times New Roman" w:cs="Times New Roman"/>
          <w:sz w:val="24"/>
          <w:szCs w:val="24"/>
        </w:rPr>
        <w:t>Salah satu faktor kurangnya pelaksanaan SADARI adalah pengetahuan.</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Beberapa penelitian sebelumnya menyebutkan bahwa adanya hubungan antara</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pengetahuan terhadap perilaku SADARI, dimana seseorang yang memiliki</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pengetahuan tinggi 6x lebih berpotensi melakukan SADARI dibandingkan</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seseorang yang memiliki pengetahuan rendah (Istiqomatunnisa, 2021).</w:t>
      </w:r>
      <w:r>
        <w:rPr>
          <w:rFonts w:ascii="Times New Roman" w:eastAsia="Times New Roman" w:hAnsi="Times New Roman" w:cs="Times New Roman"/>
          <w:sz w:val="24"/>
          <w:szCs w:val="24"/>
        </w:rPr>
        <w:t xml:space="preserve"> </w:t>
      </w:r>
    </w:p>
    <w:p w14:paraId="7D8CD91E" w14:textId="77777777" w:rsidR="007B1E5F" w:rsidRDefault="007B1E5F" w:rsidP="00FD7AA9">
      <w:pPr>
        <w:spacing w:after="0" w:line="360" w:lineRule="auto"/>
        <w:ind w:firstLine="709"/>
        <w:jc w:val="both"/>
        <w:rPr>
          <w:rFonts w:ascii="Times New Roman" w:eastAsia="Times New Roman" w:hAnsi="Times New Roman" w:cs="Times New Roman"/>
          <w:sz w:val="24"/>
          <w:szCs w:val="24"/>
        </w:rPr>
      </w:pPr>
      <w:r w:rsidRPr="007B1E5F">
        <w:rPr>
          <w:rFonts w:ascii="Times New Roman" w:eastAsia="Times New Roman" w:hAnsi="Times New Roman" w:cs="Times New Roman"/>
          <w:sz w:val="24"/>
          <w:szCs w:val="24"/>
        </w:rPr>
        <w:t>Berdasarkan studi pendahuluan yang dilakukan peneliti pada tanggal 10</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September 2023 di Dinas Kesehatan Kota Malang didapatkan bahwa</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Puskesmas Dinoyo termasuk salah satu kasus tertinggi kanker payudara</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sedangkan kasus tumor payudara di wilayah Puskesmas Dinoyo menurut usia</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15-20 tahun termasuk kasus tertinggi dengan jumlah kasus sebanyak 8 kasus</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dan salah satu sekolah yang berada di Dinoyo yaitu MA Muhammadiyah 1 Kota</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Malang. Pada studi pendahuluan diperoleh data siswa dengan jumlah</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keseluruhan 154 siswa dan untuk jumlah siswi perempuan sejumlah 85 siswi.</w:t>
      </w:r>
      <w:r>
        <w:rPr>
          <w:rFonts w:ascii="Times New Roman" w:eastAsia="Times New Roman" w:hAnsi="Times New Roman" w:cs="Times New Roman"/>
          <w:sz w:val="24"/>
          <w:szCs w:val="24"/>
        </w:rPr>
        <w:t xml:space="preserve"> </w:t>
      </w:r>
    </w:p>
    <w:p w14:paraId="2A4802F6" w14:textId="40CF7C78" w:rsidR="00BB77EA" w:rsidRDefault="007B1E5F" w:rsidP="00FD7AA9">
      <w:pPr>
        <w:spacing w:after="0" w:line="360" w:lineRule="auto"/>
        <w:ind w:firstLine="709"/>
        <w:jc w:val="both"/>
        <w:rPr>
          <w:rFonts w:ascii="Times New Roman" w:eastAsia="Times New Roman" w:hAnsi="Times New Roman" w:cs="Times New Roman"/>
          <w:sz w:val="24"/>
          <w:szCs w:val="24"/>
        </w:rPr>
      </w:pPr>
      <w:r w:rsidRPr="007B1E5F">
        <w:rPr>
          <w:rFonts w:ascii="Times New Roman" w:eastAsia="Times New Roman" w:hAnsi="Times New Roman" w:cs="Times New Roman"/>
          <w:sz w:val="24"/>
          <w:szCs w:val="24"/>
        </w:rPr>
        <w:t>Masih banyak terjadi baik di dunia maupun di Indonesia salah satunya Kota</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Malang dengan kasus tertinggi ke 2 di Jawa Timur dan deteksi dini dengan</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pemeriksaan payudara sendiri (SADARI) sebagai salah satu upaya preventif</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yang masih belum banyak dilakukan maka diperlukan suatu penelitian untuk</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mengetahui tingkat pengetahuan seseorang terhadap perilaku SADARI sebagai</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deteksi dini kanker payudara. Dapat dilihat bahwa kanker payudara oleh karena</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itu, peneliti tertarik melakukan penelitian terhadap remaja di salah satu institusi</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pendidikan yang terletak di Kelurahan Tlogomas, yaitu MA Muhammadiyah 1</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Kota Malang. Sehingga peneliti mengangkat topik hubungan pengetahuan</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tentang kanker payudara dengan perilaku pemeriksaan payudara sendiri</w:t>
      </w:r>
      <w:r>
        <w:rPr>
          <w:rFonts w:ascii="Times New Roman" w:eastAsia="Times New Roman" w:hAnsi="Times New Roman" w:cs="Times New Roman"/>
          <w:sz w:val="24"/>
          <w:szCs w:val="24"/>
        </w:rPr>
        <w:t xml:space="preserve"> </w:t>
      </w:r>
      <w:r w:rsidRPr="007B1E5F">
        <w:rPr>
          <w:rFonts w:ascii="Times New Roman" w:eastAsia="Times New Roman" w:hAnsi="Times New Roman" w:cs="Times New Roman"/>
          <w:sz w:val="24"/>
          <w:szCs w:val="24"/>
        </w:rPr>
        <w:t>(SADARI) pada remaja putri untuk diteliti.</w:t>
      </w:r>
    </w:p>
    <w:p w14:paraId="45ACF18A" w14:textId="77777777" w:rsidR="00E34874" w:rsidRPr="00E34874" w:rsidRDefault="00E34874" w:rsidP="00FD7AA9">
      <w:pPr>
        <w:spacing w:after="0" w:line="360" w:lineRule="auto"/>
        <w:ind w:left="360" w:right="284"/>
        <w:rPr>
          <w:rFonts w:ascii="Times New Roman" w:eastAsia="Times New Roman" w:hAnsi="Times New Roman" w:cs="Times New Roman"/>
          <w:b/>
          <w:sz w:val="24"/>
          <w:szCs w:val="24"/>
        </w:rPr>
      </w:pPr>
    </w:p>
    <w:p w14:paraId="29722533" w14:textId="77777777" w:rsidR="00FD7AA9" w:rsidRPr="00FD7AA9" w:rsidRDefault="00FD7AA9" w:rsidP="00FD7AA9">
      <w:pPr>
        <w:spacing w:after="0" w:line="360" w:lineRule="auto"/>
        <w:ind w:left="360" w:right="284"/>
        <w:rPr>
          <w:rFonts w:ascii="Times New Roman" w:eastAsia="Times New Roman" w:hAnsi="Times New Roman" w:cs="Times New Roman"/>
          <w:b/>
          <w:sz w:val="24"/>
          <w:szCs w:val="24"/>
        </w:rPr>
      </w:pPr>
    </w:p>
    <w:p w14:paraId="1B09E029" w14:textId="77777777" w:rsidR="00FD7AA9" w:rsidRPr="00FD7AA9" w:rsidRDefault="00FD7AA9" w:rsidP="00FD7AA9">
      <w:pPr>
        <w:spacing w:after="0" w:line="360" w:lineRule="auto"/>
        <w:ind w:left="360" w:right="284"/>
        <w:rPr>
          <w:rFonts w:ascii="Times New Roman" w:eastAsia="Times New Roman" w:hAnsi="Times New Roman" w:cs="Times New Roman"/>
          <w:b/>
          <w:sz w:val="24"/>
          <w:szCs w:val="24"/>
        </w:rPr>
      </w:pPr>
    </w:p>
    <w:p w14:paraId="27A65350" w14:textId="122560E8" w:rsidR="00BB77EA" w:rsidRPr="00005B7F" w:rsidRDefault="00390012" w:rsidP="00FD7AA9">
      <w:pPr>
        <w:pStyle w:val="ListParagraph"/>
        <w:numPr>
          <w:ilvl w:val="0"/>
          <w:numId w:val="5"/>
        </w:numPr>
        <w:spacing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lastRenderedPageBreak/>
        <w:t>KAJIAN TEORITIS</w:t>
      </w:r>
    </w:p>
    <w:p w14:paraId="0AD0C02D" w14:textId="622750E8" w:rsidR="00E73F21" w:rsidRPr="00E34874" w:rsidRDefault="00E73F21" w:rsidP="00FD7AA9">
      <w:pPr>
        <w:spacing w:after="0" w:line="360" w:lineRule="auto"/>
        <w:rPr>
          <w:rFonts w:ascii="Times New Roman" w:eastAsia="Times New Roman" w:hAnsi="Times New Roman" w:cs="Times New Roman"/>
          <w:b/>
          <w:sz w:val="24"/>
          <w:szCs w:val="24"/>
        </w:rPr>
      </w:pPr>
      <w:r w:rsidRPr="00E34874">
        <w:rPr>
          <w:rFonts w:ascii="Times New Roman" w:eastAsia="Times New Roman" w:hAnsi="Times New Roman" w:cs="Times New Roman"/>
          <w:b/>
          <w:sz w:val="24"/>
          <w:szCs w:val="24"/>
        </w:rPr>
        <w:t>Teor</w:t>
      </w:r>
      <w:r w:rsidR="005C03B0" w:rsidRPr="00E34874">
        <w:rPr>
          <w:rFonts w:ascii="Times New Roman" w:eastAsia="Times New Roman" w:hAnsi="Times New Roman" w:cs="Times New Roman"/>
          <w:b/>
          <w:sz w:val="24"/>
          <w:szCs w:val="24"/>
        </w:rPr>
        <w:t>i Pengetahuan</w:t>
      </w:r>
    </w:p>
    <w:p w14:paraId="6CD215AB" w14:textId="24FDFC67" w:rsidR="00E34874" w:rsidRDefault="005C03B0" w:rsidP="00FD7AA9">
      <w:pPr>
        <w:pStyle w:val="ListParagraph"/>
        <w:spacing w:after="0" w:line="360" w:lineRule="auto"/>
        <w:ind w:left="0" w:firstLine="709"/>
        <w:jc w:val="both"/>
        <w:rPr>
          <w:rFonts w:ascii="Times New Roman" w:eastAsia="Times New Roman" w:hAnsi="Times New Roman" w:cs="Times New Roman"/>
          <w:sz w:val="24"/>
          <w:szCs w:val="24"/>
        </w:rPr>
      </w:pPr>
      <w:r w:rsidRPr="005C03B0">
        <w:rPr>
          <w:rFonts w:ascii="Times New Roman" w:eastAsia="Times New Roman" w:hAnsi="Times New Roman" w:cs="Times New Roman"/>
          <w:sz w:val="24"/>
          <w:szCs w:val="24"/>
        </w:rPr>
        <w:t>Menurut Bloom, pengetahuan merupakan hasil dari sebuah tahu, yang</w:t>
      </w:r>
      <w:r>
        <w:rPr>
          <w:rFonts w:ascii="Times New Roman" w:eastAsia="Times New Roman" w:hAnsi="Times New Roman" w:cs="Times New Roman"/>
          <w:sz w:val="24"/>
          <w:szCs w:val="24"/>
        </w:rPr>
        <w:t xml:space="preserve"> </w:t>
      </w:r>
      <w:r w:rsidRPr="005C03B0">
        <w:rPr>
          <w:rFonts w:ascii="Times New Roman" w:eastAsia="Times New Roman" w:hAnsi="Times New Roman" w:cs="Times New Roman"/>
          <w:sz w:val="24"/>
          <w:szCs w:val="24"/>
        </w:rPr>
        <w:t>kemudian terjadi setelah orang melakukan sebuah pengindraan pada suatu</w:t>
      </w:r>
      <w:r>
        <w:rPr>
          <w:rFonts w:ascii="Times New Roman" w:eastAsia="Times New Roman" w:hAnsi="Times New Roman" w:cs="Times New Roman"/>
          <w:sz w:val="24"/>
          <w:szCs w:val="24"/>
        </w:rPr>
        <w:t xml:space="preserve"> </w:t>
      </w:r>
      <w:r w:rsidRPr="005C03B0">
        <w:rPr>
          <w:rFonts w:ascii="Times New Roman" w:eastAsia="Times New Roman" w:hAnsi="Times New Roman" w:cs="Times New Roman"/>
          <w:sz w:val="24"/>
          <w:szCs w:val="24"/>
        </w:rPr>
        <w:t>objek tertentu. Kegiatan pengindraan dilakukan menggunakan panca indra</w:t>
      </w:r>
      <w:r>
        <w:rPr>
          <w:rFonts w:ascii="Times New Roman" w:eastAsia="Times New Roman" w:hAnsi="Times New Roman" w:cs="Times New Roman"/>
          <w:sz w:val="24"/>
          <w:szCs w:val="24"/>
        </w:rPr>
        <w:t xml:space="preserve"> </w:t>
      </w:r>
      <w:r w:rsidRPr="005C03B0">
        <w:rPr>
          <w:rFonts w:ascii="Times New Roman" w:eastAsia="Times New Roman" w:hAnsi="Times New Roman" w:cs="Times New Roman"/>
          <w:sz w:val="24"/>
          <w:szCs w:val="24"/>
        </w:rPr>
        <w:t>manusia yaitu, indera pendengaran, indera penglihatan, indera peraba dan</w:t>
      </w:r>
      <w:r>
        <w:rPr>
          <w:rFonts w:ascii="Times New Roman" w:eastAsia="Times New Roman" w:hAnsi="Times New Roman" w:cs="Times New Roman"/>
          <w:sz w:val="24"/>
          <w:szCs w:val="24"/>
        </w:rPr>
        <w:t xml:space="preserve"> </w:t>
      </w:r>
      <w:r w:rsidRPr="005C03B0">
        <w:rPr>
          <w:rFonts w:ascii="Times New Roman" w:eastAsia="Times New Roman" w:hAnsi="Times New Roman" w:cs="Times New Roman"/>
          <w:sz w:val="24"/>
          <w:szCs w:val="24"/>
        </w:rPr>
        <w:t>indera penciuman. Kebanyakan indera pengetahuan manusia didapat</w:t>
      </w:r>
      <w:r>
        <w:rPr>
          <w:rFonts w:ascii="Times New Roman" w:eastAsia="Times New Roman" w:hAnsi="Times New Roman" w:cs="Times New Roman"/>
          <w:sz w:val="24"/>
          <w:szCs w:val="24"/>
        </w:rPr>
        <w:t xml:space="preserve"> </w:t>
      </w:r>
      <w:r w:rsidRPr="005C03B0">
        <w:rPr>
          <w:rFonts w:ascii="Times New Roman" w:eastAsia="Times New Roman" w:hAnsi="Times New Roman" w:cs="Times New Roman"/>
          <w:sz w:val="24"/>
          <w:szCs w:val="24"/>
        </w:rPr>
        <w:t>dengan mata serta telinga. Pengetahuan merupakan domain yang sangat</w:t>
      </w:r>
      <w:r>
        <w:rPr>
          <w:rFonts w:ascii="Times New Roman" w:eastAsia="Times New Roman" w:hAnsi="Times New Roman" w:cs="Times New Roman"/>
          <w:sz w:val="24"/>
          <w:szCs w:val="24"/>
        </w:rPr>
        <w:t xml:space="preserve"> </w:t>
      </w:r>
      <w:r w:rsidRPr="005C03B0">
        <w:rPr>
          <w:rFonts w:ascii="Times New Roman" w:eastAsia="Times New Roman" w:hAnsi="Times New Roman" w:cs="Times New Roman"/>
          <w:sz w:val="24"/>
          <w:szCs w:val="24"/>
        </w:rPr>
        <w:t>penting pada kegiatan dalam membentuk tindakan seseorang. Dari suatu</w:t>
      </w:r>
      <w:r>
        <w:rPr>
          <w:rFonts w:ascii="Times New Roman" w:eastAsia="Times New Roman" w:hAnsi="Times New Roman" w:cs="Times New Roman"/>
          <w:sz w:val="24"/>
          <w:szCs w:val="24"/>
        </w:rPr>
        <w:t xml:space="preserve"> </w:t>
      </w:r>
      <w:r w:rsidRPr="005C03B0">
        <w:rPr>
          <w:rFonts w:ascii="Times New Roman" w:eastAsia="Times New Roman" w:hAnsi="Times New Roman" w:cs="Times New Roman"/>
          <w:sz w:val="24"/>
          <w:szCs w:val="24"/>
        </w:rPr>
        <w:t>pengalaman penelitian tersurat menyatakan perilaku yang didasari adanya</w:t>
      </w:r>
      <w:r>
        <w:rPr>
          <w:rFonts w:ascii="Times New Roman" w:eastAsia="Times New Roman" w:hAnsi="Times New Roman" w:cs="Times New Roman"/>
          <w:sz w:val="24"/>
          <w:szCs w:val="24"/>
        </w:rPr>
        <w:t xml:space="preserve"> </w:t>
      </w:r>
      <w:r w:rsidRPr="005C03B0">
        <w:rPr>
          <w:rFonts w:ascii="Times New Roman" w:eastAsia="Times New Roman" w:hAnsi="Times New Roman" w:cs="Times New Roman"/>
          <w:sz w:val="24"/>
          <w:szCs w:val="24"/>
        </w:rPr>
        <w:t>pengetahuan maka akan lebih baik berbeda dibanding perilaku yang tidak</w:t>
      </w:r>
      <w:r>
        <w:rPr>
          <w:rFonts w:ascii="Times New Roman" w:eastAsia="Times New Roman" w:hAnsi="Times New Roman" w:cs="Times New Roman"/>
          <w:sz w:val="24"/>
          <w:szCs w:val="24"/>
        </w:rPr>
        <w:t xml:space="preserve"> </w:t>
      </w:r>
      <w:r w:rsidRPr="005C03B0">
        <w:rPr>
          <w:rFonts w:ascii="Times New Roman" w:eastAsia="Times New Roman" w:hAnsi="Times New Roman" w:cs="Times New Roman"/>
          <w:sz w:val="24"/>
          <w:szCs w:val="24"/>
        </w:rPr>
        <w:t>didasari pengetahuan (Notoatmodjo 2003; Suanti dan Aprilin, 2017) dalam</w:t>
      </w:r>
      <w:r>
        <w:rPr>
          <w:rFonts w:ascii="Times New Roman" w:eastAsia="Times New Roman" w:hAnsi="Times New Roman" w:cs="Times New Roman"/>
          <w:sz w:val="24"/>
          <w:szCs w:val="24"/>
        </w:rPr>
        <w:t xml:space="preserve"> </w:t>
      </w:r>
      <w:r w:rsidRPr="005C03B0">
        <w:rPr>
          <w:rFonts w:ascii="Times New Roman" w:eastAsia="Times New Roman" w:hAnsi="Times New Roman" w:cs="Times New Roman"/>
          <w:sz w:val="24"/>
          <w:szCs w:val="24"/>
        </w:rPr>
        <w:t>(Darsini, Fahrurrozi, and Cahyono 2019).</w:t>
      </w:r>
      <w:r w:rsidR="00FD7AA9">
        <w:rPr>
          <w:rFonts w:ascii="Times New Roman" w:eastAsia="Times New Roman" w:hAnsi="Times New Roman" w:cs="Times New Roman"/>
          <w:sz w:val="24"/>
          <w:szCs w:val="24"/>
          <w:lang w:val="en-US"/>
        </w:rPr>
        <w:t xml:space="preserve"> </w:t>
      </w:r>
      <w:r w:rsidRPr="005C03B0">
        <w:rPr>
          <w:rFonts w:ascii="Times New Roman" w:eastAsia="Times New Roman" w:hAnsi="Times New Roman" w:cs="Times New Roman"/>
          <w:sz w:val="24"/>
          <w:szCs w:val="24"/>
        </w:rPr>
        <w:t>Pengetahuan (knowledge) adalah kemampuan individu untuk mengingat</w:t>
      </w:r>
      <w:r>
        <w:rPr>
          <w:rFonts w:ascii="Times New Roman" w:eastAsia="Times New Roman" w:hAnsi="Times New Roman" w:cs="Times New Roman"/>
          <w:sz w:val="24"/>
          <w:szCs w:val="24"/>
        </w:rPr>
        <w:t xml:space="preserve"> </w:t>
      </w:r>
      <w:r w:rsidRPr="005C03B0">
        <w:rPr>
          <w:rFonts w:ascii="Times New Roman" w:eastAsia="Times New Roman" w:hAnsi="Times New Roman" w:cs="Times New Roman"/>
          <w:sz w:val="24"/>
          <w:szCs w:val="24"/>
        </w:rPr>
        <w:t>kembali (recall) atau mengenali kembali, nama, kata, inspirasi, rumus, dan</w:t>
      </w:r>
      <w:r>
        <w:rPr>
          <w:rFonts w:ascii="Times New Roman" w:eastAsia="Times New Roman" w:hAnsi="Times New Roman" w:cs="Times New Roman"/>
          <w:sz w:val="24"/>
          <w:szCs w:val="24"/>
        </w:rPr>
        <w:t xml:space="preserve"> </w:t>
      </w:r>
      <w:r w:rsidRPr="005C03B0">
        <w:rPr>
          <w:rFonts w:ascii="Times New Roman" w:eastAsia="Times New Roman" w:hAnsi="Times New Roman" w:cs="Times New Roman"/>
          <w:sz w:val="24"/>
          <w:szCs w:val="24"/>
        </w:rPr>
        <w:t>sebagainya (Widyawati, 2020).</w:t>
      </w:r>
    </w:p>
    <w:p w14:paraId="42B27095" w14:textId="5296241A" w:rsidR="005C03B0" w:rsidRPr="00E34874" w:rsidRDefault="00B008B8" w:rsidP="00FD7AA9">
      <w:pPr>
        <w:spacing w:after="0" w:line="360" w:lineRule="auto"/>
        <w:jc w:val="both"/>
        <w:rPr>
          <w:rFonts w:ascii="Times New Roman" w:eastAsia="Times New Roman" w:hAnsi="Times New Roman" w:cs="Times New Roman"/>
          <w:sz w:val="24"/>
          <w:szCs w:val="24"/>
        </w:rPr>
      </w:pPr>
      <w:r w:rsidRPr="00E34874">
        <w:rPr>
          <w:rFonts w:ascii="Times New Roman" w:eastAsia="Times New Roman" w:hAnsi="Times New Roman" w:cs="Times New Roman"/>
          <w:b/>
          <w:sz w:val="24"/>
          <w:szCs w:val="24"/>
          <w:lang w:val="en-US"/>
        </w:rPr>
        <w:t>K</w:t>
      </w:r>
      <w:r w:rsidR="005C03B0" w:rsidRPr="00E34874">
        <w:rPr>
          <w:rFonts w:ascii="Times New Roman" w:eastAsia="Times New Roman" w:hAnsi="Times New Roman" w:cs="Times New Roman"/>
          <w:b/>
          <w:sz w:val="24"/>
          <w:szCs w:val="24"/>
          <w:lang w:val="en-US"/>
        </w:rPr>
        <w:t>onsep Perilaku</w:t>
      </w:r>
    </w:p>
    <w:p w14:paraId="524CC325" w14:textId="3D1BB47E" w:rsidR="005C03B0" w:rsidRPr="005C03B0" w:rsidRDefault="005C03B0" w:rsidP="00FD7AA9">
      <w:pPr>
        <w:pStyle w:val="ListParagraph"/>
        <w:spacing w:after="0" w:line="360" w:lineRule="auto"/>
        <w:ind w:left="0" w:firstLine="709"/>
        <w:jc w:val="both"/>
        <w:rPr>
          <w:rFonts w:ascii="Times New Roman" w:eastAsia="Times New Roman" w:hAnsi="Times New Roman" w:cs="Times New Roman"/>
          <w:sz w:val="24"/>
          <w:szCs w:val="24"/>
        </w:rPr>
      </w:pPr>
      <w:r w:rsidRPr="005C03B0">
        <w:rPr>
          <w:rFonts w:ascii="Times New Roman" w:eastAsia="Times New Roman" w:hAnsi="Times New Roman" w:cs="Times New Roman"/>
          <w:sz w:val="24"/>
          <w:szCs w:val="24"/>
        </w:rPr>
        <w:t>Dari sudut pandang biologis, perilaku merupakan suatu kegiatan</w:t>
      </w:r>
      <w:r>
        <w:rPr>
          <w:rFonts w:ascii="Times New Roman" w:eastAsia="Times New Roman" w:hAnsi="Times New Roman" w:cs="Times New Roman"/>
          <w:sz w:val="24"/>
          <w:szCs w:val="24"/>
        </w:rPr>
        <w:t xml:space="preserve"> </w:t>
      </w:r>
      <w:r w:rsidRPr="005C03B0">
        <w:rPr>
          <w:rFonts w:ascii="Times New Roman" w:eastAsia="Times New Roman" w:hAnsi="Times New Roman" w:cs="Times New Roman"/>
          <w:sz w:val="24"/>
          <w:szCs w:val="24"/>
        </w:rPr>
        <w:t>atau aktivitas kegiatan makhluk hidup yang bersangkutan. Maka dari itu</w:t>
      </w:r>
      <w:r>
        <w:rPr>
          <w:rFonts w:ascii="Times New Roman" w:eastAsia="Times New Roman" w:hAnsi="Times New Roman" w:cs="Times New Roman"/>
          <w:sz w:val="24"/>
          <w:szCs w:val="24"/>
        </w:rPr>
        <w:t xml:space="preserve"> </w:t>
      </w:r>
      <w:r w:rsidRPr="005C03B0">
        <w:rPr>
          <w:rFonts w:ascii="Times New Roman" w:eastAsia="Times New Roman" w:hAnsi="Times New Roman" w:cs="Times New Roman"/>
          <w:sz w:val="24"/>
          <w:szCs w:val="24"/>
        </w:rPr>
        <w:t>semua makhluk hidup mulai dari tumbuhan, hewan sampai dengan manusia</w:t>
      </w:r>
      <w:r>
        <w:rPr>
          <w:rFonts w:ascii="Times New Roman" w:eastAsia="Times New Roman" w:hAnsi="Times New Roman" w:cs="Times New Roman"/>
          <w:sz w:val="24"/>
          <w:szCs w:val="24"/>
        </w:rPr>
        <w:t xml:space="preserve"> </w:t>
      </w:r>
      <w:r w:rsidRPr="005C03B0">
        <w:rPr>
          <w:rFonts w:ascii="Times New Roman" w:eastAsia="Times New Roman" w:hAnsi="Times New Roman" w:cs="Times New Roman"/>
          <w:sz w:val="24"/>
          <w:szCs w:val="24"/>
        </w:rPr>
        <w:t>berperilaku karena mereka semua memiliki aktivitas masing-masing. Dari</w:t>
      </w:r>
      <w:r>
        <w:rPr>
          <w:rFonts w:ascii="Times New Roman" w:eastAsia="Times New Roman" w:hAnsi="Times New Roman" w:cs="Times New Roman"/>
          <w:sz w:val="24"/>
          <w:szCs w:val="24"/>
        </w:rPr>
        <w:t xml:space="preserve"> </w:t>
      </w:r>
      <w:r w:rsidRPr="005C03B0">
        <w:rPr>
          <w:rFonts w:ascii="Times New Roman" w:eastAsia="Times New Roman" w:hAnsi="Times New Roman" w:cs="Times New Roman"/>
          <w:sz w:val="24"/>
          <w:szCs w:val="24"/>
        </w:rPr>
        <w:t>uraian ini dapat disimpulkan bahwa arti perilaku (manusia) adalah semua</w:t>
      </w:r>
      <w:r>
        <w:rPr>
          <w:rFonts w:ascii="Times New Roman" w:eastAsia="Times New Roman" w:hAnsi="Times New Roman" w:cs="Times New Roman"/>
          <w:sz w:val="24"/>
          <w:szCs w:val="24"/>
        </w:rPr>
        <w:t xml:space="preserve"> </w:t>
      </w:r>
      <w:r w:rsidRPr="005C03B0">
        <w:rPr>
          <w:rFonts w:ascii="Times New Roman" w:eastAsia="Times New Roman" w:hAnsi="Times New Roman" w:cs="Times New Roman"/>
          <w:sz w:val="24"/>
          <w:szCs w:val="24"/>
        </w:rPr>
        <w:t>kegiatan atau aktivitas manusia, baik yang bisa diamati secara langsung,</w:t>
      </w:r>
      <w:r>
        <w:rPr>
          <w:rFonts w:ascii="Times New Roman" w:eastAsia="Times New Roman" w:hAnsi="Times New Roman" w:cs="Times New Roman"/>
          <w:sz w:val="24"/>
          <w:szCs w:val="24"/>
        </w:rPr>
        <w:t xml:space="preserve"> </w:t>
      </w:r>
      <w:r w:rsidRPr="005C03B0">
        <w:rPr>
          <w:rFonts w:ascii="Times New Roman" w:eastAsia="Times New Roman" w:hAnsi="Times New Roman" w:cs="Times New Roman"/>
          <w:sz w:val="24"/>
          <w:szCs w:val="24"/>
        </w:rPr>
        <w:t>maupun tidak dapat diamati oleh pihak luar. (Adventus, dkk, 2019).</w:t>
      </w:r>
    </w:p>
    <w:p w14:paraId="6DB023CC" w14:textId="0960EAB1" w:rsidR="0008087D" w:rsidRPr="00E34874" w:rsidRDefault="005C03B0" w:rsidP="00FD7AA9">
      <w:pPr>
        <w:spacing w:after="0" w:line="360" w:lineRule="auto"/>
        <w:jc w:val="both"/>
        <w:rPr>
          <w:rFonts w:ascii="Times New Roman" w:eastAsia="Times New Roman" w:hAnsi="Times New Roman" w:cs="Times New Roman"/>
          <w:b/>
          <w:sz w:val="24"/>
          <w:szCs w:val="24"/>
        </w:rPr>
      </w:pPr>
      <w:r w:rsidRPr="00E34874">
        <w:rPr>
          <w:rFonts w:ascii="Times New Roman" w:eastAsia="Times New Roman" w:hAnsi="Times New Roman" w:cs="Times New Roman"/>
          <w:b/>
          <w:sz w:val="24"/>
          <w:szCs w:val="24"/>
          <w:lang w:val="en-US"/>
        </w:rPr>
        <w:t>SADARI</w:t>
      </w:r>
    </w:p>
    <w:p w14:paraId="1C262649" w14:textId="03B8D803" w:rsidR="0008087D" w:rsidRPr="005C03B0" w:rsidRDefault="005C03B0" w:rsidP="00FD7AA9">
      <w:pPr>
        <w:pStyle w:val="ListParagraph"/>
        <w:spacing w:after="0" w:line="360" w:lineRule="auto"/>
        <w:ind w:left="0" w:firstLine="709"/>
        <w:jc w:val="both"/>
        <w:rPr>
          <w:rFonts w:ascii="Times New Roman" w:eastAsia="Times New Roman" w:hAnsi="Times New Roman" w:cs="Times New Roman"/>
          <w:sz w:val="24"/>
          <w:szCs w:val="24"/>
          <w:lang w:val="en-US"/>
        </w:rPr>
      </w:pPr>
      <w:r w:rsidRPr="005C03B0">
        <w:rPr>
          <w:rFonts w:ascii="Times New Roman" w:eastAsia="Times New Roman" w:hAnsi="Times New Roman" w:cs="Times New Roman"/>
          <w:sz w:val="24"/>
          <w:szCs w:val="24"/>
          <w:lang w:val="en-US"/>
        </w:rPr>
        <w:t>Pemeriksaan Payudara Sendiri (SADARI) adalah suatu usaha untuk</w:t>
      </w:r>
      <w:r>
        <w:rPr>
          <w:rFonts w:ascii="Times New Roman" w:eastAsia="Times New Roman" w:hAnsi="Times New Roman" w:cs="Times New Roman"/>
          <w:sz w:val="24"/>
          <w:szCs w:val="24"/>
          <w:lang w:val="en-US"/>
        </w:rPr>
        <w:t xml:space="preserve"> </w:t>
      </w:r>
      <w:r w:rsidRPr="005C03B0">
        <w:rPr>
          <w:rFonts w:ascii="Times New Roman" w:eastAsia="Times New Roman" w:hAnsi="Times New Roman" w:cs="Times New Roman"/>
          <w:sz w:val="24"/>
          <w:szCs w:val="24"/>
          <w:lang w:val="en-US"/>
        </w:rPr>
        <w:t>mendapatkan kanker payudara pada stadium yang lebih dini (down staging).</w:t>
      </w:r>
      <w:r>
        <w:rPr>
          <w:rFonts w:ascii="Times New Roman" w:eastAsia="Times New Roman" w:hAnsi="Times New Roman" w:cs="Times New Roman"/>
          <w:sz w:val="24"/>
          <w:szCs w:val="24"/>
          <w:lang w:val="en-US"/>
        </w:rPr>
        <w:t xml:space="preserve"> </w:t>
      </w:r>
      <w:r w:rsidRPr="005C03B0">
        <w:rPr>
          <w:rFonts w:ascii="Times New Roman" w:eastAsia="Times New Roman" w:hAnsi="Times New Roman" w:cs="Times New Roman"/>
          <w:sz w:val="24"/>
          <w:szCs w:val="24"/>
          <w:lang w:val="en-US"/>
        </w:rPr>
        <w:t>SADARI diharapkan dapat dilakukan setiap bulan setelah menstruasi</w:t>
      </w:r>
      <w:r>
        <w:rPr>
          <w:rFonts w:ascii="Times New Roman" w:eastAsia="Times New Roman" w:hAnsi="Times New Roman" w:cs="Times New Roman"/>
          <w:sz w:val="24"/>
          <w:szCs w:val="24"/>
          <w:lang w:val="en-US"/>
        </w:rPr>
        <w:t xml:space="preserve"> </w:t>
      </w:r>
      <w:r w:rsidRPr="005C03B0">
        <w:rPr>
          <w:rFonts w:ascii="Times New Roman" w:eastAsia="Times New Roman" w:hAnsi="Times New Roman" w:cs="Times New Roman"/>
          <w:sz w:val="24"/>
          <w:szCs w:val="24"/>
          <w:lang w:val="en-US"/>
        </w:rPr>
        <w:t>bersih. (Krisdianto, 2019).</w:t>
      </w:r>
    </w:p>
    <w:p w14:paraId="7C70D8AD" w14:textId="20E646C2" w:rsidR="0008087D" w:rsidRPr="00E34874" w:rsidRDefault="005C03B0" w:rsidP="00FD7AA9">
      <w:pPr>
        <w:spacing w:after="0" w:line="360" w:lineRule="auto"/>
        <w:jc w:val="both"/>
        <w:rPr>
          <w:rFonts w:ascii="Times New Roman" w:eastAsia="Times New Roman" w:hAnsi="Times New Roman" w:cs="Times New Roman"/>
          <w:b/>
          <w:sz w:val="24"/>
          <w:szCs w:val="24"/>
        </w:rPr>
      </w:pPr>
      <w:r w:rsidRPr="00E34874">
        <w:rPr>
          <w:rFonts w:ascii="Times New Roman" w:eastAsia="Times New Roman" w:hAnsi="Times New Roman" w:cs="Times New Roman"/>
          <w:b/>
          <w:sz w:val="24"/>
          <w:szCs w:val="24"/>
          <w:lang w:val="en-US"/>
        </w:rPr>
        <w:t>Kanker Payudara</w:t>
      </w:r>
    </w:p>
    <w:p w14:paraId="5629640A" w14:textId="6795E998" w:rsidR="00FD7AA9" w:rsidRPr="00FD7AA9" w:rsidRDefault="005C03B0" w:rsidP="00FD7AA9">
      <w:pPr>
        <w:pStyle w:val="ListParagraph"/>
        <w:spacing w:after="0" w:line="360" w:lineRule="auto"/>
        <w:ind w:left="0" w:firstLine="709"/>
        <w:jc w:val="both"/>
        <w:rPr>
          <w:rFonts w:ascii="Times New Roman" w:eastAsia="Times New Roman" w:hAnsi="Times New Roman" w:cs="Times New Roman"/>
          <w:sz w:val="24"/>
          <w:szCs w:val="24"/>
          <w:lang w:val="en-US"/>
        </w:rPr>
      </w:pPr>
      <w:r w:rsidRPr="005C03B0">
        <w:rPr>
          <w:rFonts w:ascii="Times New Roman" w:eastAsia="Times New Roman" w:hAnsi="Times New Roman" w:cs="Times New Roman"/>
          <w:sz w:val="24"/>
          <w:szCs w:val="24"/>
          <w:lang w:val="en-US"/>
        </w:rPr>
        <w:t>Kanker payudara adalah tumor ganas yang terbentuk dari sel-sel</w:t>
      </w:r>
      <w:r>
        <w:rPr>
          <w:rFonts w:ascii="Times New Roman" w:eastAsia="Times New Roman" w:hAnsi="Times New Roman" w:cs="Times New Roman"/>
          <w:sz w:val="24"/>
          <w:szCs w:val="24"/>
          <w:lang w:val="en-US"/>
        </w:rPr>
        <w:t xml:space="preserve"> </w:t>
      </w:r>
      <w:r w:rsidRPr="005C03B0">
        <w:rPr>
          <w:rFonts w:ascii="Times New Roman" w:eastAsia="Times New Roman" w:hAnsi="Times New Roman" w:cs="Times New Roman"/>
          <w:sz w:val="24"/>
          <w:szCs w:val="24"/>
          <w:lang w:val="en-US"/>
        </w:rPr>
        <w:t>payudara yang tumbuh dan berkembang tanpa terkendali sehingga dapat menyebar di antara jaringan atau organ di dekat payudara atau ke bagian</w:t>
      </w:r>
      <w:r>
        <w:rPr>
          <w:rFonts w:ascii="Times New Roman" w:eastAsia="Times New Roman" w:hAnsi="Times New Roman" w:cs="Times New Roman"/>
          <w:sz w:val="24"/>
          <w:szCs w:val="24"/>
          <w:lang w:val="en-US"/>
        </w:rPr>
        <w:t xml:space="preserve"> </w:t>
      </w:r>
      <w:r w:rsidRPr="005C03B0">
        <w:rPr>
          <w:rFonts w:ascii="Times New Roman" w:eastAsia="Times New Roman" w:hAnsi="Times New Roman" w:cs="Times New Roman"/>
          <w:sz w:val="24"/>
          <w:szCs w:val="24"/>
          <w:lang w:val="en-US"/>
        </w:rPr>
        <w:t>tubuh lainnya (Kementerian Kesehatan RI, 2016).</w:t>
      </w:r>
    </w:p>
    <w:p w14:paraId="3D5066BA" w14:textId="6FAE3FA5" w:rsidR="005C03B0" w:rsidRPr="005C03B0" w:rsidRDefault="005C03B0" w:rsidP="00FD7AA9">
      <w:pPr>
        <w:pStyle w:val="ListParagraph"/>
        <w:spacing w:after="0" w:line="360" w:lineRule="auto"/>
        <w:ind w:left="0" w:firstLine="709"/>
        <w:jc w:val="both"/>
        <w:rPr>
          <w:rFonts w:ascii="Times New Roman" w:eastAsia="Times New Roman" w:hAnsi="Times New Roman" w:cs="Times New Roman"/>
          <w:sz w:val="24"/>
          <w:szCs w:val="24"/>
          <w:lang w:val="en-US"/>
        </w:rPr>
      </w:pPr>
      <w:r w:rsidRPr="005C03B0">
        <w:rPr>
          <w:rFonts w:ascii="Times New Roman" w:eastAsia="Times New Roman" w:hAnsi="Times New Roman" w:cs="Times New Roman"/>
          <w:sz w:val="24"/>
          <w:szCs w:val="24"/>
          <w:lang w:val="en-US"/>
        </w:rPr>
        <w:t>Menurut American Cancer Society, kanker payudara adalah sebuah</w:t>
      </w:r>
      <w:r>
        <w:rPr>
          <w:rFonts w:ascii="Times New Roman" w:eastAsia="Times New Roman" w:hAnsi="Times New Roman" w:cs="Times New Roman"/>
          <w:sz w:val="24"/>
          <w:szCs w:val="24"/>
          <w:lang w:val="en-US"/>
        </w:rPr>
        <w:t xml:space="preserve"> </w:t>
      </w:r>
      <w:r w:rsidRPr="005C03B0">
        <w:rPr>
          <w:rFonts w:ascii="Times New Roman" w:eastAsia="Times New Roman" w:hAnsi="Times New Roman" w:cs="Times New Roman"/>
          <w:sz w:val="24"/>
          <w:szCs w:val="24"/>
          <w:lang w:val="en-US"/>
        </w:rPr>
        <w:t>malignant tumor yang dimulai pada sel-sel di payudara. Sebuah malignant</w:t>
      </w:r>
      <w:r>
        <w:rPr>
          <w:rFonts w:ascii="Times New Roman" w:eastAsia="Times New Roman" w:hAnsi="Times New Roman" w:cs="Times New Roman"/>
          <w:sz w:val="24"/>
          <w:szCs w:val="24"/>
          <w:lang w:val="en-US"/>
        </w:rPr>
        <w:t xml:space="preserve"> </w:t>
      </w:r>
      <w:r w:rsidRPr="005C03B0">
        <w:rPr>
          <w:rFonts w:ascii="Times New Roman" w:eastAsia="Times New Roman" w:hAnsi="Times New Roman" w:cs="Times New Roman"/>
          <w:sz w:val="24"/>
          <w:szCs w:val="24"/>
          <w:lang w:val="en-US"/>
        </w:rPr>
        <w:t>tumor termasuk golongan sel kanker yang dapat tumbuh kedalam sekitar</w:t>
      </w:r>
      <w:r>
        <w:rPr>
          <w:rFonts w:ascii="Times New Roman" w:eastAsia="Times New Roman" w:hAnsi="Times New Roman" w:cs="Times New Roman"/>
          <w:sz w:val="24"/>
          <w:szCs w:val="24"/>
          <w:lang w:val="en-US"/>
        </w:rPr>
        <w:t xml:space="preserve"> </w:t>
      </w:r>
      <w:r w:rsidRPr="005C03B0">
        <w:rPr>
          <w:rFonts w:ascii="Times New Roman" w:eastAsia="Times New Roman" w:hAnsi="Times New Roman" w:cs="Times New Roman"/>
          <w:sz w:val="24"/>
          <w:szCs w:val="24"/>
          <w:lang w:val="en-US"/>
        </w:rPr>
        <w:t>jaringan atau metastatis ke area tubuh lainnya. Penyakit ini kebanyakan</w:t>
      </w:r>
      <w:r>
        <w:rPr>
          <w:rFonts w:ascii="Times New Roman" w:eastAsia="Times New Roman" w:hAnsi="Times New Roman" w:cs="Times New Roman"/>
          <w:sz w:val="24"/>
          <w:szCs w:val="24"/>
          <w:lang w:val="en-US"/>
        </w:rPr>
        <w:t xml:space="preserve"> </w:t>
      </w:r>
      <w:r w:rsidRPr="005C03B0">
        <w:rPr>
          <w:rFonts w:ascii="Times New Roman" w:eastAsia="Times New Roman" w:hAnsi="Times New Roman" w:cs="Times New Roman"/>
          <w:sz w:val="24"/>
          <w:szCs w:val="24"/>
          <w:lang w:val="en-US"/>
        </w:rPr>
        <w:t>menyerang pada wanita, tetapi juga bisa dialami oleh laki-laki.</w:t>
      </w:r>
    </w:p>
    <w:p w14:paraId="7D2F60BB" w14:textId="77777777" w:rsidR="00FD7AA9" w:rsidRDefault="00FD7AA9" w:rsidP="00FD7AA9">
      <w:pPr>
        <w:spacing w:after="0" w:line="360" w:lineRule="auto"/>
        <w:jc w:val="both"/>
        <w:rPr>
          <w:rFonts w:ascii="Times New Roman" w:eastAsia="Times New Roman" w:hAnsi="Times New Roman" w:cs="Times New Roman"/>
          <w:b/>
          <w:sz w:val="24"/>
          <w:szCs w:val="24"/>
          <w:lang w:val="en-US"/>
        </w:rPr>
      </w:pPr>
    </w:p>
    <w:p w14:paraId="1D9ED115" w14:textId="77777777" w:rsidR="00FD7AA9" w:rsidRDefault="00FD7AA9" w:rsidP="00FD7AA9">
      <w:pPr>
        <w:spacing w:after="0" w:line="360" w:lineRule="auto"/>
        <w:jc w:val="both"/>
        <w:rPr>
          <w:rFonts w:ascii="Times New Roman" w:eastAsia="Times New Roman" w:hAnsi="Times New Roman" w:cs="Times New Roman"/>
          <w:b/>
          <w:sz w:val="24"/>
          <w:szCs w:val="24"/>
          <w:lang w:val="en-US"/>
        </w:rPr>
      </w:pPr>
    </w:p>
    <w:p w14:paraId="07519E1F" w14:textId="76B3210F" w:rsidR="0008087D" w:rsidRPr="00E34874" w:rsidRDefault="005C03B0" w:rsidP="00FD7AA9">
      <w:pPr>
        <w:spacing w:after="0" w:line="360" w:lineRule="auto"/>
        <w:jc w:val="both"/>
        <w:rPr>
          <w:rFonts w:ascii="Times New Roman" w:eastAsia="Times New Roman" w:hAnsi="Times New Roman" w:cs="Times New Roman"/>
          <w:b/>
          <w:sz w:val="24"/>
          <w:szCs w:val="24"/>
        </w:rPr>
      </w:pPr>
      <w:r w:rsidRPr="00E34874">
        <w:rPr>
          <w:rFonts w:ascii="Times New Roman" w:eastAsia="Times New Roman" w:hAnsi="Times New Roman" w:cs="Times New Roman"/>
          <w:b/>
          <w:sz w:val="24"/>
          <w:szCs w:val="24"/>
          <w:lang w:val="en-US"/>
        </w:rPr>
        <w:lastRenderedPageBreak/>
        <w:t>Perilaku</w:t>
      </w:r>
    </w:p>
    <w:p w14:paraId="0942893D" w14:textId="151FA2AC" w:rsidR="008C7218" w:rsidRPr="005C03B0" w:rsidRDefault="005C03B0" w:rsidP="00FD7AA9">
      <w:pPr>
        <w:pStyle w:val="ListParagraph"/>
        <w:spacing w:after="0" w:line="360" w:lineRule="auto"/>
        <w:ind w:left="0" w:firstLine="709"/>
        <w:jc w:val="both"/>
        <w:rPr>
          <w:rFonts w:ascii="Times New Roman" w:eastAsia="Times New Roman" w:hAnsi="Times New Roman" w:cs="Times New Roman"/>
          <w:sz w:val="24"/>
          <w:szCs w:val="24"/>
          <w:lang w:val="en-US"/>
        </w:rPr>
      </w:pPr>
      <w:r w:rsidRPr="005C03B0">
        <w:rPr>
          <w:rFonts w:ascii="Times New Roman" w:eastAsia="Times New Roman" w:hAnsi="Times New Roman" w:cs="Times New Roman"/>
          <w:sz w:val="24"/>
          <w:szCs w:val="24"/>
          <w:lang w:val="en-US"/>
        </w:rPr>
        <w:t>Menurut World Health Organization (WHO), remaja adalah orang</w:t>
      </w:r>
      <w:r>
        <w:rPr>
          <w:rFonts w:ascii="Times New Roman" w:eastAsia="Times New Roman" w:hAnsi="Times New Roman" w:cs="Times New Roman"/>
          <w:sz w:val="24"/>
          <w:szCs w:val="24"/>
          <w:lang w:val="en-US"/>
        </w:rPr>
        <w:t xml:space="preserve"> </w:t>
      </w:r>
      <w:r w:rsidRPr="005C03B0">
        <w:rPr>
          <w:rFonts w:ascii="Times New Roman" w:eastAsia="Times New Roman" w:hAnsi="Times New Roman" w:cs="Times New Roman"/>
          <w:sz w:val="24"/>
          <w:szCs w:val="24"/>
          <w:lang w:val="en-US"/>
        </w:rPr>
        <w:t>yang tinggal di suatu negara yang berusia 10 sampai 19 tahun; menurut</w:t>
      </w:r>
      <w:r>
        <w:rPr>
          <w:rFonts w:ascii="Times New Roman" w:eastAsia="Times New Roman" w:hAnsi="Times New Roman" w:cs="Times New Roman"/>
          <w:sz w:val="24"/>
          <w:szCs w:val="24"/>
          <w:lang w:val="en-US"/>
        </w:rPr>
        <w:t xml:space="preserve"> </w:t>
      </w:r>
      <w:r w:rsidRPr="005C03B0">
        <w:rPr>
          <w:rFonts w:ascii="Times New Roman" w:eastAsia="Times New Roman" w:hAnsi="Times New Roman" w:cs="Times New Roman"/>
          <w:sz w:val="24"/>
          <w:szCs w:val="24"/>
          <w:lang w:val="en-US"/>
        </w:rPr>
        <w:t>Peraturan Menteri Kesehatan Republik Indonesia Nomor 25 Tahun 2014,</w:t>
      </w:r>
      <w:r>
        <w:rPr>
          <w:rFonts w:ascii="Times New Roman" w:eastAsia="Times New Roman" w:hAnsi="Times New Roman" w:cs="Times New Roman"/>
          <w:sz w:val="24"/>
          <w:szCs w:val="24"/>
          <w:lang w:val="en-US"/>
        </w:rPr>
        <w:t xml:space="preserve"> </w:t>
      </w:r>
      <w:r w:rsidRPr="005C03B0">
        <w:rPr>
          <w:rFonts w:ascii="Times New Roman" w:eastAsia="Times New Roman" w:hAnsi="Times New Roman" w:cs="Times New Roman"/>
          <w:sz w:val="24"/>
          <w:szCs w:val="24"/>
          <w:lang w:val="en-US"/>
        </w:rPr>
        <w:t>remaja adalah orang yang tinggal di suatu negara yang berusia 10 sampai</w:t>
      </w:r>
      <w:r>
        <w:rPr>
          <w:rFonts w:ascii="Times New Roman" w:eastAsia="Times New Roman" w:hAnsi="Times New Roman" w:cs="Times New Roman"/>
          <w:sz w:val="24"/>
          <w:szCs w:val="24"/>
          <w:lang w:val="en-US"/>
        </w:rPr>
        <w:t xml:space="preserve"> </w:t>
      </w:r>
      <w:r w:rsidRPr="005C03B0">
        <w:rPr>
          <w:rFonts w:ascii="Times New Roman" w:eastAsia="Times New Roman" w:hAnsi="Times New Roman" w:cs="Times New Roman"/>
          <w:sz w:val="24"/>
          <w:szCs w:val="24"/>
          <w:lang w:val="en-US"/>
        </w:rPr>
        <w:t>dengan 18 tahun; dan menurut Badan Kependudukan dan Keluarga</w:t>
      </w:r>
      <w:r>
        <w:rPr>
          <w:rFonts w:ascii="Times New Roman" w:eastAsia="Times New Roman" w:hAnsi="Times New Roman" w:cs="Times New Roman"/>
          <w:sz w:val="24"/>
          <w:szCs w:val="24"/>
          <w:lang w:val="en-US"/>
        </w:rPr>
        <w:t xml:space="preserve"> </w:t>
      </w:r>
      <w:r w:rsidRPr="005C03B0">
        <w:rPr>
          <w:rFonts w:ascii="Times New Roman" w:eastAsia="Times New Roman" w:hAnsi="Times New Roman" w:cs="Times New Roman"/>
          <w:sz w:val="24"/>
          <w:szCs w:val="24"/>
          <w:lang w:val="en-US"/>
        </w:rPr>
        <w:t>Berencana (BKKBN), remaja adalah orang yang tinggal di suatu negara</w:t>
      </w:r>
      <w:r>
        <w:rPr>
          <w:rFonts w:ascii="Times New Roman" w:eastAsia="Times New Roman" w:hAnsi="Times New Roman" w:cs="Times New Roman"/>
          <w:sz w:val="24"/>
          <w:szCs w:val="24"/>
          <w:lang w:val="en-US"/>
        </w:rPr>
        <w:t xml:space="preserve"> </w:t>
      </w:r>
      <w:r w:rsidRPr="005C03B0">
        <w:rPr>
          <w:rFonts w:ascii="Times New Roman" w:eastAsia="Times New Roman" w:hAnsi="Times New Roman" w:cs="Times New Roman"/>
          <w:sz w:val="24"/>
          <w:szCs w:val="24"/>
          <w:lang w:val="en-US"/>
        </w:rPr>
        <w:t>yang berusia 10 sampai 24 tahun dan belum menikah. Masa transisi</w:t>
      </w:r>
      <w:r>
        <w:rPr>
          <w:rFonts w:ascii="Times New Roman" w:eastAsia="Times New Roman" w:hAnsi="Times New Roman" w:cs="Times New Roman"/>
          <w:sz w:val="24"/>
          <w:szCs w:val="24"/>
          <w:lang w:val="en-US"/>
        </w:rPr>
        <w:t xml:space="preserve"> </w:t>
      </w:r>
      <w:r w:rsidRPr="005C03B0">
        <w:rPr>
          <w:rFonts w:ascii="Times New Roman" w:eastAsia="Times New Roman" w:hAnsi="Times New Roman" w:cs="Times New Roman"/>
          <w:sz w:val="24"/>
          <w:szCs w:val="24"/>
          <w:lang w:val="en-US"/>
        </w:rPr>
        <w:t>antara masa kanak-kanak dan masa dewasa adalah masa remaja.</w:t>
      </w:r>
    </w:p>
    <w:p w14:paraId="6303A546" w14:textId="72EBD3B2" w:rsidR="00BF63E8" w:rsidRDefault="005E189A" w:rsidP="00FD7AA9">
      <w:pPr>
        <w:pStyle w:val="ListParagraph"/>
        <w:spacing w:after="0" w:line="360" w:lineRule="auto"/>
        <w:ind w:left="540" w:firstLine="180"/>
        <w:jc w:val="center"/>
        <w:rPr>
          <w:rFonts w:ascii="Times New Roman" w:eastAsia="Times New Roman" w:hAnsi="Times New Roman" w:cs="Times New Roman"/>
          <w:sz w:val="24"/>
          <w:szCs w:val="24"/>
        </w:rPr>
      </w:pPr>
      <w:r>
        <w:rPr>
          <w:noProof/>
          <w:lang w:val="en-US"/>
        </w:rPr>
        <w:drawing>
          <wp:inline distT="0" distB="0" distL="0" distR="0" wp14:anchorId="732659B0" wp14:editId="408B5E57">
            <wp:extent cx="5150402" cy="2186940"/>
            <wp:effectExtent l="0" t="0" r="0" b="3810"/>
            <wp:docPr id="14975842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27234" t="33110" r="26905" b="32274"/>
                    <a:stretch>
                      <a:fillRect/>
                    </a:stretch>
                  </pic:blipFill>
                  <pic:spPr bwMode="auto">
                    <a:xfrm>
                      <a:off x="0" y="0"/>
                      <a:ext cx="5174945" cy="2197361"/>
                    </a:xfrm>
                    <a:prstGeom prst="rect">
                      <a:avLst/>
                    </a:prstGeom>
                    <a:noFill/>
                    <a:ln>
                      <a:noFill/>
                    </a:ln>
                    <a:extLst>
                      <a:ext uri="{53640926-AAD7-44D8-BBD7-CCE9431645EC}">
                        <a14:shadowObscured xmlns:a14="http://schemas.microsoft.com/office/drawing/2010/main"/>
                      </a:ext>
                    </a:extLst>
                  </pic:spPr>
                </pic:pic>
              </a:graphicData>
            </a:graphic>
          </wp:inline>
        </w:drawing>
      </w:r>
    </w:p>
    <w:p w14:paraId="5BC31E67" w14:textId="10BA5615" w:rsidR="00D85B9D" w:rsidRPr="00FD7AA9" w:rsidRDefault="00D85B9D" w:rsidP="00FD7AA9">
      <w:pPr>
        <w:pStyle w:val="ListParagraph"/>
        <w:spacing w:after="0" w:line="360" w:lineRule="auto"/>
        <w:ind w:left="540" w:firstLine="180"/>
        <w:jc w:val="center"/>
        <w:rPr>
          <w:rFonts w:ascii="Times New Roman" w:eastAsia="Times New Roman" w:hAnsi="Times New Roman" w:cs="Times New Roman"/>
          <w:b/>
          <w:sz w:val="24"/>
          <w:szCs w:val="24"/>
          <w:lang w:val="en-US"/>
        </w:rPr>
      </w:pPr>
      <w:r w:rsidRPr="00F4464D">
        <w:rPr>
          <w:rFonts w:ascii="Times New Roman" w:eastAsia="Times New Roman" w:hAnsi="Times New Roman" w:cs="Times New Roman"/>
          <w:b/>
          <w:sz w:val="24"/>
          <w:szCs w:val="24"/>
          <w:lang w:val="en-US"/>
        </w:rPr>
        <w:t>Gambar 1</w:t>
      </w:r>
      <w:r w:rsidR="00FD7AA9">
        <w:rPr>
          <w:rFonts w:ascii="Times New Roman" w:eastAsia="Times New Roman" w:hAnsi="Times New Roman" w:cs="Times New Roman"/>
          <w:b/>
          <w:sz w:val="24"/>
          <w:szCs w:val="24"/>
          <w:lang w:val="en-US"/>
        </w:rPr>
        <w:t xml:space="preserve">. </w:t>
      </w:r>
      <w:r w:rsidRPr="00FD7AA9">
        <w:rPr>
          <w:rFonts w:ascii="Times New Roman" w:eastAsia="Times New Roman" w:hAnsi="Times New Roman" w:cs="Times New Roman"/>
          <w:sz w:val="24"/>
          <w:szCs w:val="24"/>
          <w:lang w:val="en-US"/>
        </w:rPr>
        <w:t>Kerangka Konseptual</w:t>
      </w:r>
    </w:p>
    <w:p w14:paraId="1966BA00" w14:textId="77777777" w:rsidR="005E1D70" w:rsidRPr="00F4464D" w:rsidRDefault="005E1D70" w:rsidP="00FD7AA9">
      <w:pPr>
        <w:pStyle w:val="ListParagraph"/>
        <w:spacing w:after="0" w:line="360" w:lineRule="auto"/>
        <w:ind w:left="540" w:firstLine="180"/>
        <w:jc w:val="center"/>
        <w:rPr>
          <w:rFonts w:ascii="Times New Roman" w:eastAsia="Times New Roman" w:hAnsi="Times New Roman" w:cs="Times New Roman"/>
          <w:b/>
          <w:sz w:val="24"/>
          <w:szCs w:val="24"/>
          <w:lang w:val="en-US"/>
        </w:rPr>
      </w:pPr>
    </w:p>
    <w:p w14:paraId="7C55FE68" w14:textId="48955126" w:rsidR="00BB77EA" w:rsidRPr="00005B7F" w:rsidRDefault="00390012" w:rsidP="00FD7AA9">
      <w:pPr>
        <w:pStyle w:val="ListParagraph"/>
        <w:numPr>
          <w:ilvl w:val="0"/>
          <w:numId w:val="5"/>
        </w:numPr>
        <w:spacing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METODE PENELITIAN</w:t>
      </w:r>
    </w:p>
    <w:p w14:paraId="3F5799D2" w14:textId="57852843" w:rsidR="00FD7AA9" w:rsidRPr="00FD7AA9" w:rsidRDefault="005E189A" w:rsidP="00FD7AA9">
      <w:pPr>
        <w:spacing w:after="0" w:line="360" w:lineRule="auto"/>
        <w:ind w:firstLine="709"/>
        <w:jc w:val="both"/>
        <w:rPr>
          <w:rFonts w:ascii="Times New Roman" w:eastAsia="Times New Roman" w:hAnsi="Times New Roman" w:cs="Times New Roman"/>
          <w:sz w:val="24"/>
          <w:szCs w:val="24"/>
        </w:rPr>
      </w:pPr>
      <w:r w:rsidRPr="005E189A">
        <w:rPr>
          <w:rFonts w:ascii="Times New Roman" w:eastAsia="Times New Roman" w:hAnsi="Times New Roman" w:cs="Times New Roman"/>
          <w:sz w:val="24"/>
          <w:szCs w:val="24"/>
        </w:rPr>
        <w:t>Desain penelitian yang digunakan pada penelitian ini yaitu analitik korelasi</w:t>
      </w:r>
      <w:r>
        <w:rPr>
          <w:rFonts w:ascii="Times New Roman" w:eastAsia="Times New Roman" w:hAnsi="Times New Roman" w:cs="Times New Roman"/>
          <w:sz w:val="24"/>
          <w:szCs w:val="24"/>
        </w:rPr>
        <w:t xml:space="preserve"> </w:t>
      </w:r>
      <w:r w:rsidRPr="005E189A">
        <w:rPr>
          <w:rFonts w:ascii="Times New Roman" w:eastAsia="Times New Roman" w:hAnsi="Times New Roman" w:cs="Times New Roman"/>
          <w:sz w:val="24"/>
          <w:szCs w:val="24"/>
        </w:rPr>
        <w:t>dengan pendekatan Cross Sectional. Pada penelitian ini peneliti ingin meneliti</w:t>
      </w:r>
      <w:r>
        <w:rPr>
          <w:rFonts w:ascii="Times New Roman" w:eastAsia="Times New Roman" w:hAnsi="Times New Roman" w:cs="Times New Roman"/>
          <w:sz w:val="24"/>
          <w:szCs w:val="24"/>
        </w:rPr>
        <w:t xml:space="preserve"> </w:t>
      </w:r>
      <w:r w:rsidRPr="005E189A">
        <w:rPr>
          <w:rFonts w:ascii="Times New Roman" w:eastAsia="Times New Roman" w:hAnsi="Times New Roman" w:cs="Times New Roman"/>
          <w:sz w:val="24"/>
          <w:szCs w:val="24"/>
        </w:rPr>
        <w:t>hubungan antara tingkat pengetahuan tentang kanker payudara dengan perilaku</w:t>
      </w:r>
      <w:r>
        <w:rPr>
          <w:rFonts w:ascii="Times New Roman" w:eastAsia="Times New Roman" w:hAnsi="Times New Roman" w:cs="Times New Roman"/>
          <w:sz w:val="24"/>
          <w:szCs w:val="24"/>
        </w:rPr>
        <w:t xml:space="preserve"> </w:t>
      </w:r>
      <w:r w:rsidRPr="005E189A">
        <w:rPr>
          <w:rFonts w:ascii="Times New Roman" w:eastAsia="Times New Roman" w:hAnsi="Times New Roman" w:cs="Times New Roman"/>
          <w:sz w:val="24"/>
          <w:szCs w:val="24"/>
        </w:rPr>
        <w:t xml:space="preserve">pemeriksaan payudara sendiri (SADARI) pada remaja putri. </w:t>
      </w:r>
      <w:r w:rsidR="003F535C" w:rsidRPr="003F535C">
        <w:rPr>
          <w:rFonts w:ascii="Times New Roman" w:eastAsia="Times New Roman" w:hAnsi="Times New Roman" w:cs="Times New Roman"/>
          <w:sz w:val="24"/>
          <w:szCs w:val="24"/>
        </w:rPr>
        <w:t>Populasi dalam penelitian ini adalah seluruh siswi MA Muhammadiyah 1 Kota Malang sebanyak 85 siswi. Sampel dalam penelitian ini adalah 46 siswi. Pengambilan sampel dari populasi penelitian ini menggunakan teknik pengambilan sampel Proportional Random Sampling. Variabel bebas dalam penelitian ini adalah pengetahuan kanker payudara. Variabel terikat dalam penelitian ini adalah perilaku pemeriksaan payudara sendiri (SADARI). Penelitian ini menggunakan instrumen kuesioner tertutup. Jenis analisis data yang digunakan dalam penelitian ini terdiri dari analisis univariat dan analisis bivariat dengan menggunakan uji chi square.</w:t>
      </w:r>
    </w:p>
    <w:p w14:paraId="2A667ADE" w14:textId="77777777" w:rsidR="00FD7AA9" w:rsidRDefault="00FD7AA9" w:rsidP="00FD7AA9">
      <w:pPr>
        <w:spacing w:after="0" w:line="360" w:lineRule="auto"/>
        <w:jc w:val="both"/>
        <w:rPr>
          <w:rFonts w:ascii="Times New Roman" w:eastAsia="Times New Roman" w:hAnsi="Times New Roman" w:cs="Times New Roman"/>
          <w:b/>
          <w:sz w:val="24"/>
          <w:szCs w:val="24"/>
        </w:rPr>
      </w:pPr>
    </w:p>
    <w:p w14:paraId="38845909" w14:textId="77777777" w:rsidR="00FD7AA9" w:rsidRDefault="00FD7AA9" w:rsidP="00FD7AA9">
      <w:pPr>
        <w:spacing w:after="0" w:line="360" w:lineRule="auto"/>
        <w:jc w:val="both"/>
        <w:rPr>
          <w:rFonts w:ascii="Times New Roman" w:eastAsia="Times New Roman" w:hAnsi="Times New Roman" w:cs="Times New Roman"/>
          <w:b/>
          <w:sz w:val="24"/>
          <w:szCs w:val="24"/>
        </w:rPr>
      </w:pPr>
    </w:p>
    <w:p w14:paraId="48588590" w14:textId="77777777" w:rsidR="00FD7AA9" w:rsidRDefault="00FD7AA9" w:rsidP="00FD7AA9">
      <w:pPr>
        <w:spacing w:after="0" w:line="360" w:lineRule="auto"/>
        <w:jc w:val="both"/>
        <w:rPr>
          <w:rFonts w:ascii="Times New Roman" w:eastAsia="Times New Roman" w:hAnsi="Times New Roman" w:cs="Times New Roman"/>
          <w:b/>
          <w:sz w:val="24"/>
          <w:szCs w:val="24"/>
        </w:rPr>
      </w:pPr>
    </w:p>
    <w:p w14:paraId="5F3FD61C" w14:textId="2ADC80BC" w:rsidR="00D85B9D" w:rsidRDefault="00D85B9D" w:rsidP="00FD7AA9">
      <w:pPr>
        <w:spacing w:after="0" w:line="360" w:lineRule="auto"/>
        <w:jc w:val="both"/>
        <w:rPr>
          <w:rFonts w:ascii="Times New Roman" w:eastAsia="Times New Roman" w:hAnsi="Times New Roman" w:cs="Times New Roman"/>
          <w:b/>
          <w:sz w:val="24"/>
          <w:szCs w:val="24"/>
        </w:rPr>
      </w:pPr>
      <w:r w:rsidRPr="00D85B9D">
        <w:rPr>
          <w:rFonts w:ascii="Times New Roman" w:eastAsia="Times New Roman" w:hAnsi="Times New Roman" w:cs="Times New Roman"/>
          <w:b/>
          <w:sz w:val="24"/>
          <w:szCs w:val="24"/>
        </w:rPr>
        <w:lastRenderedPageBreak/>
        <w:t>Teknik Analisis Data</w:t>
      </w:r>
    </w:p>
    <w:p w14:paraId="4B9EA1FC" w14:textId="77777777" w:rsidR="003F535C" w:rsidRDefault="003F535C" w:rsidP="00FD7AA9">
      <w:pPr>
        <w:numPr>
          <w:ilvl w:val="0"/>
          <w:numId w:val="11"/>
        </w:numPr>
        <w:tabs>
          <w:tab w:val="clear" w:pos="720"/>
          <w:tab w:val="num" w:pos="426"/>
        </w:tabs>
        <w:spacing w:after="0"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ID" w:eastAsia="en-ID"/>
        </w:rPr>
        <w:t>Analisis Univariat</w:t>
      </w:r>
      <w:r w:rsidR="00697106" w:rsidRPr="00697106">
        <w:rPr>
          <w:rFonts w:ascii="Times New Roman" w:eastAsia="Times New Roman" w:hAnsi="Times New Roman" w:cs="Times New Roman"/>
          <w:sz w:val="24"/>
          <w:szCs w:val="24"/>
          <w:lang w:val="en-ID" w:eastAsia="en-ID"/>
        </w:rPr>
        <w:br/>
      </w:r>
      <w:r w:rsidRPr="003F535C">
        <w:rPr>
          <w:rFonts w:ascii="Times New Roman" w:eastAsia="Times New Roman" w:hAnsi="Times New Roman" w:cs="Times New Roman"/>
          <w:sz w:val="24"/>
          <w:szCs w:val="24"/>
        </w:rPr>
        <w:t>Analisis univariat dalam penelitian ini adalah dilakukan untuk</w:t>
      </w:r>
      <w:r>
        <w:rPr>
          <w:rFonts w:ascii="Times New Roman" w:eastAsia="Times New Roman" w:hAnsi="Times New Roman" w:cs="Times New Roman"/>
          <w:sz w:val="24"/>
          <w:szCs w:val="24"/>
        </w:rPr>
        <w:t xml:space="preserve"> </w:t>
      </w:r>
      <w:r w:rsidRPr="003F535C">
        <w:rPr>
          <w:rFonts w:ascii="Times New Roman" w:eastAsia="Times New Roman" w:hAnsi="Times New Roman" w:cs="Times New Roman"/>
          <w:sz w:val="24"/>
          <w:szCs w:val="24"/>
        </w:rPr>
        <w:t>menganalisis tiap data/variabel yang bertujuan mendeskripsikan dan</w:t>
      </w:r>
      <w:r>
        <w:rPr>
          <w:rFonts w:ascii="Times New Roman" w:eastAsia="Times New Roman" w:hAnsi="Times New Roman" w:cs="Times New Roman"/>
          <w:sz w:val="24"/>
          <w:szCs w:val="24"/>
        </w:rPr>
        <w:t xml:space="preserve"> </w:t>
      </w:r>
      <w:r w:rsidRPr="003F535C">
        <w:rPr>
          <w:rFonts w:ascii="Times New Roman" w:eastAsia="Times New Roman" w:hAnsi="Times New Roman" w:cs="Times New Roman"/>
          <w:sz w:val="24"/>
          <w:szCs w:val="24"/>
        </w:rPr>
        <w:t>menggambarkan sebaran data yang diperoleh (Pinzon &amp; Edi, 2021).</w:t>
      </w:r>
      <w:r>
        <w:rPr>
          <w:rFonts w:ascii="Times New Roman" w:eastAsia="Times New Roman" w:hAnsi="Times New Roman" w:cs="Times New Roman"/>
          <w:sz w:val="24"/>
          <w:szCs w:val="24"/>
        </w:rPr>
        <w:t xml:space="preserve"> </w:t>
      </w:r>
      <w:r w:rsidRPr="003F535C">
        <w:rPr>
          <w:rFonts w:ascii="Times New Roman" w:eastAsia="Times New Roman" w:hAnsi="Times New Roman" w:cs="Times New Roman"/>
          <w:sz w:val="24"/>
          <w:szCs w:val="24"/>
        </w:rPr>
        <w:t>Analisis univariat dalam penelitian ini adalah karakteristik responden</w:t>
      </w:r>
      <w:r>
        <w:rPr>
          <w:rFonts w:ascii="Times New Roman" w:eastAsia="Times New Roman" w:hAnsi="Times New Roman" w:cs="Times New Roman"/>
          <w:sz w:val="24"/>
          <w:szCs w:val="24"/>
        </w:rPr>
        <w:t xml:space="preserve"> </w:t>
      </w:r>
      <w:r w:rsidRPr="003F535C">
        <w:rPr>
          <w:rFonts w:ascii="Times New Roman" w:eastAsia="Times New Roman" w:hAnsi="Times New Roman" w:cs="Times New Roman"/>
          <w:sz w:val="24"/>
          <w:szCs w:val="24"/>
        </w:rPr>
        <w:t>antara lain umur, pengetahuan tentang kanker payudara SADARI serta</w:t>
      </w:r>
      <w:r>
        <w:rPr>
          <w:rFonts w:ascii="Times New Roman" w:eastAsia="Times New Roman" w:hAnsi="Times New Roman" w:cs="Times New Roman"/>
          <w:sz w:val="24"/>
          <w:szCs w:val="24"/>
        </w:rPr>
        <w:t xml:space="preserve"> </w:t>
      </w:r>
      <w:r w:rsidRPr="003F535C">
        <w:rPr>
          <w:rFonts w:ascii="Times New Roman" w:eastAsia="Times New Roman" w:hAnsi="Times New Roman" w:cs="Times New Roman"/>
          <w:sz w:val="24"/>
          <w:szCs w:val="24"/>
        </w:rPr>
        <w:t>perilaku terhadap bahaya kanker payudara dan perilaku terhadap</w:t>
      </w:r>
      <w:r>
        <w:rPr>
          <w:rFonts w:ascii="Times New Roman" w:eastAsia="Times New Roman" w:hAnsi="Times New Roman" w:cs="Times New Roman"/>
          <w:sz w:val="24"/>
          <w:szCs w:val="24"/>
        </w:rPr>
        <w:t xml:space="preserve"> </w:t>
      </w:r>
      <w:r w:rsidRPr="003F535C">
        <w:rPr>
          <w:rFonts w:ascii="Times New Roman" w:eastAsia="Times New Roman" w:hAnsi="Times New Roman" w:cs="Times New Roman"/>
          <w:sz w:val="24"/>
          <w:szCs w:val="24"/>
        </w:rPr>
        <w:t>pelaksanaan SADARI. Variabel penelitian pengetahuan kanker payudara</w:t>
      </w:r>
      <w:r>
        <w:rPr>
          <w:rFonts w:ascii="Times New Roman" w:eastAsia="Times New Roman" w:hAnsi="Times New Roman" w:cs="Times New Roman"/>
          <w:sz w:val="24"/>
          <w:szCs w:val="24"/>
        </w:rPr>
        <w:t xml:space="preserve"> </w:t>
      </w:r>
      <w:r w:rsidRPr="003F535C">
        <w:rPr>
          <w:rFonts w:ascii="Times New Roman" w:eastAsia="Times New Roman" w:hAnsi="Times New Roman" w:cs="Times New Roman"/>
          <w:sz w:val="24"/>
          <w:szCs w:val="24"/>
        </w:rPr>
        <w:t>sebagai variabel independent dan perilaku pemeriksaan payudara sendiri</w:t>
      </w:r>
      <w:r>
        <w:rPr>
          <w:rFonts w:ascii="Times New Roman" w:eastAsia="Times New Roman" w:hAnsi="Times New Roman" w:cs="Times New Roman"/>
          <w:sz w:val="24"/>
          <w:szCs w:val="24"/>
        </w:rPr>
        <w:t xml:space="preserve"> </w:t>
      </w:r>
      <w:r w:rsidRPr="003F535C">
        <w:rPr>
          <w:rFonts w:ascii="Times New Roman" w:eastAsia="Times New Roman" w:hAnsi="Times New Roman" w:cs="Times New Roman"/>
          <w:sz w:val="24"/>
          <w:szCs w:val="24"/>
        </w:rPr>
        <w:t>(SADARI) sebagai variabel dependen yang akan dianalisa dalam bentuk</w:t>
      </w:r>
      <w:r>
        <w:rPr>
          <w:rFonts w:ascii="Times New Roman" w:eastAsia="Times New Roman" w:hAnsi="Times New Roman" w:cs="Times New Roman"/>
          <w:sz w:val="24"/>
          <w:szCs w:val="24"/>
        </w:rPr>
        <w:t xml:space="preserve"> </w:t>
      </w:r>
      <w:r w:rsidRPr="003F535C">
        <w:rPr>
          <w:rFonts w:ascii="Times New Roman" w:eastAsia="Times New Roman" w:hAnsi="Times New Roman" w:cs="Times New Roman"/>
          <w:sz w:val="24"/>
          <w:szCs w:val="24"/>
        </w:rPr>
        <w:t>presentase. Hasil analisis yang akan didapatkan yaitu mengidentifikasi</w:t>
      </w:r>
      <w:r>
        <w:rPr>
          <w:rFonts w:ascii="Times New Roman" w:eastAsia="Times New Roman" w:hAnsi="Times New Roman" w:cs="Times New Roman"/>
          <w:sz w:val="24"/>
          <w:szCs w:val="24"/>
        </w:rPr>
        <w:t xml:space="preserve"> </w:t>
      </w:r>
      <w:r w:rsidRPr="003F535C">
        <w:rPr>
          <w:rFonts w:ascii="Times New Roman" w:eastAsia="Times New Roman" w:hAnsi="Times New Roman" w:cs="Times New Roman"/>
          <w:sz w:val="24"/>
          <w:szCs w:val="24"/>
        </w:rPr>
        <w:t>hubungan tingkat pengetahuan dengan perilaku SADARI.</w:t>
      </w:r>
    </w:p>
    <w:p w14:paraId="792F1D40" w14:textId="77777777" w:rsidR="00FD7AA9" w:rsidRDefault="00FD7AA9" w:rsidP="00FD7AA9">
      <w:pPr>
        <w:spacing w:after="0" w:line="360" w:lineRule="auto"/>
        <w:ind w:left="360"/>
        <w:jc w:val="both"/>
        <w:rPr>
          <w:rFonts w:ascii="Times New Roman" w:eastAsia="Times New Roman" w:hAnsi="Times New Roman" w:cs="Times New Roman"/>
          <w:sz w:val="24"/>
          <w:szCs w:val="24"/>
        </w:rPr>
      </w:pPr>
    </w:p>
    <w:p w14:paraId="030EEFEA" w14:textId="77777777" w:rsidR="003F535C" w:rsidRPr="003F535C" w:rsidRDefault="003F535C" w:rsidP="00FD7AA9">
      <w:pPr>
        <w:numPr>
          <w:ilvl w:val="0"/>
          <w:numId w:val="11"/>
        </w:numPr>
        <w:tabs>
          <w:tab w:val="clear" w:pos="720"/>
          <w:tab w:val="num" w:pos="426"/>
        </w:tabs>
        <w:spacing w:after="0"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ID" w:eastAsia="en-ID"/>
        </w:rPr>
        <w:t>Analisis Bivariat</w:t>
      </w:r>
    </w:p>
    <w:p w14:paraId="2C480B63" w14:textId="77777777" w:rsidR="003F535C" w:rsidRDefault="003F535C" w:rsidP="00FD7AA9">
      <w:pPr>
        <w:spacing w:after="0" w:line="360" w:lineRule="auto"/>
        <w:jc w:val="both"/>
        <w:rPr>
          <w:rFonts w:ascii="Times New Roman" w:eastAsia="Times New Roman" w:hAnsi="Times New Roman" w:cs="Times New Roman"/>
          <w:sz w:val="24"/>
          <w:szCs w:val="24"/>
          <w:lang w:val="en-ID" w:eastAsia="en-ID"/>
        </w:rPr>
      </w:pPr>
      <w:r w:rsidRPr="003F535C">
        <w:rPr>
          <w:rFonts w:ascii="Times New Roman" w:eastAsia="Times New Roman" w:hAnsi="Times New Roman" w:cs="Times New Roman"/>
          <w:sz w:val="24"/>
          <w:szCs w:val="24"/>
          <w:lang w:val="en-ID" w:eastAsia="en-ID"/>
        </w:rPr>
        <w:t>Analisis Bivariat adalah analisis yang digunakan untuk menguji pengaruh dari dua variabel dan dapat mengukur kuatnya hubungan antar variabel satu dengan variabel lainnya (Siyoto, 2015 dalam Ariva, 2021). Analisis ini digunakan untuk mengetahui hubungan pengetahuan kanker payudara degan perilaku pemeriksaan payudara sendiri (SADARI) dengan menggunakan uji chi square. Dasar pengambilan hipotesis penelitian berdasarkan pada tingkat signifikan (nilai p), yaitu :</w:t>
      </w:r>
    </w:p>
    <w:p w14:paraId="281285FA" w14:textId="77777777" w:rsidR="005109B1" w:rsidRDefault="005109B1" w:rsidP="00FD7AA9">
      <w:pPr>
        <w:pStyle w:val="ListParagraph"/>
        <w:spacing w:after="0" w:line="360" w:lineRule="auto"/>
        <w:ind w:left="0"/>
        <w:jc w:val="both"/>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 xml:space="preserve">(1) </w:t>
      </w:r>
      <w:r w:rsidR="003F535C" w:rsidRPr="003F535C">
        <w:rPr>
          <w:rFonts w:ascii="Times New Roman" w:eastAsia="Times New Roman" w:hAnsi="Times New Roman" w:cs="Times New Roman"/>
          <w:sz w:val="24"/>
          <w:szCs w:val="24"/>
          <w:lang w:val="en-ID" w:eastAsia="en-ID"/>
        </w:rPr>
        <w:t>H0 ditolak apabila p value &lt; α = 0,05 artinya tidak ada hubungan antara pengetahuan tentang kanker payudara dengan perilaku pemeriksaan payudara sendiri (SADARI).</w:t>
      </w:r>
      <w:r>
        <w:rPr>
          <w:rFonts w:ascii="Times New Roman" w:eastAsia="Times New Roman" w:hAnsi="Times New Roman" w:cs="Times New Roman"/>
          <w:sz w:val="24"/>
          <w:szCs w:val="24"/>
          <w:lang w:val="en-ID" w:eastAsia="en-ID"/>
        </w:rPr>
        <w:t xml:space="preserve"> (2) </w:t>
      </w:r>
      <w:r w:rsidR="003F535C" w:rsidRPr="005109B1">
        <w:rPr>
          <w:rFonts w:ascii="Times New Roman" w:eastAsia="Times New Roman" w:hAnsi="Times New Roman" w:cs="Times New Roman"/>
          <w:sz w:val="24"/>
          <w:szCs w:val="24"/>
          <w:lang w:val="en-ID" w:eastAsia="en-ID"/>
        </w:rPr>
        <w:t>H0 diterima apabila p value ≥ α = 0,05 artinya ada hubungan antara pengetahuan tentang kanker payudara dengan perilaku pemeriksaan payudara sendiri (SADARI).</w:t>
      </w:r>
    </w:p>
    <w:p w14:paraId="6BA3D09A" w14:textId="77777777" w:rsidR="005109B1" w:rsidRDefault="005109B1" w:rsidP="00FD7AA9">
      <w:pPr>
        <w:pStyle w:val="ListParagraph"/>
        <w:spacing w:after="0" w:line="360" w:lineRule="auto"/>
        <w:ind w:left="0"/>
        <w:jc w:val="both"/>
        <w:rPr>
          <w:rFonts w:ascii="Times New Roman" w:eastAsia="Times New Roman" w:hAnsi="Times New Roman" w:cs="Times New Roman"/>
          <w:b/>
          <w:bCs/>
          <w:sz w:val="24"/>
          <w:szCs w:val="24"/>
          <w:lang w:val="en-ID" w:eastAsia="en-ID"/>
        </w:rPr>
      </w:pPr>
    </w:p>
    <w:p w14:paraId="02A6D83F" w14:textId="753A6439" w:rsidR="00697106" w:rsidRPr="003F535C" w:rsidRDefault="00697106" w:rsidP="00FD7AA9">
      <w:pPr>
        <w:pStyle w:val="ListParagraph"/>
        <w:numPr>
          <w:ilvl w:val="0"/>
          <w:numId w:val="11"/>
        </w:numPr>
        <w:tabs>
          <w:tab w:val="clear" w:pos="720"/>
          <w:tab w:val="num" w:pos="426"/>
        </w:tabs>
        <w:spacing w:after="0" w:line="360" w:lineRule="auto"/>
        <w:ind w:hanging="720"/>
        <w:jc w:val="both"/>
        <w:rPr>
          <w:rFonts w:ascii="Times New Roman" w:eastAsia="Times New Roman" w:hAnsi="Times New Roman" w:cs="Times New Roman"/>
          <w:sz w:val="24"/>
          <w:szCs w:val="24"/>
          <w:lang w:val="en-ID" w:eastAsia="en-ID"/>
        </w:rPr>
      </w:pPr>
      <w:r w:rsidRPr="00697106">
        <w:rPr>
          <w:rFonts w:ascii="Times New Roman" w:eastAsia="Times New Roman" w:hAnsi="Times New Roman" w:cs="Times New Roman"/>
          <w:b/>
          <w:bCs/>
          <w:sz w:val="24"/>
          <w:szCs w:val="24"/>
          <w:lang w:val="en-ID" w:eastAsia="en-ID"/>
        </w:rPr>
        <w:t xml:space="preserve">Uji </w:t>
      </w:r>
      <w:r>
        <w:rPr>
          <w:rFonts w:ascii="Times New Roman" w:eastAsia="Times New Roman" w:hAnsi="Times New Roman" w:cs="Times New Roman"/>
          <w:b/>
          <w:bCs/>
          <w:sz w:val="24"/>
          <w:szCs w:val="24"/>
          <w:lang w:val="en-ID" w:eastAsia="en-ID"/>
        </w:rPr>
        <w:t>Instrumen</w:t>
      </w:r>
    </w:p>
    <w:p w14:paraId="19FD111E" w14:textId="5D4CED9D" w:rsidR="003F535C" w:rsidRPr="003F535C" w:rsidRDefault="003F535C" w:rsidP="00FD7AA9">
      <w:pPr>
        <w:spacing w:after="0" w:line="360" w:lineRule="auto"/>
        <w:jc w:val="both"/>
        <w:rPr>
          <w:rFonts w:ascii="Times New Roman" w:eastAsia="Times New Roman" w:hAnsi="Times New Roman" w:cs="Times New Roman"/>
          <w:sz w:val="24"/>
          <w:szCs w:val="24"/>
          <w:lang w:val="en-ID" w:eastAsia="en-ID"/>
        </w:rPr>
      </w:pPr>
      <w:r w:rsidRPr="003F535C">
        <w:rPr>
          <w:rFonts w:ascii="Times New Roman" w:eastAsia="Times New Roman" w:hAnsi="Times New Roman" w:cs="Times New Roman"/>
          <w:sz w:val="24"/>
          <w:szCs w:val="24"/>
          <w:lang w:val="en-ID" w:eastAsia="en-ID"/>
        </w:rPr>
        <w:t>Dalam penelitian ini menggunakan instrumen kuisioner tertutup yang</w:t>
      </w:r>
      <w:r>
        <w:rPr>
          <w:rFonts w:ascii="Times New Roman" w:eastAsia="Times New Roman" w:hAnsi="Times New Roman" w:cs="Times New Roman"/>
          <w:sz w:val="24"/>
          <w:szCs w:val="24"/>
          <w:lang w:val="en-ID" w:eastAsia="en-ID"/>
        </w:rPr>
        <w:t xml:space="preserve"> </w:t>
      </w:r>
      <w:r w:rsidRPr="003F535C">
        <w:rPr>
          <w:rFonts w:ascii="Times New Roman" w:eastAsia="Times New Roman" w:hAnsi="Times New Roman" w:cs="Times New Roman"/>
          <w:sz w:val="24"/>
          <w:szCs w:val="24"/>
          <w:lang w:val="en-ID" w:eastAsia="en-ID"/>
        </w:rPr>
        <w:t>diperoleh secara langsung dari responden dengan menggunakan lembar</w:t>
      </w:r>
      <w:r>
        <w:rPr>
          <w:rFonts w:ascii="Times New Roman" w:eastAsia="Times New Roman" w:hAnsi="Times New Roman" w:cs="Times New Roman"/>
          <w:sz w:val="24"/>
          <w:szCs w:val="24"/>
          <w:lang w:val="en-ID" w:eastAsia="en-ID"/>
        </w:rPr>
        <w:t xml:space="preserve"> </w:t>
      </w:r>
      <w:r w:rsidRPr="003F535C">
        <w:rPr>
          <w:rFonts w:ascii="Times New Roman" w:eastAsia="Times New Roman" w:hAnsi="Times New Roman" w:cs="Times New Roman"/>
          <w:sz w:val="24"/>
          <w:szCs w:val="24"/>
          <w:lang w:val="en-ID" w:eastAsia="en-ID"/>
        </w:rPr>
        <w:t>kuisioner. Kuisioner ini diadopsi dari penelitian terdahulu yang dilakukan</w:t>
      </w:r>
      <w:r>
        <w:rPr>
          <w:rFonts w:ascii="Times New Roman" w:eastAsia="Times New Roman" w:hAnsi="Times New Roman" w:cs="Times New Roman"/>
          <w:sz w:val="24"/>
          <w:szCs w:val="24"/>
          <w:lang w:val="en-ID" w:eastAsia="en-ID"/>
        </w:rPr>
        <w:t xml:space="preserve"> </w:t>
      </w:r>
      <w:r w:rsidRPr="003F535C">
        <w:rPr>
          <w:rFonts w:ascii="Times New Roman" w:eastAsia="Times New Roman" w:hAnsi="Times New Roman" w:cs="Times New Roman"/>
          <w:sz w:val="24"/>
          <w:szCs w:val="24"/>
          <w:lang w:val="en-ID" w:eastAsia="en-ID"/>
        </w:rPr>
        <w:t>oleh (Dewi, Ni Luh Gede Novita, 2021). Kuisioner ini secara keseluruhan</w:t>
      </w:r>
      <w:r>
        <w:rPr>
          <w:rFonts w:ascii="Times New Roman" w:eastAsia="Times New Roman" w:hAnsi="Times New Roman" w:cs="Times New Roman"/>
          <w:sz w:val="24"/>
          <w:szCs w:val="24"/>
          <w:lang w:val="en-ID" w:eastAsia="en-ID"/>
        </w:rPr>
        <w:t xml:space="preserve"> </w:t>
      </w:r>
      <w:r w:rsidRPr="003F535C">
        <w:rPr>
          <w:rFonts w:ascii="Times New Roman" w:eastAsia="Times New Roman" w:hAnsi="Times New Roman" w:cs="Times New Roman"/>
          <w:sz w:val="24"/>
          <w:szCs w:val="24"/>
          <w:lang w:val="en-ID" w:eastAsia="en-ID"/>
        </w:rPr>
        <w:t>berisi 20 pertanyaan untuk kuisioner pengetahuan tentang kanker payudara</w:t>
      </w:r>
      <w:r>
        <w:rPr>
          <w:rFonts w:ascii="Times New Roman" w:eastAsia="Times New Roman" w:hAnsi="Times New Roman" w:cs="Times New Roman"/>
          <w:sz w:val="24"/>
          <w:szCs w:val="24"/>
          <w:lang w:val="en-ID" w:eastAsia="en-ID"/>
        </w:rPr>
        <w:t xml:space="preserve"> </w:t>
      </w:r>
      <w:r w:rsidRPr="003F535C">
        <w:rPr>
          <w:rFonts w:ascii="Times New Roman" w:eastAsia="Times New Roman" w:hAnsi="Times New Roman" w:cs="Times New Roman"/>
          <w:sz w:val="24"/>
          <w:szCs w:val="24"/>
          <w:lang w:val="en-ID" w:eastAsia="en-ID"/>
        </w:rPr>
        <w:t>dan 16 pernyataan untuk kuisioner perilaku SADARI.</w:t>
      </w:r>
    </w:p>
    <w:p w14:paraId="77D7EF0B" w14:textId="34BB9EF2" w:rsidR="00697106" w:rsidRDefault="005109B1" w:rsidP="00FD7AA9">
      <w:pPr>
        <w:spacing w:after="0" w:line="360" w:lineRule="auto"/>
        <w:jc w:val="both"/>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(1)</w:t>
      </w:r>
      <w:r w:rsidR="003F535C" w:rsidRPr="003F535C">
        <w:rPr>
          <w:rFonts w:ascii="Times New Roman" w:eastAsia="Times New Roman" w:hAnsi="Times New Roman" w:cs="Times New Roman"/>
          <w:sz w:val="24"/>
          <w:szCs w:val="24"/>
          <w:lang w:val="en-ID" w:eastAsia="en-ID"/>
        </w:rPr>
        <w:t xml:space="preserve"> Uji Validitas</w:t>
      </w:r>
      <w:r>
        <w:rPr>
          <w:rFonts w:ascii="Times New Roman" w:eastAsia="Times New Roman" w:hAnsi="Times New Roman" w:cs="Times New Roman"/>
          <w:sz w:val="24"/>
          <w:szCs w:val="24"/>
          <w:lang w:val="en-ID" w:eastAsia="en-ID"/>
        </w:rPr>
        <w:t xml:space="preserve"> </w:t>
      </w:r>
      <w:r w:rsidR="003F535C" w:rsidRPr="003F535C">
        <w:rPr>
          <w:rFonts w:ascii="Times New Roman" w:eastAsia="Times New Roman" w:hAnsi="Times New Roman" w:cs="Times New Roman"/>
          <w:sz w:val="24"/>
          <w:szCs w:val="24"/>
          <w:lang w:val="en-ID" w:eastAsia="en-ID"/>
        </w:rPr>
        <w:t>Pada uji coba instrumen pengetahuan tentang kanker payudara pada</w:t>
      </w:r>
      <w:r w:rsidR="00CA084B">
        <w:rPr>
          <w:rFonts w:ascii="Times New Roman" w:eastAsia="Times New Roman" w:hAnsi="Times New Roman" w:cs="Times New Roman"/>
          <w:sz w:val="24"/>
          <w:szCs w:val="24"/>
          <w:lang w:val="en-ID" w:eastAsia="en-ID"/>
        </w:rPr>
        <w:t xml:space="preserve"> </w:t>
      </w:r>
      <w:r w:rsidR="003F535C" w:rsidRPr="003F535C">
        <w:rPr>
          <w:rFonts w:ascii="Times New Roman" w:eastAsia="Times New Roman" w:hAnsi="Times New Roman" w:cs="Times New Roman"/>
          <w:sz w:val="24"/>
          <w:szCs w:val="24"/>
          <w:lang w:val="en-ID" w:eastAsia="en-ID"/>
        </w:rPr>
        <w:t>penelitian ini ditemukan r Person antara 0,646 sampai 0,913 dengan nilai</w:t>
      </w:r>
      <w:r w:rsidR="00CA084B">
        <w:rPr>
          <w:rFonts w:ascii="Times New Roman" w:eastAsia="Times New Roman" w:hAnsi="Times New Roman" w:cs="Times New Roman"/>
          <w:sz w:val="24"/>
          <w:szCs w:val="24"/>
          <w:lang w:val="en-ID" w:eastAsia="en-ID"/>
        </w:rPr>
        <w:t xml:space="preserve">  </w:t>
      </w:r>
      <w:r w:rsidR="003F535C" w:rsidRPr="003F535C">
        <w:rPr>
          <w:rFonts w:ascii="Times New Roman" w:eastAsia="Times New Roman" w:hAnsi="Times New Roman" w:cs="Times New Roman"/>
          <w:sz w:val="24"/>
          <w:szCs w:val="24"/>
          <w:lang w:val="en-ID" w:eastAsia="en-ID"/>
        </w:rPr>
        <w:t>signifikansi (p-value) lebih kecil dari 0,05 sehingga item – item pertanyaan</w:t>
      </w:r>
      <w:r w:rsidR="00CA084B">
        <w:rPr>
          <w:rFonts w:ascii="Times New Roman" w:eastAsia="Times New Roman" w:hAnsi="Times New Roman" w:cs="Times New Roman"/>
          <w:sz w:val="24"/>
          <w:szCs w:val="24"/>
          <w:lang w:val="en-ID" w:eastAsia="en-ID"/>
        </w:rPr>
        <w:t xml:space="preserve"> </w:t>
      </w:r>
      <w:r w:rsidR="003F535C" w:rsidRPr="003F535C">
        <w:rPr>
          <w:rFonts w:ascii="Times New Roman" w:eastAsia="Times New Roman" w:hAnsi="Times New Roman" w:cs="Times New Roman"/>
          <w:sz w:val="24"/>
          <w:szCs w:val="24"/>
          <w:lang w:val="en-ID" w:eastAsia="en-ID"/>
        </w:rPr>
        <w:t>yang membentuk variabel dalam penelitian ini dapat dikatakan valid.</w:t>
      </w:r>
      <w:r w:rsidR="00CA084B">
        <w:rPr>
          <w:rFonts w:ascii="Times New Roman" w:eastAsia="Times New Roman" w:hAnsi="Times New Roman" w:cs="Times New Roman"/>
          <w:sz w:val="24"/>
          <w:szCs w:val="24"/>
          <w:lang w:val="en-ID" w:eastAsia="en-ID"/>
        </w:rPr>
        <w:t xml:space="preserve"> </w:t>
      </w:r>
      <w:r w:rsidR="003F535C" w:rsidRPr="003F535C">
        <w:rPr>
          <w:rFonts w:ascii="Times New Roman" w:eastAsia="Times New Roman" w:hAnsi="Times New Roman" w:cs="Times New Roman"/>
          <w:sz w:val="24"/>
          <w:szCs w:val="24"/>
          <w:lang w:val="en-ID" w:eastAsia="en-ID"/>
        </w:rPr>
        <w:t>Pada uji coba instrumen perilaku pemeriksaan payudara sendiri</w:t>
      </w:r>
      <w:r w:rsidR="00CA084B">
        <w:rPr>
          <w:rFonts w:ascii="Times New Roman" w:eastAsia="Times New Roman" w:hAnsi="Times New Roman" w:cs="Times New Roman"/>
          <w:sz w:val="24"/>
          <w:szCs w:val="24"/>
          <w:lang w:val="en-ID" w:eastAsia="en-ID"/>
        </w:rPr>
        <w:t xml:space="preserve"> </w:t>
      </w:r>
      <w:r w:rsidR="003F535C" w:rsidRPr="003F535C">
        <w:rPr>
          <w:rFonts w:ascii="Times New Roman" w:eastAsia="Times New Roman" w:hAnsi="Times New Roman" w:cs="Times New Roman"/>
          <w:sz w:val="24"/>
          <w:szCs w:val="24"/>
          <w:lang w:val="en-ID" w:eastAsia="en-ID"/>
        </w:rPr>
        <w:lastRenderedPageBreak/>
        <w:t>(SADARI) pada penelitian ini ditemukan r Person antara 0,550 sampai</w:t>
      </w:r>
      <w:r w:rsidR="00CA084B">
        <w:rPr>
          <w:rFonts w:ascii="Times New Roman" w:eastAsia="Times New Roman" w:hAnsi="Times New Roman" w:cs="Times New Roman"/>
          <w:sz w:val="24"/>
          <w:szCs w:val="24"/>
          <w:lang w:val="en-ID" w:eastAsia="en-ID"/>
        </w:rPr>
        <w:t xml:space="preserve"> </w:t>
      </w:r>
      <w:r w:rsidR="003F535C" w:rsidRPr="003F535C">
        <w:rPr>
          <w:rFonts w:ascii="Times New Roman" w:eastAsia="Times New Roman" w:hAnsi="Times New Roman" w:cs="Times New Roman"/>
          <w:sz w:val="24"/>
          <w:szCs w:val="24"/>
          <w:lang w:val="en-ID" w:eastAsia="en-ID"/>
        </w:rPr>
        <w:t>0,853 dengan nilai signifikansi (p-value) lebih kecil dari 0,05 sehingga</w:t>
      </w:r>
      <w:r w:rsidR="00CA084B">
        <w:rPr>
          <w:rFonts w:ascii="Times New Roman" w:eastAsia="Times New Roman" w:hAnsi="Times New Roman" w:cs="Times New Roman"/>
          <w:sz w:val="24"/>
          <w:szCs w:val="24"/>
          <w:lang w:val="en-ID" w:eastAsia="en-ID"/>
        </w:rPr>
        <w:t xml:space="preserve"> </w:t>
      </w:r>
      <w:r w:rsidR="003F535C" w:rsidRPr="003F535C">
        <w:rPr>
          <w:rFonts w:ascii="Times New Roman" w:eastAsia="Times New Roman" w:hAnsi="Times New Roman" w:cs="Times New Roman"/>
          <w:sz w:val="24"/>
          <w:szCs w:val="24"/>
          <w:lang w:val="en-ID" w:eastAsia="en-ID"/>
        </w:rPr>
        <w:t>item – item pertanyaan yang membentuk variabel dalam penelitian ini</w:t>
      </w:r>
      <w:r w:rsidR="00CA084B">
        <w:rPr>
          <w:rFonts w:ascii="Times New Roman" w:eastAsia="Times New Roman" w:hAnsi="Times New Roman" w:cs="Times New Roman"/>
          <w:sz w:val="24"/>
          <w:szCs w:val="24"/>
          <w:lang w:val="en-ID" w:eastAsia="en-ID"/>
        </w:rPr>
        <w:t xml:space="preserve"> </w:t>
      </w:r>
      <w:r w:rsidR="003F535C" w:rsidRPr="003F535C">
        <w:rPr>
          <w:rFonts w:ascii="Times New Roman" w:eastAsia="Times New Roman" w:hAnsi="Times New Roman" w:cs="Times New Roman"/>
          <w:sz w:val="24"/>
          <w:szCs w:val="24"/>
          <w:lang w:val="en-ID" w:eastAsia="en-ID"/>
        </w:rPr>
        <w:t>dapat dikatakan valid.</w:t>
      </w:r>
      <w:r>
        <w:rPr>
          <w:rFonts w:ascii="Times New Roman" w:eastAsia="Times New Roman" w:hAnsi="Times New Roman" w:cs="Times New Roman"/>
          <w:sz w:val="24"/>
          <w:szCs w:val="24"/>
          <w:lang w:val="en-ID" w:eastAsia="en-ID"/>
        </w:rPr>
        <w:t xml:space="preserve"> (2)</w:t>
      </w:r>
      <w:r w:rsidR="003F535C" w:rsidRPr="003F535C">
        <w:rPr>
          <w:rFonts w:ascii="Times New Roman" w:eastAsia="Times New Roman" w:hAnsi="Times New Roman" w:cs="Times New Roman"/>
          <w:sz w:val="24"/>
          <w:szCs w:val="24"/>
          <w:lang w:val="en-ID" w:eastAsia="en-ID"/>
        </w:rPr>
        <w:t xml:space="preserve"> Uji Reliabilitas</w:t>
      </w:r>
      <w:r>
        <w:rPr>
          <w:rFonts w:ascii="Times New Roman" w:eastAsia="Times New Roman" w:hAnsi="Times New Roman" w:cs="Times New Roman"/>
          <w:sz w:val="24"/>
          <w:szCs w:val="24"/>
          <w:lang w:val="en-ID" w:eastAsia="en-ID"/>
        </w:rPr>
        <w:t xml:space="preserve"> </w:t>
      </w:r>
      <w:r w:rsidR="003F535C" w:rsidRPr="003F535C">
        <w:rPr>
          <w:rFonts w:ascii="Times New Roman" w:eastAsia="Times New Roman" w:hAnsi="Times New Roman" w:cs="Times New Roman"/>
          <w:sz w:val="24"/>
          <w:szCs w:val="24"/>
          <w:lang w:val="en-ID" w:eastAsia="en-ID"/>
        </w:rPr>
        <w:t>Pada uji reliabilitas variabel pengetahuan tentang kanker payudara</w:t>
      </w:r>
      <w:r w:rsidR="00CA084B">
        <w:rPr>
          <w:rFonts w:ascii="Times New Roman" w:eastAsia="Times New Roman" w:hAnsi="Times New Roman" w:cs="Times New Roman"/>
          <w:sz w:val="24"/>
          <w:szCs w:val="24"/>
          <w:lang w:val="en-ID" w:eastAsia="en-ID"/>
        </w:rPr>
        <w:t xml:space="preserve"> </w:t>
      </w:r>
      <w:r w:rsidR="003F535C" w:rsidRPr="003F535C">
        <w:rPr>
          <w:rFonts w:ascii="Times New Roman" w:eastAsia="Times New Roman" w:hAnsi="Times New Roman" w:cs="Times New Roman"/>
          <w:sz w:val="24"/>
          <w:szCs w:val="24"/>
          <w:lang w:val="en-ID" w:eastAsia="en-ID"/>
        </w:rPr>
        <w:t>nilai Cronbach alpha sebesar 0,961 &gt; 0,6 sehingga syarat reliabilitas</w:t>
      </w:r>
      <w:r w:rsidR="00CA084B">
        <w:rPr>
          <w:rFonts w:ascii="Times New Roman" w:eastAsia="Times New Roman" w:hAnsi="Times New Roman" w:cs="Times New Roman"/>
          <w:sz w:val="24"/>
          <w:szCs w:val="24"/>
          <w:lang w:val="en-ID" w:eastAsia="en-ID"/>
        </w:rPr>
        <w:t xml:space="preserve"> </w:t>
      </w:r>
      <w:r w:rsidR="003F535C" w:rsidRPr="003F535C">
        <w:rPr>
          <w:rFonts w:ascii="Times New Roman" w:eastAsia="Times New Roman" w:hAnsi="Times New Roman" w:cs="Times New Roman"/>
          <w:sz w:val="24"/>
          <w:szCs w:val="24"/>
          <w:lang w:val="en-ID" w:eastAsia="en-ID"/>
        </w:rPr>
        <w:t>kuisioner ini dapat terpenuhi dan item-item pertanyaan pada variabel dapat</w:t>
      </w:r>
      <w:r w:rsidR="00CA084B">
        <w:rPr>
          <w:rFonts w:ascii="Times New Roman" w:eastAsia="Times New Roman" w:hAnsi="Times New Roman" w:cs="Times New Roman"/>
          <w:sz w:val="24"/>
          <w:szCs w:val="24"/>
          <w:lang w:val="en-ID" w:eastAsia="en-ID"/>
        </w:rPr>
        <w:t xml:space="preserve"> </w:t>
      </w:r>
      <w:r w:rsidR="003F535C" w:rsidRPr="003F535C">
        <w:rPr>
          <w:rFonts w:ascii="Times New Roman" w:eastAsia="Times New Roman" w:hAnsi="Times New Roman" w:cs="Times New Roman"/>
          <w:sz w:val="24"/>
          <w:szCs w:val="24"/>
          <w:lang w:val="en-ID" w:eastAsia="en-ID"/>
        </w:rPr>
        <w:t>dikatakan reliabel.</w:t>
      </w:r>
      <w:r w:rsidR="00CA084B">
        <w:rPr>
          <w:rFonts w:ascii="Times New Roman" w:eastAsia="Times New Roman" w:hAnsi="Times New Roman" w:cs="Times New Roman"/>
          <w:sz w:val="24"/>
          <w:szCs w:val="24"/>
          <w:lang w:val="en-ID" w:eastAsia="en-ID"/>
        </w:rPr>
        <w:t xml:space="preserve"> </w:t>
      </w:r>
      <w:r w:rsidR="003F535C" w:rsidRPr="003F535C">
        <w:rPr>
          <w:rFonts w:ascii="Times New Roman" w:eastAsia="Times New Roman" w:hAnsi="Times New Roman" w:cs="Times New Roman"/>
          <w:sz w:val="24"/>
          <w:szCs w:val="24"/>
          <w:lang w:val="en-ID" w:eastAsia="en-ID"/>
        </w:rPr>
        <w:t>Pada uji reliabilitas variabel perilaku SADARI nilai Cronbach alpha</w:t>
      </w:r>
      <w:r w:rsidR="00CA084B">
        <w:rPr>
          <w:rFonts w:ascii="Times New Roman" w:eastAsia="Times New Roman" w:hAnsi="Times New Roman" w:cs="Times New Roman"/>
          <w:sz w:val="24"/>
          <w:szCs w:val="24"/>
          <w:lang w:val="en-ID" w:eastAsia="en-ID"/>
        </w:rPr>
        <w:t xml:space="preserve"> </w:t>
      </w:r>
      <w:r w:rsidR="003F535C" w:rsidRPr="003F535C">
        <w:rPr>
          <w:rFonts w:ascii="Times New Roman" w:eastAsia="Times New Roman" w:hAnsi="Times New Roman" w:cs="Times New Roman"/>
          <w:sz w:val="24"/>
          <w:szCs w:val="24"/>
          <w:lang w:val="en-ID" w:eastAsia="en-ID"/>
        </w:rPr>
        <w:t>sebesar 0,66 &gt; 0,6 sehingga syarat reliabilitas kuisioner ini dapat terpenuhi</w:t>
      </w:r>
      <w:r w:rsidR="00CA084B">
        <w:rPr>
          <w:rFonts w:ascii="Times New Roman" w:eastAsia="Times New Roman" w:hAnsi="Times New Roman" w:cs="Times New Roman"/>
          <w:sz w:val="24"/>
          <w:szCs w:val="24"/>
          <w:lang w:val="en-ID" w:eastAsia="en-ID"/>
        </w:rPr>
        <w:t xml:space="preserve"> </w:t>
      </w:r>
      <w:r w:rsidR="003F535C" w:rsidRPr="003F535C">
        <w:rPr>
          <w:rFonts w:ascii="Times New Roman" w:eastAsia="Times New Roman" w:hAnsi="Times New Roman" w:cs="Times New Roman"/>
          <w:sz w:val="24"/>
          <w:szCs w:val="24"/>
          <w:lang w:val="en-ID" w:eastAsia="en-ID"/>
        </w:rPr>
        <w:t>dan item-item pertanyaan pada variabel dapat dikatakan reliabel.</w:t>
      </w:r>
    </w:p>
    <w:p w14:paraId="1F82172A" w14:textId="77777777" w:rsidR="00FD7AA9" w:rsidRPr="00697106" w:rsidRDefault="00FD7AA9" w:rsidP="00FD7AA9">
      <w:pPr>
        <w:spacing w:after="0" w:line="360" w:lineRule="auto"/>
        <w:jc w:val="both"/>
        <w:rPr>
          <w:rFonts w:ascii="Times New Roman" w:eastAsia="Times New Roman" w:hAnsi="Times New Roman" w:cs="Times New Roman"/>
          <w:sz w:val="24"/>
          <w:szCs w:val="24"/>
          <w:lang w:val="en-ID" w:eastAsia="en-ID"/>
        </w:rPr>
      </w:pPr>
    </w:p>
    <w:p w14:paraId="71BF65AC" w14:textId="77777777" w:rsidR="008A522F" w:rsidRDefault="00390012" w:rsidP="00FD7AA9">
      <w:pPr>
        <w:pStyle w:val="ListParagraph"/>
        <w:numPr>
          <w:ilvl w:val="0"/>
          <w:numId w:val="5"/>
        </w:numPr>
        <w:spacing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HASIL DAN PEMBAHASAN</w:t>
      </w:r>
    </w:p>
    <w:p w14:paraId="03756A73" w14:textId="61922C92" w:rsidR="00E00D5C" w:rsidRPr="009F511F" w:rsidRDefault="00E00D5C" w:rsidP="009F511F">
      <w:pPr>
        <w:pStyle w:val="ListParagraph"/>
        <w:spacing w:after="0" w:line="360" w:lineRule="auto"/>
        <w:ind w:left="0" w:right="284"/>
        <w:jc w:val="both"/>
        <w:rPr>
          <w:rFonts w:ascii="Times New Roman" w:eastAsia="Times New Roman" w:hAnsi="Times New Roman" w:cs="Times New Roman"/>
          <w:sz w:val="24"/>
          <w:szCs w:val="24"/>
        </w:rPr>
      </w:pPr>
      <w:r w:rsidRPr="00E00D5C">
        <w:rPr>
          <w:rFonts w:ascii="Times New Roman" w:eastAsia="Times New Roman" w:hAnsi="Times New Roman" w:cs="Times New Roman"/>
          <w:sz w:val="24"/>
          <w:szCs w:val="24"/>
        </w:rPr>
        <w:t>Hasil penelitian yang dilakukan di MA Muhammadiyah 1 Kota Malang pada bulan Mei 2024 tentang pengetahuan tentang kanker payudara dan perilaku SADARI melalui lembar kuisioner yang telah dibagikan didapatkan hasil penelitian meliputi data umum dan data khusus</w:t>
      </w:r>
    </w:p>
    <w:p w14:paraId="218A6323" w14:textId="20D5519E" w:rsidR="00E00D5C" w:rsidRPr="009F511F" w:rsidRDefault="00E00D5C" w:rsidP="009F511F">
      <w:pPr>
        <w:spacing w:after="0" w:line="360" w:lineRule="auto"/>
        <w:ind w:left="2836" w:right="284" w:hanging="2836"/>
        <w:rPr>
          <w:rFonts w:ascii="Times New Roman" w:eastAsia="Times New Roman" w:hAnsi="Times New Roman" w:cs="Times New Roman"/>
          <w:b/>
          <w:bCs/>
          <w:sz w:val="24"/>
          <w:szCs w:val="24"/>
          <w:lang w:val="en-US"/>
        </w:rPr>
      </w:pPr>
      <w:r w:rsidRPr="009F511F">
        <w:rPr>
          <w:rFonts w:ascii="Times New Roman" w:eastAsia="Times New Roman" w:hAnsi="Times New Roman" w:cs="Times New Roman"/>
          <w:b/>
          <w:bCs/>
          <w:sz w:val="24"/>
          <w:szCs w:val="24"/>
          <w:lang w:val="en-US"/>
        </w:rPr>
        <w:t>Data Umum</w:t>
      </w:r>
    </w:p>
    <w:p w14:paraId="077BBBB9" w14:textId="76E8F0F2" w:rsidR="00E00D5C" w:rsidRPr="009F511F" w:rsidRDefault="005E1D70" w:rsidP="009F511F">
      <w:pPr>
        <w:pStyle w:val="ListParagraph"/>
        <w:spacing w:after="0" w:line="360" w:lineRule="auto"/>
        <w:ind w:left="360" w:right="284"/>
        <w:jc w:val="center"/>
        <w:rPr>
          <w:rFonts w:ascii="Times New Roman" w:eastAsia="Times New Roman" w:hAnsi="Times New Roman" w:cs="Times New Roman"/>
          <w:sz w:val="24"/>
          <w:szCs w:val="24"/>
          <w:lang w:val="en-US"/>
        </w:rPr>
      </w:pPr>
      <w:r w:rsidRPr="005109B1">
        <w:rPr>
          <w:rFonts w:ascii="Times New Roman" w:eastAsia="Times New Roman" w:hAnsi="Times New Roman" w:cs="Times New Roman"/>
          <w:b/>
          <w:sz w:val="24"/>
          <w:szCs w:val="24"/>
          <w:lang w:val="en-US"/>
        </w:rPr>
        <w:t>Tabel 1</w:t>
      </w:r>
      <w:r w:rsidR="00E00D5C" w:rsidRPr="00E00D5C">
        <w:rPr>
          <w:rFonts w:ascii="Times New Roman" w:eastAsia="Times New Roman" w:hAnsi="Times New Roman" w:cs="Times New Roman"/>
          <w:sz w:val="24"/>
          <w:szCs w:val="24"/>
          <w:lang w:val="en-US"/>
        </w:rPr>
        <w:t xml:space="preserve"> Karakteristik Remaja Putri Berdasarkan Umur</w:t>
      </w:r>
    </w:p>
    <w:tbl>
      <w:tblPr>
        <w:tblW w:w="0" w:type="auto"/>
        <w:tblInd w:w="1310" w:type="dxa"/>
        <w:tblBorders>
          <w:top w:val="single" w:sz="12" w:space="0" w:color="auto"/>
          <w:bottom w:val="single" w:sz="12" w:space="0" w:color="auto"/>
        </w:tblBorders>
        <w:tblLayout w:type="fixed"/>
        <w:tblCellMar>
          <w:left w:w="0" w:type="dxa"/>
          <w:right w:w="0" w:type="dxa"/>
        </w:tblCellMar>
        <w:tblLook w:val="01E0" w:firstRow="1" w:lastRow="1" w:firstColumn="1" w:lastColumn="1" w:noHBand="0" w:noVBand="0"/>
      </w:tblPr>
      <w:tblGrid>
        <w:gridCol w:w="2855"/>
        <w:gridCol w:w="1898"/>
        <w:gridCol w:w="2472"/>
      </w:tblGrid>
      <w:tr w:rsidR="00E00D5C" w:rsidRPr="00FD7AA9" w14:paraId="7E924D72" w14:textId="77777777" w:rsidTr="009F511F">
        <w:trPr>
          <w:trHeight w:val="304"/>
        </w:trPr>
        <w:tc>
          <w:tcPr>
            <w:tcW w:w="2855" w:type="dxa"/>
            <w:tcBorders>
              <w:top w:val="single" w:sz="4" w:space="0" w:color="auto"/>
              <w:bottom w:val="single" w:sz="4" w:space="0" w:color="auto"/>
            </w:tcBorders>
            <w:hideMark/>
          </w:tcPr>
          <w:p w14:paraId="30DD674C" w14:textId="77777777" w:rsidR="00E00D5C" w:rsidRPr="00FD7AA9" w:rsidRDefault="00E00D5C" w:rsidP="00FD7AA9">
            <w:pPr>
              <w:pStyle w:val="ListParagraph"/>
              <w:spacing w:after="0" w:line="240" w:lineRule="auto"/>
              <w:ind w:left="360" w:right="284"/>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Umur</w:t>
            </w:r>
          </w:p>
        </w:tc>
        <w:tc>
          <w:tcPr>
            <w:tcW w:w="1898" w:type="dxa"/>
            <w:tcBorders>
              <w:top w:val="single" w:sz="4" w:space="0" w:color="auto"/>
              <w:bottom w:val="single" w:sz="4" w:space="0" w:color="auto"/>
            </w:tcBorders>
            <w:hideMark/>
          </w:tcPr>
          <w:p w14:paraId="38D0A634" w14:textId="77777777" w:rsidR="00E00D5C" w:rsidRPr="00FD7AA9" w:rsidRDefault="00E00D5C" w:rsidP="00FD7AA9">
            <w:pPr>
              <w:pStyle w:val="ListParagraph"/>
              <w:spacing w:after="0" w:line="240" w:lineRule="auto"/>
              <w:ind w:left="360" w:right="284"/>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Frekuensi</w:t>
            </w:r>
          </w:p>
        </w:tc>
        <w:tc>
          <w:tcPr>
            <w:tcW w:w="2472" w:type="dxa"/>
            <w:tcBorders>
              <w:top w:val="single" w:sz="4" w:space="0" w:color="auto"/>
              <w:bottom w:val="single" w:sz="4" w:space="0" w:color="auto"/>
            </w:tcBorders>
            <w:hideMark/>
          </w:tcPr>
          <w:p w14:paraId="3784D954" w14:textId="77777777" w:rsidR="00E00D5C" w:rsidRPr="00FD7AA9" w:rsidRDefault="00E00D5C" w:rsidP="00FD7AA9">
            <w:pPr>
              <w:pStyle w:val="ListParagraph"/>
              <w:spacing w:after="0" w:line="240" w:lineRule="auto"/>
              <w:ind w:left="360" w:right="284"/>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Presentase (%)</w:t>
            </w:r>
          </w:p>
        </w:tc>
      </w:tr>
      <w:tr w:rsidR="00E00D5C" w:rsidRPr="00FD7AA9" w14:paraId="58EE3A9F" w14:textId="77777777" w:rsidTr="009F511F">
        <w:trPr>
          <w:trHeight w:val="276"/>
        </w:trPr>
        <w:tc>
          <w:tcPr>
            <w:tcW w:w="2855" w:type="dxa"/>
            <w:tcBorders>
              <w:top w:val="single" w:sz="4" w:space="0" w:color="auto"/>
            </w:tcBorders>
            <w:hideMark/>
          </w:tcPr>
          <w:p w14:paraId="4DB1F7C3" w14:textId="77777777" w:rsidR="00E00D5C" w:rsidRPr="00FD7AA9" w:rsidRDefault="00E00D5C" w:rsidP="00FD7AA9">
            <w:pPr>
              <w:pStyle w:val="ListParagraph"/>
              <w:spacing w:after="0" w:line="240" w:lineRule="auto"/>
              <w:ind w:left="360" w:right="284"/>
              <w:jc w:val="center"/>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Remaja Awal (14-17)</w:t>
            </w:r>
          </w:p>
        </w:tc>
        <w:tc>
          <w:tcPr>
            <w:tcW w:w="1898" w:type="dxa"/>
            <w:tcBorders>
              <w:top w:val="single" w:sz="4" w:space="0" w:color="auto"/>
            </w:tcBorders>
            <w:hideMark/>
          </w:tcPr>
          <w:p w14:paraId="3F7ADCAA" w14:textId="77777777" w:rsidR="00E00D5C" w:rsidRPr="00FD7AA9" w:rsidRDefault="00E00D5C" w:rsidP="00FD7AA9">
            <w:pPr>
              <w:pStyle w:val="ListParagraph"/>
              <w:spacing w:after="0" w:line="240" w:lineRule="auto"/>
              <w:ind w:left="360" w:right="284"/>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32</w:t>
            </w:r>
          </w:p>
        </w:tc>
        <w:tc>
          <w:tcPr>
            <w:tcW w:w="2472" w:type="dxa"/>
            <w:tcBorders>
              <w:top w:val="single" w:sz="4" w:space="0" w:color="auto"/>
            </w:tcBorders>
            <w:hideMark/>
          </w:tcPr>
          <w:p w14:paraId="67704404" w14:textId="77777777" w:rsidR="00E00D5C" w:rsidRPr="00FD7AA9" w:rsidRDefault="00E00D5C" w:rsidP="00FD7AA9">
            <w:pPr>
              <w:pStyle w:val="ListParagraph"/>
              <w:spacing w:after="0" w:line="240" w:lineRule="auto"/>
              <w:ind w:left="360" w:right="284"/>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69,6</w:t>
            </w:r>
          </w:p>
        </w:tc>
      </w:tr>
      <w:tr w:rsidR="00E00D5C" w:rsidRPr="00FD7AA9" w14:paraId="518A9D21" w14:textId="77777777" w:rsidTr="00DC788C">
        <w:trPr>
          <w:trHeight w:val="277"/>
        </w:trPr>
        <w:tc>
          <w:tcPr>
            <w:tcW w:w="2855" w:type="dxa"/>
            <w:hideMark/>
          </w:tcPr>
          <w:p w14:paraId="464BD88D" w14:textId="77777777" w:rsidR="00E00D5C" w:rsidRPr="00FD7AA9" w:rsidRDefault="00E00D5C" w:rsidP="00FD7AA9">
            <w:pPr>
              <w:pStyle w:val="ListParagraph"/>
              <w:spacing w:after="0" w:line="240" w:lineRule="auto"/>
              <w:ind w:left="360" w:right="284"/>
              <w:jc w:val="center"/>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Remaja Lanjut (18-21)</w:t>
            </w:r>
          </w:p>
        </w:tc>
        <w:tc>
          <w:tcPr>
            <w:tcW w:w="1898" w:type="dxa"/>
            <w:hideMark/>
          </w:tcPr>
          <w:p w14:paraId="66BF7D8D" w14:textId="77777777" w:rsidR="00E00D5C" w:rsidRPr="00FD7AA9" w:rsidRDefault="00E00D5C" w:rsidP="00FD7AA9">
            <w:pPr>
              <w:pStyle w:val="ListParagraph"/>
              <w:spacing w:after="0" w:line="240" w:lineRule="auto"/>
              <w:ind w:left="360" w:right="284"/>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14</w:t>
            </w:r>
          </w:p>
        </w:tc>
        <w:tc>
          <w:tcPr>
            <w:tcW w:w="2472" w:type="dxa"/>
            <w:hideMark/>
          </w:tcPr>
          <w:p w14:paraId="5B406C61" w14:textId="77777777" w:rsidR="00E00D5C" w:rsidRPr="00FD7AA9" w:rsidRDefault="00E00D5C" w:rsidP="00FD7AA9">
            <w:pPr>
              <w:pStyle w:val="ListParagraph"/>
              <w:spacing w:after="0" w:line="240" w:lineRule="auto"/>
              <w:ind w:left="360" w:right="284"/>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30,4</w:t>
            </w:r>
          </w:p>
        </w:tc>
      </w:tr>
      <w:tr w:rsidR="00E00D5C" w:rsidRPr="00FD7AA9" w14:paraId="18AB5A6F" w14:textId="77777777" w:rsidTr="009F511F">
        <w:trPr>
          <w:trHeight w:val="277"/>
        </w:trPr>
        <w:tc>
          <w:tcPr>
            <w:tcW w:w="2855" w:type="dxa"/>
            <w:tcBorders>
              <w:bottom w:val="single" w:sz="4" w:space="0" w:color="auto"/>
            </w:tcBorders>
            <w:hideMark/>
          </w:tcPr>
          <w:p w14:paraId="4DBAD74D" w14:textId="77777777" w:rsidR="00E00D5C" w:rsidRPr="00FD7AA9" w:rsidRDefault="00E00D5C" w:rsidP="00FD7AA9">
            <w:pPr>
              <w:pStyle w:val="ListParagraph"/>
              <w:spacing w:after="0" w:line="240" w:lineRule="auto"/>
              <w:ind w:left="360" w:right="284"/>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Total</w:t>
            </w:r>
          </w:p>
        </w:tc>
        <w:tc>
          <w:tcPr>
            <w:tcW w:w="1898" w:type="dxa"/>
            <w:tcBorders>
              <w:bottom w:val="single" w:sz="4" w:space="0" w:color="auto"/>
            </w:tcBorders>
            <w:hideMark/>
          </w:tcPr>
          <w:p w14:paraId="13E2766C" w14:textId="77777777" w:rsidR="00E00D5C" w:rsidRPr="00FD7AA9" w:rsidRDefault="00E00D5C" w:rsidP="00FD7AA9">
            <w:pPr>
              <w:pStyle w:val="ListParagraph"/>
              <w:spacing w:after="0" w:line="240" w:lineRule="auto"/>
              <w:ind w:left="360" w:right="284"/>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46</w:t>
            </w:r>
          </w:p>
        </w:tc>
        <w:tc>
          <w:tcPr>
            <w:tcW w:w="2472" w:type="dxa"/>
            <w:tcBorders>
              <w:bottom w:val="single" w:sz="4" w:space="0" w:color="auto"/>
            </w:tcBorders>
            <w:hideMark/>
          </w:tcPr>
          <w:p w14:paraId="71E5D1B7" w14:textId="77777777" w:rsidR="00E00D5C" w:rsidRPr="00FD7AA9" w:rsidRDefault="00E00D5C" w:rsidP="00FD7AA9">
            <w:pPr>
              <w:pStyle w:val="ListParagraph"/>
              <w:spacing w:after="0" w:line="240" w:lineRule="auto"/>
              <w:ind w:left="360" w:right="284"/>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100</w:t>
            </w:r>
          </w:p>
        </w:tc>
      </w:tr>
    </w:tbl>
    <w:p w14:paraId="00B91F08" w14:textId="77777777" w:rsidR="00E00D5C" w:rsidRPr="009F511F" w:rsidRDefault="00E00D5C" w:rsidP="009F511F">
      <w:pPr>
        <w:spacing w:after="0" w:line="360" w:lineRule="auto"/>
        <w:ind w:right="284"/>
        <w:rPr>
          <w:rFonts w:ascii="Times New Roman" w:eastAsia="Times New Roman" w:hAnsi="Times New Roman" w:cs="Times New Roman"/>
          <w:b/>
          <w:bCs/>
          <w:sz w:val="24"/>
          <w:szCs w:val="24"/>
        </w:rPr>
      </w:pPr>
    </w:p>
    <w:p w14:paraId="58E82D0D" w14:textId="19BA9094" w:rsidR="00E00D5C" w:rsidRDefault="00E00D5C" w:rsidP="009F511F">
      <w:pPr>
        <w:pStyle w:val="ListParagraph"/>
        <w:spacing w:after="0" w:line="360" w:lineRule="auto"/>
        <w:ind w:left="0" w:right="284"/>
        <w:jc w:val="center"/>
        <w:rPr>
          <w:rFonts w:ascii="Times New Roman" w:eastAsia="Times New Roman" w:hAnsi="Times New Roman" w:cs="Times New Roman"/>
          <w:sz w:val="24"/>
          <w:szCs w:val="24"/>
        </w:rPr>
      </w:pPr>
      <w:r w:rsidRPr="00E00D5C">
        <w:rPr>
          <w:rFonts w:ascii="Times New Roman" w:eastAsia="Times New Roman" w:hAnsi="Times New Roman" w:cs="Times New Roman"/>
          <w:sz w:val="24"/>
          <w:szCs w:val="24"/>
        </w:rPr>
        <w:t xml:space="preserve">Berdasarkan tabel </w:t>
      </w:r>
      <w:r>
        <w:rPr>
          <w:rFonts w:ascii="Times New Roman" w:eastAsia="Times New Roman" w:hAnsi="Times New Roman" w:cs="Times New Roman"/>
          <w:sz w:val="24"/>
          <w:szCs w:val="24"/>
        </w:rPr>
        <w:t>1</w:t>
      </w:r>
      <w:r w:rsidRPr="00E00D5C">
        <w:rPr>
          <w:rFonts w:ascii="Times New Roman" w:eastAsia="Times New Roman" w:hAnsi="Times New Roman" w:cs="Times New Roman"/>
          <w:sz w:val="24"/>
          <w:szCs w:val="24"/>
        </w:rPr>
        <w:t xml:space="preserve"> didapatkan hasil mayoritas re</w:t>
      </w:r>
      <w:r w:rsidR="009F511F">
        <w:rPr>
          <w:rFonts w:ascii="Times New Roman" w:eastAsia="Times New Roman" w:hAnsi="Times New Roman" w:cs="Times New Roman"/>
          <w:sz w:val="24"/>
          <w:szCs w:val="24"/>
        </w:rPr>
        <w:t xml:space="preserve">maja putri berumur antara 14-17 </w:t>
      </w:r>
      <w:r w:rsidRPr="00E00D5C">
        <w:rPr>
          <w:rFonts w:ascii="Times New Roman" w:eastAsia="Times New Roman" w:hAnsi="Times New Roman" w:cs="Times New Roman"/>
          <w:sz w:val="24"/>
          <w:szCs w:val="24"/>
        </w:rPr>
        <w:t>tahun yaitu sebanyak 32 siswi (69,6%).</w:t>
      </w:r>
    </w:p>
    <w:p w14:paraId="6B34B8B8" w14:textId="1BD0B888" w:rsidR="00E00D5C" w:rsidRPr="00E00D5C" w:rsidRDefault="00E00D5C" w:rsidP="00FD7AA9">
      <w:pPr>
        <w:pStyle w:val="ListParagraph"/>
        <w:spacing w:after="0" w:line="360" w:lineRule="auto"/>
        <w:ind w:left="360" w:right="284"/>
        <w:jc w:val="center"/>
        <w:rPr>
          <w:rFonts w:ascii="Times New Roman" w:eastAsia="Times New Roman" w:hAnsi="Times New Roman" w:cs="Times New Roman"/>
          <w:sz w:val="24"/>
          <w:szCs w:val="24"/>
        </w:rPr>
      </w:pPr>
    </w:p>
    <w:p w14:paraId="4EA050C5" w14:textId="08F43FCE" w:rsidR="00E00D5C" w:rsidRPr="009F511F" w:rsidRDefault="00E00D5C" w:rsidP="009F511F">
      <w:pPr>
        <w:pStyle w:val="ListParagraph"/>
        <w:spacing w:after="0" w:line="360" w:lineRule="auto"/>
        <w:ind w:left="360" w:right="284"/>
        <w:jc w:val="center"/>
        <w:rPr>
          <w:rFonts w:ascii="Times New Roman" w:hAnsi="Times New Roman" w:cs="Times New Roman"/>
          <w:sz w:val="24"/>
          <w:szCs w:val="24"/>
          <w:lang w:val="en-ID"/>
        </w:rPr>
      </w:pPr>
      <w:r w:rsidRPr="009F511F">
        <w:rPr>
          <w:rFonts w:ascii="Times New Roman" w:eastAsia="Times New Roman" w:hAnsi="Times New Roman" w:cs="Times New Roman"/>
          <w:b/>
          <w:sz w:val="24"/>
          <w:szCs w:val="24"/>
        </w:rPr>
        <w:t>Tabel 2</w:t>
      </w:r>
      <w:r w:rsidRPr="00E00D5C">
        <w:rPr>
          <w:rFonts w:ascii="Times New Roman" w:eastAsia="Times New Roman" w:hAnsi="Times New Roman" w:cs="Times New Roman"/>
          <w:sz w:val="24"/>
          <w:szCs w:val="24"/>
        </w:rPr>
        <w:t xml:space="preserve"> </w:t>
      </w:r>
      <w:r w:rsidRPr="00E00D5C">
        <w:rPr>
          <w:rFonts w:ascii="Times New Roman" w:hAnsi="Times New Roman" w:cs="Times New Roman"/>
          <w:sz w:val="24"/>
          <w:szCs w:val="24"/>
          <w:lang w:val="en-ID"/>
        </w:rPr>
        <w:t>Karakteristik Remaja Putri Riwayat Kanker Payudara</w:t>
      </w:r>
    </w:p>
    <w:tbl>
      <w:tblPr>
        <w:tblW w:w="0" w:type="auto"/>
        <w:tblInd w:w="1310" w:type="dxa"/>
        <w:tblLayout w:type="fixed"/>
        <w:tblCellMar>
          <w:left w:w="0" w:type="dxa"/>
          <w:right w:w="0" w:type="dxa"/>
        </w:tblCellMar>
        <w:tblLook w:val="01E0" w:firstRow="1" w:lastRow="1" w:firstColumn="1" w:lastColumn="1" w:noHBand="0" w:noVBand="0"/>
      </w:tblPr>
      <w:tblGrid>
        <w:gridCol w:w="2558"/>
        <w:gridCol w:w="2129"/>
        <w:gridCol w:w="2538"/>
      </w:tblGrid>
      <w:tr w:rsidR="00E00D5C" w:rsidRPr="00FD7AA9" w14:paraId="628D99EB" w14:textId="77777777">
        <w:trPr>
          <w:trHeight w:val="550"/>
        </w:trPr>
        <w:tc>
          <w:tcPr>
            <w:tcW w:w="2558" w:type="dxa"/>
            <w:tcBorders>
              <w:top w:val="single" w:sz="4" w:space="0" w:color="000000"/>
              <w:left w:val="nil"/>
              <w:bottom w:val="single" w:sz="4" w:space="0" w:color="000000"/>
              <w:right w:val="nil"/>
            </w:tcBorders>
            <w:hideMark/>
          </w:tcPr>
          <w:p w14:paraId="7747849B" w14:textId="77777777" w:rsidR="00E00D5C" w:rsidRPr="00FD7AA9" w:rsidRDefault="00E00D5C" w:rsidP="00FD7AA9">
            <w:pPr>
              <w:pStyle w:val="ListParagraph"/>
              <w:spacing w:after="0" w:line="240" w:lineRule="auto"/>
              <w:ind w:left="360" w:right="284"/>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Riwayat Kanker</w:t>
            </w:r>
          </w:p>
          <w:p w14:paraId="0DB735DB" w14:textId="77777777" w:rsidR="00E00D5C" w:rsidRPr="00FD7AA9" w:rsidRDefault="00E00D5C" w:rsidP="00FD7AA9">
            <w:pPr>
              <w:pStyle w:val="ListParagraph"/>
              <w:spacing w:after="0" w:line="240" w:lineRule="auto"/>
              <w:ind w:left="360" w:right="284"/>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Payudara</w:t>
            </w:r>
          </w:p>
        </w:tc>
        <w:tc>
          <w:tcPr>
            <w:tcW w:w="2129" w:type="dxa"/>
            <w:tcBorders>
              <w:top w:val="single" w:sz="4" w:space="0" w:color="000000"/>
              <w:left w:val="nil"/>
              <w:bottom w:val="single" w:sz="4" w:space="0" w:color="000000"/>
              <w:right w:val="nil"/>
            </w:tcBorders>
            <w:hideMark/>
          </w:tcPr>
          <w:p w14:paraId="4899DCAA" w14:textId="77777777" w:rsidR="00E00D5C" w:rsidRPr="00FD7AA9" w:rsidRDefault="00E00D5C" w:rsidP="00FD7AA9">
            <w:pPr>
              <w:pStyle w:val="ListParagraph"/>
              <w:spacing w:after="0" w:line="240" w:lineRule="auto"/>
              <w:ind w:left="360" w:right="284"/>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Frekuensi</w:t>
            </w:r>
          </w:p>
        </w:tc>
        <w:tc>
          <w:tcPr>
            <w:tcW w:w="2538" w:type="dxa"/>
            <w:tcBorders>
              <w:top w:val="single" w:sz="4" w:space="0" w:color="000000"/>
              <w:left w:val="nil"/>
              <w:bottom w:val="single" w:sz="4" w:space="0" w:color="000000"/>
              <w:right w:val="nil"/>
            </w:tcBorders>
            <w:hideMark/>
          </w:tcPr>
          <w:p w14:paraId="51B331E2" w14:textId="77777777" w:rsidR="00E00D5C" w:rsidRPr="00FD7AA9" w:rsidRDefault="00E00D5C" w:rsidP="00FD7AA9">
            <w:pPr>
              <w:pStyle w:val="ListParagraph"/>
              <w:spacing w:after="0" w:line="240" w:lineRule="auto"/>
              <w:ind w:left="360" w:right="284"/>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Presentase (%)</w:t>
            </w:r>
          </w:p>
        </w:tc>
      </w:tr>
      <w:tr w:rsidR="00E00D5C" w:rsidRPr="00FD7AA9" w14:paraId="74E93DA3" w14:textId="77777777" w:rsidTr="00FD7AA9">
        <w:trPr>
          <w:trHeight w:val="276"/>
        </w:trPr>
        <w:tc>
          <w:tcPr>
            <w:tcW w:w="2558" w:type="dxa"/>
            <w:tcBorders>
              <w:top w:val="single" w:sz="4" w:space="0" w:color="000000"/>
              <w:left w:val="nil"/>
              <w:right w:val="nil"/>
            </w:tcBorders>
            <w:hideMark/>
          </w:tcPr>
          <w:p w14:paraId="6D56BF02" w14:textId="77777777" w:rsidR="00E00D5C" w:rsidRPr="00FD7AA9" w:rsidRDefault="00E00D5C" w:rsidP="00FD7AA9">
            <w:pPr>
              <w:pStyle w:val="ListParagraph"/>
              <w:spacing w:after="0" w:line="240" w:lineRule="auto"/>
              <w:ind w:left="360" w:right="284"/>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Iya</w:t>
            </w:r>
          </w:p>
        </w:tc>
        <w:tc>
          <w:tcPr>
            <w:tcW w:w="2129" w:type="dxa"/>
            <w:tcBorders>
              <w:top w:val="single" w:sz="4" w:space="0" w:color="000000"/>
              <w:left w:val="nil"/>
              <w:bottom w:val="nil"/>
              <w:right w:val="nil"/>
            </w:tcBorders>
            <w:hideMark/>
          </w:tcPr>
          <w:p w14:paraId="33EAAC7C" w14:textId="77777777" w:rsidR="00E00D5C" w:rsidRPr="00FD7AA9" w:rsidRDefault="00E00D5C" w:rsidP="00FD7AA9">
            <w:pPr>
              <w:pStyle w:val="ListParagraph"/>
              <w:spacing w:after="0" w:line="240" w:lineRule="auto"/>
              <w:ind w:left="360" w:right="284"/>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0</w:t>
            </w:r>
          </w:p>
        </w:tc>
        <w:tc>
          <w:tcPr>
            <w:tcW w:w="2538" w:type="dxa"/>
            <w:tcBorders>
              <w:top w:val="single" w:sz="4" w:space="0" w:color="000000"/>
              <w:left w:val="nil"/>
              <w:right w:val="nil"/>
            </w:tcBorders>
            <w:hideMark/>
          </w:tcPr>
          <w:p w14:paraId="4CE7D528" w14:textId="77777777" w:rsidR="00E00D5C" w:rsidRPr="00FD7AA9" w:rsidRDefault="00E00D5C" w:rsidP="00FD7AA9">
            <w:pPr>
              <w:pStyle w:val="ListParagraph"/>
              <w:spacing w:after="0" w:line="240" w:lineRule="auto"/>
              <w:ind w:left="360" w:right="284"/>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0</w:t>
            </w:r>
          </w:p>
        </w:tc>
      </w:tr>
      <w:tr w:rsidR="00E00D5C" w:rsidRPr="00FD7AA9" w14:paraId="1447BC2F" w14:textId="77777777" w:rsidTr="00FD7AA9">
        <w:trPr>
          <w:trHeight w:val="277"/>
        </w:trPr>
        <w:tc>
          <w:tcPr>
            <w:tcW w:w="2558" w:type="dxa"/>
            <w:tcBorders>
              <w:top w:val="nil"/>
              <w:left w:val="nil"/>
              <w:right w:val="nil"/>
            </w:tcBorders>
            <w:hideMark/>
          </w:tcPr>
          <w:p w14:paraId="32EE9BD0" w14:textId="77777777" w:rsidR="00E00D5C" w:rsidRPr="00FD7AA9" w:rsidRDefault="00E00D5C" w:rsidP="00FD7AA9">
            <w:pPr>
              <w:pStyle w:val="ListParagraph"/>
              <w:spacing w:after="0" w:line="240" w:lineRule="auto"/>
              <w:ind w:left="360" w:right="284"/>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Tidak</w:t>
            </w:r>
          </w:p>
        </w:tc>
        <w:tc>
          <w:tcPr>
            <w:tcW w:w="2129" w:type="dxa"/>
            <w:tcBorders>
              <w:top w:val="nil"/>
              <w:left w:val="nil"/>
              <w:right w:val="nil"/>
            </w:tcBorders>
            <w:hideMark/>
          </w:tcPr>
          <w:p w14:paraId="06DC4F4F" w14:textId="77777777" w:rsidR="00E00D5C" w:rsidRPr="00FD7AA9" w:rsidRDefault="00E00D5C" w:rsidP="00FD7AA9">
            <w:pPr>
              <w:pStyle w:val="ListParagraph"/>
              <w:spacing w:after="0" w:line="240" w:lineRule="auto"/>
              <w:ind w:left="360" w:right="284"/>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46</w:t>
            </w:r>
          </w:p>
        </w:tc>
        <w:tc>
          <w:tcPr>
            <w:tcW w:w="2538" w:type="dxa"/>
            <w:tcBorders>
              <w:top w:val="nil"/>
              <w:left w:val="nil"/>
              <w:right w:val="nil"/>
            </w:tcBorders>
            <w:hideMark/>
          </w:tcPr>
          <w:p w14:paraId="4CDB4DE2" w14:textId="77777777" w:rsidR="00E00D5C" w:rsidRPr="00FD7AA9" w:rsidRDefault="00E00D5C" w:rsidP="00FD7AA9">
            <w:pPr>
              <w:pStyle w:val="ListParagraph"/>
              <w:spacing w:after="0" w:line="240" w:lineRule="auto"/>
              <w:ind w:left="360" w:right="284"/>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100</w:t>
            </w:r>
          </w:p>
        </w:tc>
      </w:tr>
      <w:tr w:rsidR="00E00D5C" w:rsidRPr="00FD7AA9" w14:paraId="17EAEBCE" w14:textId="77777777" w:rsidTr="00FD7AA9">
        <w:trPr>
          <w:trHeight w:val="278"/>
        </w:trPr>
        <w:tc>
          <w:tcPr>
            <w:tcW w:w="2558" w:type="dxa"/>
            <w:tcBorders>
              <w:left w:val="nil"/>
              <w:bottom w:val="single" w:sz="4" w:space="0" w:color="000000"/>
              <w:right w:val="nil"/>
            </w:tcBorders>
            <w:hideMark/>
          </w:tcPr>
          <w:p w14:paraId="1F0B0BD3" w14:textId="77777777" w:rsidR="00E00D5C" w:rsidRPr="00FD7AA9" w:rsidRDefault="00E00D5C" w:rsidP="00FD7AA9">
            <w:pPr>
              <w:pStyle w:val="ListParagraph"/>
              <w:spacing w:after="0" w:line="240" w:lineRule="auto"/>
              <w:ind w:left="360" w:right="284"/>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Total</w:t>
            </w:r>
          </w:p>
        </w:tc>
        <w:tc>
          <w:tcPr>
            <w:tcW w:w="2129" w:type="dxa"/>
            <w:tcBorders>
              <w:left w:val="nil"/>
              <w:bottom w:val="single" w:sz="4" w:space="0" w:color="000000"/>
              <w:right w:val="nil"/>
            </w:tcBorders>
            <w:hideMark/>
          </w:tcPr>
          <w:p w14:paraId="05D172B3" w14:textId="77777777" w:rsidR="00E00D5C" w:rsidRPr="00FD7AA9" w:rsidRDefault="00E00D5C" w:rsidP="00FD7AA9">
            <w:pPr>
              <w:pStyle w:val="ListParagraph"/>
              <w:spacing w:after="0" w:line="240" w:lineRule="auto"/>
              <w:ind w:left="360" w:right="284"/>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46</w:t>
            </w:r>
          </w:p>
        </w:tc>
        <w:tc>
          <w:tcPr>
            <w:tcW w:w="2538" w:type="dxa"/>
            <w:tcBorders>
              <w:left w:val="nil"/>
              <w:bottom w:val="single" w:sz="4" w:space="0" w:color="000000"/>
              <w:right w:val="nil"/>
            </w:tcBorders>
            <w:hideMark/>
          </w:tcPr>
          <w:p w14:paraId="4F29F6B9" w14:textId="77777777" w:rsidR="00E00D5C" w:rsidRPr="00FD7AA9" w:rsidRDefault="00E00D5C" w:rsidP="00FD7AA9">
            <w:pPr>
              <w:pStyle w:val="ListParagraph"/>
              <w:spacing w:after="0" w:line="240" w:lineRule="auto"/>
              <w:ind w:left="360" w:right="284"/>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100</w:t>
            </w:r>
          </w:p>
        </w:tc>
      </w:tr>
    </w:tbl>
    <w:p w14:paraId="1D7E97E2" w14:textId="77777777" w:rsidR="009F511F" w:rsidRDefault="009F511F" w:rsidP="00FD7AA9">
      <w:pPr>
        <w:pStyle w:val="ListParagraph"/>
        <w:spacing w:after="0" w:line="360" w:lineRule="auto"/>
        <w:ind w:left="360" w:right="284"/>
        <w:jc w:val="center"/>
        <w:rPr>
          <w:rFonts w:ascii="Times New Roman" w:eastAsia="Times New Roman" w:hAnsi="Times New Roman" w:cs="Times New Roman"/>
          <w:sz w:val="24"/>
          <w:szCs w:val="24"/>
        </w:rPr>
      </w:pPr>
    </w:p>
    <w:p w14:paraId="1A333A1D" w14:textId="2237FF49" w:rsidR="00E00D5C" w:rsidRPr="00E00D5C" w:rsidRDefault="00E00D5C" w:rsidP="00FD7AA9">
      <w:pPr>
        <w:pStyle w:val="ListParagraph"/>
        <w:spacing w:after="0" w:line="360" w:lineRule="auto"/>
        <w:ind w:left="360" w:right="284"/>
        <w:jc w:val="center"/>
        <w:rPr>
          <w:rFonts w:ascii="Times New Roman" w:eastAsia="Times New Roman" w:hAnsi="Times New Roman" w:cs="Times New Roman"/>
          <w:sz w:val="24"/>
          <w:szCs w:val="24"/>
        </w:rPr>
      </w:pPr>
      <w:r w:rsidRPr="00E00D5C">
        <w:rPr>
          <w:rFonts w:ascii="Times New Roman" w:eastAsia="Times New Roman" w:hAnsi="Times New Roman" w:cs="Times New Roman"/>
          <w:sz w:val="24"/>
          <w:szCs w:val="24"/>
        </w:rPr>
        <w:t>Berdasarkan tabel 2 didapatkan seluruh remaja putri tidak memiliki riwayat kanker payudara yaitu sebanyak 46 siswi (100%).</w:t>
      </w:r>
    </w:p>
    <w:p w14:paraId="08FFDC38" w14:textId="4143E48D" w:rsidR="005E1D70" w:rsidRDefault="005E1D70" w:rsidP="00FD7AA9">
      <w:pPr>
        <w:pStyle w:val="ListParagraph"/>
        <w:spacing w:after="0" w:line="360" w:lineRule="auto"/>
        <w:ind w:left="360" w:right="284"/>
        <w:jc w:val="center"/>
        <w:rPr>
          <w:rFonts w:ascii="Times New Roman" w:eastAsia="Times New Roman" w:hAnsi="Times New Roman" w:cs="Times New Roman"/>
          <w:b/>
          <w:bCs/>
          <w:sz w:val="24"/>
          <w:szCs w:val="24"/>
          <w:lang w:val="en-US"/>
        </w:rPr>
      </w:pPr>
    </w:p>
    <w:p w14:paraId="1D407889" w14:textId="77777777" w:rsidR="009F511F" w:rsidRDefault="009F511F" w:rsidP="009F511F">
      <w:pPr>
        <w:spacing w:after="0" w:line="360" w:lineRule="auto"/>
        <w:ind w:right="284"/>
        <w:jc w:val="both"/>
        <w:rPr>
          <w:rFonts w:ascii="Times New Roman" w:eastAsia="Times New Roman" w:hAnsi="Times New Roman" w:cs="Times New Roman"/>
          <w:b/>
          <w:sz w:val="24"/>
          <w:szCs w:val="24"/>
        </w:rPr>
      </w:pPr>
    </w:p>
    <w:p w14:paraId="4D5CEA2C" w14:textId="77777777" w:rsidR="009F511F" w:rsidRDefault="009F511F" w:rsidP="009F511F">
      <w:pPr>
        <w:spacing w:after="0" w:line="360" w:lineRule="auto"/>
        <w:ind w:right="284"/>
        <w:jc w:val="both"/>
        <w:rPr>
          <w:rFonts w:ascii="Times New Roman" w:eastAsia="Times New Roman" w:hAnsi="Times New Roman" w:cs="Times New Roman"/>
          <w:b/>
          <w:sz w:val="24"/>
          <w:szCs w:val="24"/>
        </w:rPr>
      </w:pPr>
    </w:p>
    <w:p w14:paraId="16AC7F4A" w14:textId="0E96A5DA" w:rsidR="00E00D5C" w:rsidRPr="009F511F" w:rsidRDefault="00E00D5C" w:rsidP="009F511F">
      <w:pPr>
        <w:spacing w:after="0" w:line="360" w:lineRule="auto"/>
        <w:ind w:right="284"/>
        <w:jc w:val="both"/>
        <w:rPr>
          <w:rFonts w:ascii="Times New Roman" w:eastAsia="Times New Roman" w:hAnsi="Times New Roman" w:cs="Times New Roman"/>
          <w:b/>
          <w:sz w:val="24"/>
          <w:szCs w:val="24"/>
        </w:rPr>
      </w:pPr>
      <w:r w:rsidRPr="009F511F">
        <w:rPr>
          <w:rFonts w:ascii="Times New Roman" w:eastAsia="Times New Roman" w:hAnsi="Times New Roman" w:cs="Times New Roman"/>
          <w:b/>
          <w:sz w:val="24"/>
          <w:szCs w:val="24"/>
        </w:rPr>
        <w:lastRenderedPageBreak/>
        <w:t>Data Khusus</w:t>
      </w:r>
    </w:p>
    <w:p w14:paraId="4AB4F8D0" w14:textId="767F8F61" w:rsidR="00E00D5C" w:rsidRDefault="00E00D5C" w:rsidP="00FD7AA9">
      <w:pPr>
        <w:pStyle w:val="ListParagraph"/>
        <w:spacing w:after="0" w:line="360" w:lineRule="auto"/>
        <w:ind w:left="0" w:right="284" w:firstLine="709"/>
        <w:jc w:val="both"/>
        <w:rPr>
          <w:rFonts w:ascii="Times New Roman" w:eastAsia="Times New Roman" w:hAnsi="Times New Roman" w:cs="Times New Roman"/>
          <w:sz w:val="24"/>
          <w:szCs w:val="24"/>
        </w:rPr>
      </w:pPr>
      <w:r w:rsidRPr="00E00D5C">
        <w:rPr>
          <w:rFonts w:ascii="Times New Roman" w:eastAsia="Times New Roman" w:hAnsi="Times New Roman" w:cs="Times New Roman"/>
          <w:sz w:val="24"/>
          <w:szCs w:val="24"/>
        </w:rPr>
        <w:t>Pada bagian ini akan disajikan data yang menunjukkan hasil penelitian berupa data khusus variabel independen dan variabel dependen. Variabel khusus independen berupa pengetahuan tentang kanker payudara. Data khusus variabel dependen berupa perilaku pemeriksaan payudara sendiri (SADARI). Berikut adalah tabel distribusi frekuensi data khusus pada remaja putri di MA Muhammadiyah 1 Kota Malang :</w:t>
      </w:r>
    </w:p>
    <w:p w14:paraId="6F688BC3" w14:textId="77777777" w:rsidR="009F511F" w:rsidRPr="00E00D5C" w:rsidRDefault="009F511F" w:rsidP="00FD7AA9">
      <w:pPr>
        <w:pStyle w:val="ListParagraph"/>
        <w:spacing w:after="0" w:line="360" w:lineRule="auto"/>
        <w:ind w:left="0" w:right="284" w:firstLine="709"/>
        <w:jc w:val="both"/>
        <w:rPr>
          <w:rFonts w:ascii="Times New Roman" w:eastAsia="Times New Roman" w:hAnsi="Times New Roman" w:cs="Times New Roman"/>
          <w:sz w:val="24"/>
          <w:szCs w:val="24"/>
        </w:rPr>
      </w:pPr>
    </w:p>
    <w:p w14:paraId="4C82BB8C" w14:textId="2A4C347E" w:rsidR="00E00D5C" w:rsidRPr="009F511F" w:rsidRDefault="00E00D5C" w:rsidP="009F511F">
      <w:pPr>
        <w:pStyle w:val="ListParagraph"/>
        <w:spacing w:after="0" w:line="360" w:lineRule="auto"/>
        <w:ind w:left="360" w:right="284"/>
        <w:jc w:val="center"/>
        <w:rPr>
          <w:rFonts w:ascii="Times New Roman" w:eastAsia="Times New Roman" w:hAnsi="Times New Roman" w:cs="Times New Roman"/>
          <w:sz w:val="24"/>
          <w:szCs w:val="24"/>
        </w:rPr>
      </w:pPr>
      <w:r w:rsidRPr="009F511F">
        <w:rPr>
          <w:rFonts w:ascii="Times New Roman" w:eastAsia="Times New Roman" w:hAnsi="Times New Roman" w:cs="Times New Roman"/>
          <w:b/>
          <w:sz w:val="24"/>
          <w:szCs w:val="24"/>
        </w:rPr>
        <w:t>Tabel 3</w:t>
      </w:r>
      <w:r w:rsidRPr="00E00D5C">
        <w:rPr>
          <w:rFonts w:ascii="Times New Roman" w:eastAsia="Times New Roman" w:hAnsi="Times New Roman" w:cs="Times New Roman"/>
          <w:sz w:val="24"/>
          <w:szCs w:val="24"/>
        </w:rPr>
        <w:t xml:space="preserve"> Distribusi Frekuensi Pengetahuan Tentang Kanker Payudara</w:t>
      </w:r>
    </w:p>
    <w:tbl>
      <w:tblPr>
        <w:tblW w:w="0" w:type="auto"/>
        <w:tblInd w:w="1310" w:type="dxa"/>
        <w:tblLayout w:type="fixed"/>
        <w:tblCellMar>
          <w:left w:w="0" w:type="dxa"/>
          <w:right w:w="0" w:type="dxa"/>
        </w:tblCellMar>
        <w:tblLook w:val="01E0" w:firstRow="1" w:lastRow="1" w:firstColumn="1" w:lastColumn="1" w:noHBand="0" w:noVBand="0"/>
      </w:tblPr>
      <w:tblGrid>
        <w:gridCol w:w="2494"/>
        <w:gridCol w:w="2211"/>
        <w:gridCol w:w="2520"/>
      </w:tblGrid>
      <w:tr w:rsidR="00E00D5C" w:rsidRPr="00FD7AA9" w14:paraId="2B5588FE" w14:textId="77777777">
        <w:trPr>
          <w:trHeight w:val="274"/>
        </w:trPr>
        <w:tc>
          <w:tcPr>
            <w:tcW w:w="2494" w:type="dxa"/>
            <w:tcBorders>
              <w:top w:val="single" w:sz="4" w:space="0" w:color="000000"/>
              <w:left w:val="nil"/>
              <w:bottom w:val="single" w:sz="4" w:space="0" w:color="000000"/>
              <w:right w:val="nil"/>
            </w:tcBorders>
            <w:hideMark/>
          </w:tcPr>
          <w:p w14:paraId="4E61D681" w14:textId="77777777" w:rsidR="00E00D5C" w:rsidRPr="00FD7AA9" w:rsidRDefault="00E00D5C" w:rsidP="00FD7AA9">
            <w:pPr>
              <w:pStyle w:val="ListParagraph"/>
              <w:spacing w:after="0" w:line="240" w:lineRule="auto"/>
              <w:ind w:left="360" w:right="284"/>
              <w:jc w:val="both"/>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Pengetahuan</w:t>
            </w:r>
          </w:p>
        </w:tc>
        <w:tc>
          <w:tcPr>
            <w:tcW w:w="2211" w:type="dxa"/>
            <w:tcBorders>
              <w:top w:val="single" w:sz="4" w:space="0" w:color="000000"/>
              <w:left w:val="nil"/>
              <w:bottom w:val="single" w:sz="4" w:space="0" w:color="000000"/>
              <w:right w:val="nil"/>
            </w:tcBorders>
            <w:hideMark/>
          </w:tcPr>
          <w:p w14:paraId="1A6EFB3E" w14:textId="77777777" w:rsidR="00E00D5C" w:rsidRPr="00FD7AA9" w:rsidRDefault="00E00D5C" w:rsidP="00FD7AA9">
            <w:pPr>
              <w:pStyle w:val="ListParagraph"/>
              <w:spacing w:after="0" w:line="240" w:lineRule="auto"/>
              <w:ind w:left="360" w:right="284"/>
              <w:jc w:val="both"/>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Frekuensi</w:t>
            </w:r>
          </w:p>
        </w:tc>
        <w:tc>
          <w:tcPr>
            <w:tcW w:w="2520" w:type="dxa"/>
            <w:tcBorders>
              <w:top w:val="single" w:sz="4" w:space="0" w:color="000000"/>
              <w:left w:val="nil"/>
              <w:bottom w:val="single" w:sz="4" w:space="0" w:color="000000"/>
              <w:right w:val="nil"/>
            </w:tcBorders>
            <w:hideMark/>
          </w:tcPr>
          <w:p w14:paraId="2EA92DFA" w14:textId="77777777" w:rsidR="00E00D5C" w:rsidRPr="00FD7AA9" w:rsidRDefault="00E00D5C" w:rsidP="00FD7AA9">
            <w:pPr>
              <w:pStyle w:val="ListParagraph"/>
              <w:spacing w:after="0" w:line="240" w:lineRule="auto"/>
              <w:ind w:left="360" w:right="284"/>
              <w:jc w:val="both"/>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Presentase (%)</w:t>
            </w:r>
          </w:p>
        </w:tc>
      </w:tr>
      <w:tr w:rsidR="00E00D5C" w:rsidRPr="00FD7AA9" w14:paraId="103803CB" w14:textId="77777777">
        <w:trPr>
          <w:trHeight w:val="275"/>
        </w:trPr>
        <w:tc>
          <w:tcPr>
            <w:tcW w:w="2494" w:type="dxa"/>
            <w:tcBorders>
              <w:top w:val="single" w:sz="4" w:space="0" w:color="000000"/>
              <w:left w:val="nil"/>
              <w:bottom w:val="nil"/>
              <w:right w:val="nil"/>
            </w:tcBorders>
            <w:hideMark/>
          </w:tcPr>
          <w:p w14:paraId="0B754275" w14:textId="77777777" w:rsidR="00E00D5C" w:rsidRPr="00FD7AA9" w:rsidRDefault="00E00D5C" w:rsidP="00FD7AA9">
            <w:pPr>
              <w:pStyle w:val="ListParagraph"/>
              <w:spacing w:after="0" w:line="240" w:lineRule="auto"/>
              <w:ind w:left="360" w:right="284"/>
              <w:jc w:val="both"/>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Baik</w:t>
            </w:r>
          </w:p>
        </w:tc>
        <w:tc>
          <w:tcPr>
            <w:tcW w:w="2211" w:type="dxa"/>
            <w:tcBorders>
              <w:top w:val="single" w:sz="4" w:space="0" w:color="000000"/>
              <w:left w:val="nil"/>
              <w:bottom w:val="nil"/>
              <w:right w:val="nil"/>
            </w:tcBorders>
            <w:hideMark/>
          </w:tcPr>
          <w:p w14:paraId="2C832F3D" w14:textId="77777777" w:rsidR="00E00D5C" w:rsidRPr="00FD7AA9" w:rsidRDefault="00E00D5C" w:rsidP="00FD7AA9">
            <w:pPr>
              <w:pStyle w:val="ListParagraph"/>
              <w:spacing w:after="0" w:line="240" w:lineRule="auto"/>
              <w:ind w:left="360" w:right="284"/>
              <w:jc w:val="both"/>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21</w:t>
            </w:r>
          </w:p>
        </w:tc>
        <w:tc>
          <w:tcPr>
            <w:tcW w:w="2520" w:type="dxa"/>
            <w:tcBorders>
              <w:top w:val="single" w:sz="4" w:space="0" w:color="000000"/>
              <w:left w:val="nil"/>
              <w:bottom w:val="nil"/>
              <w:right w:val="nil"/>
            </w:tcBorders>
            <w:hideMark/>
          </w:tcPr>
          <w:p w14:paraId="3FB7FB7F" w14:textId="77777777" w:rsidR="00E00D5C" w:rsidRPr="00FD7AA9" w:rsidRDefault="00E00D5C" w:rsidP="00FD7AA9">
            <w:pPr>
              <w:pStyle w:val="ListParagraph"/>
              <w:spacing w:after="0" w:line="240" w:lineRule="auto"/>
              <w:ind w:left="360" w:right="284"/>
              <w:jc w:val="both"/>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45,7</w:t>
            </w:r>
          </w:p>
        </w:tc>
      </w:tr>
      <w:tr w:rsidR="00E00D5C" w:rsidRPr="00FD7AA9" w14:paraId="6A9AAFDB" w14:textId="77777777" w:rsidTr="00FD7AA9">
        <w:trPr>
          <w:trHeight w:val="275"/>
        </w:trPr>
        <w:tc>
          <w:tcPr>
            <w:tcW w:w="2494" w:type="dxa"/>
            <w:hideMark/>
          </w:tcPr>
          <w:p w14:paraId="4FF62F41" w14:textId="77777777" w:rsidR="00E00D5C" w:rsidRPr="00FD7AA9" w:rsidRDefault="00E00D5C" w:rsidP="00FD7AA9">
            <w:pPr>
              <w:pStyle w:val="ListParagraph"/>
              <w:spacing w:after="0" w:line="240" w:lineRule="auto"/>
              <w:ind w:left="360" w:right="284"/>
              <w:jc w:val="both"/>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Cukup</w:t>
            </w:r>
          </w:p>
        </w:tc>
        <w:tc>
          <w:tcPr>
            <w:tcW w:w="2211" w:type="dxa"/>
            <w:hideMark/>
          </w:tcPr>
          <w:p w14:paraId="327FA668" w14:textId="77777777" w:rsidR="00E00D5C" w:rsidRPr="00FD7AA9" w:rsidRDefault="00E00D5C" w:rsidP="00FD7AA9">
            <w:pPr>
              <w:pStyle w:val="ListParagraph"/>
              <w:spacing w:after="0" w:line="240" w:lineRule="auto"/>
              <w:ind w:left="360" w:right="284"/>
              <w:jc w:val="both"/>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24</w:t>
            </w:r>
          </w:p>
        </w:tc>
        <w:tc>
          <w:tcPr>
            <w:tcW w:w="2520" w:type="dxa"/>
            <w:hideMark/>
          </w:tcPr>
          <w:p w14:paraId="661FBCCB" w14:textId="77777777" w:rsidR="00E00D5C" w:rsidRPr="00FD7AA9" w:rsidRDefault="00E00D5C" w:rsidP="00FD7AA9">
            <w:pPr>
              <w:pStyle w:val="ListParagraph"/>
              <w:spacing w:after="0" w:line="240" w:lineRule="auto"/>
              <w:ind w:left="360" w:right="284"/>
              <w:jc w:val="both"/>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52,2</w:t>
            </w:r>
          </w:p>
        </w:tc>
      </w:tr>
      <w:tr w:rsidR="00E00D5C" w:rsidRPr="00FD7AA9" w14:paraId="5CAC653B" w14:textId="77777777" w:rsidTr="00FD7AA9">
        <w:trPr>
          <w:trHeight w:val="278"/>
        </w:trPr>
        <w:tc>
          <w:tcPr>
            <w:tcW w:w="2494" w:type="dxa"/>
            <w:tcBorders>
              <w:top w:val="nil"/>
              <w:left w:val="nil"/>
              <w:right w:val="nil"/>
            </w:tcBorders>
            <w:hideMark/>
          </w:tcPr>
          <w:p w14:paraId="4B5944EA" w14:textId="77777777" w:rsidR="00E00D5C" w:rsidRPr="00FD7AA9" w:rsidRDefault="00E00D5C" w:rsidP="00FD7AA9">
            <w:pPr>
              <w:pStyle w:val="ListParagraph"/>
              <w:spacing w:after="0" w:line="240" w:lineRule="auto"/>
              <w:ind w:left="360" w:right="284"/>
              <w:jc w:val="both"/>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Kurang</w:t>
            </w:r>
          </w:p>
        </w:tc>
        <w:tc>
          <w:tcPr>
            <w:tcW w:w="2211" w:type="dxa"/>
            <w:tcBorders>
              <w:top w:val="nil"/>
              <w:left w:val="nil"/>
              <w:right w:val="nil"/>
            </w:tcBorders>
            <w:hideMark/>
          </w:tcPr>
          <w:p w14:paraId="3AB5B57A" w14:textId="77777777" w:rsidR="00E00D5C" w:rsidRPr="00FD7AA9" w:rsidRDefault="00E00D5C" w:rsidP="00FD7AA9">
            <w:pPr>
              <w:pStyle w:val="ListParagraph"/>
              <w:spacing w:after="0" w:line="240" w:lineRule="auto"/>
              <w:ind w:left="360" w:right="284"/>
              <w:jc w:val="both"/>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1</w:t>
            </w:r>
          </w:p>
        </w:tc>
        <w:tc>
          <w:tcPr>
            <w:tcW w:w="2520" w:type="dxa"/>
            <w:tcBorders>
              <w:top w:val="nil"/>
              <w:left w:val="nil"/>
              <w:right w:val="nil"/>
            </w:tcBorders>
            <w:hideMark/>
          </w:tcPr>
          <w:p w14:paraId="67FFD572" w14:textId="77777777" w:rsidR="00E00D5C" w:rsidRPr="00FD7AA9" w:rsidRDefault="00E00D5C" w:rsidP="00FD7AA9">
            <w:pPr>
              <w:pStyle w:val="ListParagraph"/>
              <w:spacing w:after="0" w:line="240" w:lineRule="auto"/>
              <w:ind w:left="360" w:right="284"/>
              <w:jc w:val="both"/>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2,2</w:t>
            </w:r>
          </w:p>
        </w:tc>
      </w:tr>
      <w:tr w:rsidR="00E00D5C" w:rsidRPr="00FD7AA9" w14:paraId="1DD78A16" w14:textId="77777777" w:rsidTr="00FD7AA9">
        <w:trPr>
          <w:trHeight w:val="278"/>
        </w:trPr>
        <w:tc>
          <w:tcPr>
            <w:tcW w:w="2494" w:type="dxa"/>
            <w:tcBorders>
              <w:left w:val="nil"/>
              <w:bottom w:val="single" w:sz="4" w:space="0" w:color="000000"/>
              <w:right w:val="nil"/>
            </w:tcBorders>
            <w:hideMark/>
          </w:tcPr>
          <w:p w14:paraId="5CB47B13" w14:textId="77777777" w:rsidR="00E00D5C" w:rsidRPr="00FD7AA9" w:rsidRDefault="00E00D5C" w:rsidP="00FD7AA9">
            <w:pPr>
              <w:pStyle w:val="ListParagraph"/>
              <w:spacing w:after="0" w:line="240" w:lineRule="auto"/>
              <w:ind w:left="360" w:right="284"/>
              <w:jc w:val="both"/>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Total</w:t>
            </w:r>
          </w:p>
        </w:tc>
        <w:tc>
          <w:tcPr>
            <w:tcW w:w="2211" w:type="dxa"/>
            <w:tcBorders>
              <w:left w:val="nil"/>
              <w:bottom w:val="single" w:sz="4" w:space="0" w:color="000000"/>
              <w:right w:val="nil"/>
            </w:tcBorders>
            <w:hideMark/>
          </w:tcPr>
          <w:p w14:paraId="12E25E4C" w14:textId="77777777" w:rsidR="00E00D5C" w:rsidRPr="00FD7AA9" w:rsidRDefault="00E00D5C" w:rsidP="00FD7AA9">
            <w:pPr>
              <w:pStyle w:val="ListParagraph"/>
              <w:spacing w:after="0" w:line="240" w:lineRule="auto"/>
              <w:ind w:left="360" w:right="284"/>
              <w:jc w:val="both"/>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46</w:t>
            </w:r>
          </w:p>
        </w:tc>
        <w:tc>
          <w:tcPr>
            <w:tcW w:w="2520" w:type="dxa"/>
            <w:tcBorders>
              <w:left w:val="nil"/>
              <w:bottom w:val="single" w:sz="4" w:space="0" w:color="000000"/>
              <w:right w:val="nil"/>
            </w:tcBorders>
            <w:hideMark/>
          </w:tcPr>
          <w:p w14:paraId="11484DA6" w14:textId="77777777" w:rsidR="00E00D5C" w:rsidRPr="00FD7AA9" w:rsidRDefault="00E00D5C" w:rsidP="00FD7AA9">
            <w:pPr>
              <w:pStyle w:val="ListParagraph"/>
              <w:spacing w:after="0" w:line="240" w:lineRule="auto"/>
              <w:ind w:left="360" w:right="284"/>
              <w:jc w:val="both"/>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100</w:t>
            </w:r>
          </w:p>
        </w:tc>
      </w:tr>
    </w:tbl>
    <w:p w14:paraId="5652D9D7" w14:textId="77777777" w:rsidR="00E00D5C" w:rsidRPr="00E00D5C" w:rsidRDefault="00E00D5C" w:rsidP="00FD7AA9">
      <w:pPr>
        <w:pStyle w:val="ListParagraph"/>
        <w:spacing w:after="0" w:line="360" w:lineRule="auto"/>
        <w:ind w:left="360" w:right="284"/>
        <w:jc w:val="both"/>
        <w:rPr>
          <w:rFonts w:ascii="Times New Roman" w:eastAsia="Times New Roman" w:hAnsi="Times New Roman" w:cs="Times New Roman"/>
          <w:sz w:val="24"/>
          <w:szCs w:val="24"/>
        </w:rPr>
      </w:pPr>
    </w:p>
    <w:p w14:paraId="437BF448" w14:textId="4720DE59" w:rsidR="00E00D5C" w:rsidRPr="00E00D5C" w:rsidRDefault="00E00D5C" w:rsidP="00FD7AA9">
      <w:pPr>
        <w:pStyle w:val="ListParagraph"/>
        <w:spacing w:after="0" w:line="360" w:lineRule="auto"/>
        <w:ind w:left="0" w:right="284" w:firstLine="709"/>
        <w:jc w:val="both"/>
        <w:rPr>
          <w:rFonts w:ascii="Times New Roman" w:eastAsia="Times New Roman" w:hAnsi="Times New Roman" w:cs="Times New Roman"/>
          <w:sz w:val="24"/>
          <w:szCs w:val="24"/>
        </w:rPr>
      </w:pPr>
      <w:r w:rsidRPr="00E00D5C">
        <w:rPr>
          <w:rFonts w:ascii="Times New Roman" w:eastAsia="Times New Roman" w:hAnsi="Times New Roman" w:cs="Times New Roman"/>
          <w:sz w:val="24"/>
          <w:szCs w:val="24"/>
        </w:rPr>
        <w:t>Berdasarkan tabel 3 distribusi frekuensi pengetahuan di MA Muhammadiyah 1 Kota Malang didapatkan hasil mayoritas remaja putri memiliki pengetahuan cukup yaitu sebanyak 24 siswi (52,2%).</w:t>
      </w:r>
    </w:p>
    <w:p w14:paraId="05574C92" w14:textId="77777777" w:rsidR="00E00D5C" w:rsidRPr="00E00D5C" w:rsidRDefault="00E00D5C" w:rsidP="00FD7AA9">
      <w:pPr>
        <w:pStyle w:val="ListParagraph"/>
        <w:spacing w:after="0" w:line="360" w:lineRule="auto"/>
        <w:ind w:left="360" w:right="284"/>
        <w:jc w:val="center"/>
        <w:rPr>
          <w:rFonts w:ascii="Times New Roman" w:eastAsia="Times New Roman" w:hAnsi="Times New Roman" w:cs="Times New Roman"/>
          <w:sz w:val="24"/>
          <w:szCs w:val="24"/>
        </w:rPr>
      </w:pPr>
    </w:p>
    <w:p w14:paraId="01212B6D" w14:textId="7ABC0424" w:rsidR="00E00D5C" w:rsidRPr="00E00D5C" w:rsidRDefault="00E00D5C" w:rsidP="00FD7AA9">
      <w:pPr>
        <w:pStyle w:val="ListParagraph"/>
        <w:spacing w:after="0" w:line="360" w:lineRule="auto"/>
        <w:ind w:left="360" w:right="284"/>
        <w:jc w:val="center"/>
        <w:rPr>
          <w:rFonts w:ascii="Times New Roman" w:eastAsia="Times New Roman" w:hAnsi="Times New Roman" w:cs="Times New Roman"/>
          <w:sz w:val="24"/>
          <w:szCs w:val="24"/>
        </w:rPr>
      </w:pPr>
      <w:r w:rsidRPr="009F511F">
        <w:rPr>
          <w:rFonts w:ascii="Times New Roman" w:eastAsia="Times New Roman" w:hAnsi="Times New Roman" w:cs="Times New Roman"/>
          <w:b/>
          <w:sz w:val="24"/>
          <w:szCs w:val="24"/>
        </w:rPr>
        <w:t>Tabel 5</w:t>
      </w:r>
      <w:r>
        <w:rPr>
          <w:rFonts w:ascii="Times New Roman" w:eastAsia="Times New Roman" w:hAnsi="Times New Roman" w:cs="Times New Roman"/>
          <w:sz w:val="24"/>
          <w:szCs w:val="24"/>
        </w:rPr>
        <w:t xml:space="preserve"> </w:t>
      </w:r>
      <w:r w:rsidRPr="00E00D5C">
        <w:rPr>
          <w:rFonts w:ascii="Times New Roman" w:eastAsia="Times New Roman" w:hAnsi="Times New Roman" w:cs="Times New Roman"/>
          <w:sz w:val="24"/>
          <w:szCs w:val="24"/>
        </w:rPr>
        <w:t>Distribusi Frekuensi Perilaku Pemeriksaan Payudara Sendiri (SADARI)</w:t>
      </w:r>
    </w:p>
    <w:tbl>
      <w:tblPr>
        <w:tblW w:w="0" w:type="auto"/>
        <w:tblInd w:w="1310" w:type="dxa"/>
        <w:tblLayout w:type="fixed"/>
        <w:tblCellMar>
          <w:left w:w="0" w:type="dxa"/>
          <w:right w:w="0" w:type="dxa"/>
        </w:tblCellMar>
        <w:tblLook w:val="01E0" w:firstRow="1" w:lastRow="1" w:firstColumn="1" w:lastColumn="1" w:noHBand="0" w:noVBand="0"/>
      </w:tblPr>
      <w:tblGrid>
        <w:gridCol w:w="2360"/>
        <w:gridCol w:w="2318"/>
        <w:gridCol w:w="2546"/>
      </w:tblGrid>
      <w:tr w:rsidR="00E00D5C" w:rsidRPr="00FD7AA9" w14:paraId="58765D53" w14:textId="77777777">
        <w:trPr>
          <w:trHeight w:val="274"/>
        </w:trPr>
        <w:tc>
          <w:tcPr>
            <w:tcW w:w="2360" w:type="dxa"/>
            <w:tcBorders>
              <w:top w:val="single" w:sz="4" w:space="0" w:color="000000"/>
              <w:left w:val="nil"/>
              <w:bottom w:val="single" w:sz="4" w:space="0" w:color="000000"/>
              <w:right w:val="nil"/>
            </w:tcBorders>
            <w:hideMark/>
          </w:tcPr>
          <w:p w14:paraId="708B926B" w14:textId="77777777" w:rsidR="00E00D5C" w:rsidRPr="00FD7AA9" w:rsidRDefault="00E00D5C" w:rsidP="00FD7AA9">
            <w:pPr>
              <w:pStyle w:val="ListParagraph"/>
              <w:spacing w:after="0" w:line="240" w:lineRule="auto"/>
              <w:ind w:left="360" w:right="284"/>
              <w:jc w:val="both"/>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Perilaku</w:t>
            </w:r>
          </w:p>
        </w:tc>
        <w:tc>
          <w:tcPr>
            <w:tcW w:w="2318" w:type="dxa"/>
            <w:tcBorders>
              <w:top w:val="single" w:sz="4" w:space="0" w:color="000000"/>
              <w:left w:val="nil"/>
              <w:bottom w:val="single" w:sz="4" w:space="0" w:color="000000"/>
              <w:right w:val="nil"/>
            </w:tcBorders>
            <w:hideMark/>
          </w:tcPr>
          <w:p w14:paraId="357CF7F4" w14:textId="77777777" w:rsidR="00E00D5C" w:rsidRPr="00FD7AA9" w:rsidRDefault="00E00D5C" w:rsidP="00FD7AA9">
            <w:pPr>
              <w:pStyle w:val="ListParagraph"/>
              <w:spacing w:after="0" w:line="240" w:lineRule="auto"/>
              <w:ind w:left="360" w:right="284"/>
              <w:jc w:val="both"/>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Frekuensi</w:t>
            </w:r>
          </w:p>
        </w:tc>
        <w:tc>
          <w:tcPr>
            <w:tcW w:w="2546" w:type="dxa"/>
            <w:tcBorders>
              <w:top w:val="single" w:sz="4" w:space="0" w:color="000000"/>
              <w:left w:val="nil"/>
              <w:bottom w:val="single" w:sz="4" w:space="0" w:color="000000"/>
              <w:right w:val="nil"/>
            </w:tcBorders>
            <w:hideMark/>
          </w:tcPr>
          <w:p w14:paraId="16410C02" w14:textId="77777777" w:rsidR="00E00D5C" w:rsidRPr="00FD7AA9" w:rsidRDefault="00E00D5C" w:rsidP="00FD7AA9">
            <w:pPr>
              <w:pStyle w:val="ListParagraph"/>
              <w:spacing w:after="0" w:line="240" w:lineRule="auto"/>
              <w:ind w:left="360" w:right="284"/>
              <w:jc w:val="both"/>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Presentase (%)</w:t>
            </w:r>
          </w:p>
        </w:tc>
      </w:tr>
      <w:tr w:rsidR="00E00D5C" w:rsidRPr="00FD7AA9" w14:paraId="5BFB1FC2" w14:textId="77777777">
        <w:trPr>
          <w:trHeight w:val="275"/>
        </w:trPr>
        <w:tc>
          <w:tcPr>
            <w:tcW w:w="2360" w:type="dxa"/>
            <w:tcBorders>
              <w:top w:val="single" w:sz="4" w:space="0" w:color="000000"/>
              <w:left w:val="nil"/>
              <w:bottom w:val="nil"/>
              <w:right w:val="nil"/>
            </w:tcBorders>
            <w:hideMark/>
          </w:tcPr>
          <w:p w14:paraId="4FE7269F" w14:textId="77777777" w:rsidR="00E00D5C" w:rsidRPr="00FD7AA9" w:rsidRDefault="00E00D5C" w:rsidP="00FD7AA9">
            <w:pPr>
              <w:pStyle w:val="ListParagraph"/>
              <w:spacing w:after="0" w:line="240" w:lineRule="auto"/>
              <w:ind w:left="360" w:right="284"/>
              <w:jc w:val="both"/>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Baik</w:t>
            </w:r>
          </w:p>
        </w:tc>
        <w:tc>
          <w:tcPr>
            <w:tcW w:w="2318" w:type="dxa"/>
            <w:tcBorders>
              <w:top w:val="single" w:sz="4" w:space="0" w:color="000000"/>
              <w:left w:val="nil"/>
              <w:bottom w:val="nil"/>
              <w:right w:val="nil"/>
            </w:tcBorders>
            <w:hideMark/>
          </w:tcPr>
          <w:p w14:paraId="71C18A0F" w14:textId="77777777" w:rsidR="00E00D5C" w:rsidRPr="00FD7AA9" w:rsidRDefault="00E00D5C" w:rsidP="00FD7AA9">
            <w:pPr>
              <w:pStyle w:val="ListParagraph"/>
              <w:spacing w:after="0" w:line="240" w:lineRule="auto"/>
              <w:ind w:left="360" w:right="284"/>
              <w:jc w:val="both"/>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10</w:t>
            </w:r>
          </w:p>
        </w:tc>
        <w:tc>
          <w:tcPr>
            <w:tcW w:w="2546" w:type="dxa"/>
            <w:tcBorders>
              <w:top w:val="single" w:sz="4" w:space="0" w:color="000000"/>
              <w:left w:val="nil"/>
              <w:bottom w:val="nil"/>
              <w:right w:val="nil"/>
            </w:tcBorders>
            <w:hideMark/>
          </w:tcPr>
          <w:p w14:paraId="28DA5BA9" w14:textId="77777777" w:rsidR="00E00D5C" w:rsidRPr="00FD7AA9" w:rsidRDefault="00E00D5C" w:rsidP="00FD7AA9">
            <w:pPr>
              <w:pStyle w:val="ListParagraph"/>
              <w:spacing w:after="0" w:line="240" w:lineRule="auto"/>
              <w:ind w:left="360" w:right="284"/>
              <w:jc w:val="both"/>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21,7</w:t>
            </w:r>
          </w:p>
        </w:tc>
      </w:tr>
      <w:tr w:rsidR="00E00D5C" w:rsidRPr="00FD7AA9" w14:paraId="3C6CEF77" w14:textId="77777777" w:rsidTr="00FD7AA9">
        <w:trPr>
          <w:trHeight w:val="276"/>
        </w:trPr>
        <w:tc>
          <w:tcPr>
            <w:tcW w:w="2360" w:type="dxa"/>
            <w:hideMark/>
          </w:tcPr>
          <w:p w14:paraId="4BFE4C9D" w14:textId="77777777" w:rsidR="00E00D5C" w:rsidRPr="00FD7AA9" w:rsidRDefault="00E00D5C" w:rsidP="00FD7AA9">
            <w:pPr>
              <w:pStyle w:val="ListParagraph"/>
              <w:spacing w:after="0" w:line="240" w:lineRule="auto"/>
              <w:ind w:left="360" w:right="284"/>
              <w:jc w:val="both"/>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Cukup</w:t>
            </w:r>
          </w:p>
        </w:tc>
        <w:tc>
          <w:tcPr>
            <w:tcW w:w="2318" w:type="dxa"/>
            <w:hideMark/>
          </w:tcPr>
          <w:p w14:paraId="75CDF587" w14:textId="77777777" w:rsidR="00E00D5C" w:rsidRPr="00FD7AA9" w:rsidRDefault="00E00D5C" w:rsidP="00FD7AA9">
            <w:pPr>
              <w:pStyle w:val="ListParagraph"/>
              <w:spacing w:after="0" w:line="240" w:lineRule="auto"/>
              <w:ind w:left="360" w:right="284"/>
              <w:jc w:val="both"/>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34</w:t>
            </w:r>
          </w:p>
        </w:tc>
        <w:tc>
          <w:tcPr>
            <w:tcW w:w="2546" w:type="dxa"/>
            <w:hideMark/>
          </w:tcPr>
          <w:p w14:paraId="79513BB8" w14:textId="77777777" w:rsidR="00E00D5C" w:rsidRPr="00FD7AA9" w:rsidRDefault="00E00D5C" w:rsidP="00FD7AA9">
            <w:pPr>
              <w:pStyle w:val="ListParagraph"/>
              <w:spacing w:after="0" w:line="240" w:lineRule="auto"/>
              <w:ind w:left="360" w:right="284"/>
              <w:jc w:val="both"/>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73,9</w:t>
            </w:r>
          </w:p>
        </w:tc>
      </w:tr>
      <w:tr w:rsidR="00E00D5C" w:rsidRPr="00FD7AA9" w14:paraId="50217B30" w14:textId="77777777" w:rsidTr="00FD7AA9">
        <w:trPr>
          <w:trHeight w:val="277"/>
        </w:trPr>
        <w:tc>
          <w:tcPr>
            <w:tcW w:w="2360" w:type="dxa"/>
            <w:tcBorders>
              <w:top w:val="nil"/>
              <w:left w:val="nil"/>
              <w:right w:val="nil"/>
            </w:tcBorders>
            <w:hideMark/>
          </w:tcPr>
          <w:p w14:paraId="3A2B782E" w14:textId="77777777" w:rsidR="00E00D5C" w:rsidRPr="00FD7AA9" w:rsidRDefault="00E00D5C" w:rsidP="00FD7AA9">
            <w:pPr>
              <w:pStyle w:val="ListParagraph"/>
              <w:spacing w:after="0" w:line="240" w:lineRule="auto"/>
              <w:ind w:left="360" w:right="284"/>
              <w:jc w:val="both"/>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Kurang</w:t>
            </w:r>
          </w:p>
        </w:tc>
        <w:tc>
          <w:tcPr>
            <w:tcW w:w="2318" w:type="dxa"/>
            <w:tcBorders>
              <w:top w:val="nil"/>
              <w:left w:val="nil"/>
              <w:right w:val="nil"/>
            </w:tcBorders>
            <w:hideMark/>
          </w:tcPr>
          <w:p w14:paraId="30AE4F48" w14:textId="77777777" w:rsidR="00E00D5C" w:rsidRPr="00FD7AA9" w:rsidRDefault="00E00D5C" w:rsidP="00FD7AA9">
            <w:pPr>
              <w:pStyle w:val="ListParagraph"/>
              <w:spacing w:after="0" w:line="240" w:lineRule="auto"/>
              <w:ind w:left="360" w:right="284"/>
              <w:jc w:val="both"/>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2</w:t>
            </w:r>
          </w:p>
        </w:tc>
        <w:tc>
          <w:tcPr>
            <w:tcW w:w="2546" w:type="dxa"/>
            <w:tcBorders>
              <w:top w:val="nil"/>
              <w:left w:val="nil"/>
              <w:right w:val="nil"/>
            </w:tcBorders>
            <w:hideMark/>
          </w:tcPr>
          <w:p w14:paraId="2A245D71" w14:textId="77777777" w:rsidR="00E00D5C" w:rsidRPr="00FD7AA9" w:rsidRDefault="00E00D5C" w:rsidP="00FD7AA9">
            <w:pPr>
              <w:pStyle w:val="ListParagraph"/>
              <w:spacing w:after="0" w:line="240" w:lineRule="auto"/>
              <w:ind w:left="360" w:right="284"/>
              <w:jc w:val="both"/>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4,3</w:t>
            </w:r>
          </w:p>
        </w:tc>
      </w:tr>
      <w:tr w:rsidR="00E00D5C" w:rsidRPr="00FD7AA9" w14:paraId="43903D08" w14:textId="77777777" w:rsidTr="00FD7AA9">
        <w:trPr>
          <w:trHeight w:val="278"/>
        </w:trPr>
        <w:tc>
          <w:tcPr>
            <w:tcW w:w="2360" w:type="dxa"/>
            <w:tcBorders>
              <w:left w:val="nil"/>
              <w:bottom w:val="single" w:sz="4" w:space="0" w:color="000000"/>
              <w:right w:val="nil"/>
            </w:tcBorders>
            <w:hideMark/>
          </w:tcPr>
          <w:p w14:paraId="2F7FB0B0" w14:textId="77777777" w:rsidR="00E00D5C" w:rsidRPr="00FD7AA9" w:rsidRDefault="00E00D5C" w:rsidP="00FD7AA9">
            <w:pPr>
              <w:pStyle w:val="ListParagraph"/>
              <w:spacing w:after="0" w:line="240" w:lineRule="auto"/>
              <w:ind w:left="360" w:right="284"/>
              <w:jc w:val="both"/>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Total</w:t>
            </w:r>
          </w:p>
        </w:tc>
        <w:tc>
          <w:tcPr>
            <w:tcW w:w="2318" w:type="dxa"/>
            <w:tcBorders>
              <w:left w:val="nil"/>
              <w:bottom w:val="single" w:sz="4" w:space="0" w:color="000000"/>
              <w:right w:val="nil"/>
            </w:tcBorders>
            <w:hideMark/>
          </w:tcPr>
          <w:p w14:paraId="50AA1805" w14:textId="77777777" w:rsidR="00E00D5C" w:rsidRPr="00FD7AA9" w:rsidRDefault="00E00D5C" w:rsidP="00FD7AA9">
            <w:pPr>
              <w:pStyle w:val="ListParagraph"/>
              <w:spacing w:after="0" w:line="240" w:lineRule="auto"/>
              <w:ind w:left="360" w:right="284"/>
              <w:jc w:val="both"/>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46</w:t>
            </w:r>
          </w:p>
        </w:tc>
        <w:tc>
          <w:tcPr>
            <w:tcW w:w="2546" w:type="dxa"/>
            <w:tcBorders>
              <w:left w:val="nil"/>
              <w:bottom w:val="single" w:sz="4" w:space="0" w:color="000000"/>
              <w:right w:val="nil"/>
            </w:tcBorders>
            <w:hideMark/>
          </w:tcPr>
          <w:p w14:paraId="2868479E" w14:textId="77777777" w:rsidR="00E00D5C" w:rsidRPr="00FD7AA9" w:rsidRDefault="00E00D5C" w:rsidP="00FD7AA9">
            <w:pPr>
              <w:pStyle w:val="ListParagraph"/>
              <w:spacing w:after="0" w:line="240" w:lineRule="auto"/>
              <w:ind w:left="360" w:right="284"/>
              <w:jc w:val="both"/>
              <w:rPr>
                <w:rFonts w:ascii="Times New Roman" w:eastAsia="Times New Roman" w:hAnsi="Times New Roman" w:cs="Times New Roman"/>
                <w:sz w:val="20"/>
                <w:szCs w:val="20"/>
              </w:rPr>
            </w:pPr>
            <w:r w:rsidRPr="00FD7AA9">
              <w:rPr>
                <w:rFonts w:ascii="Times New Roman" w:eastAsia="Times New Roman" w:hAnsi="Times New Roman" w:cs="Times New Roman"/>
                <w:sz w:val="20"/>
                <w:szCs w:val="20"/>
              </w:rPr>
              <w:t>100</w:t>
            </w:r>
          </w:p>
        </w:tc>
      </w:tr>
    </w:tbl>
    <w:p w14:paraId="009081FD" w14:textId="77777777" w:rsidR="009F511F" w:rsidRDefault="009F511F" w:rsidP="00FD7AA9">
      <w:pPr>
        <w:pStyle w:val="ListParagraph"/>
        <w:spacing w:after="0" w:line="360" w:lineRule="auto"/>
        <w:ind w:left="0" w:right="284" w:firstLine="709"/>
        <w:jc w:val="both"/>
        <w:rPr>
          <w:rFonts w:ascii="Times New Roman" w:eastAsia="Times New Roman" w:hAnsi="Times New Roman" w:cs="Times New Roman"/>
          <w:sz w:val="24"/>
          <w:szCs w:val="24"/>
        </w:rPr>
      </w:pPr>
    </w:p>
    <w:p w14:paraId="4D7D347E" w14:textId="1B4BCE0A" w:rsidR="00E00D5C" w:rsidRDefault="00E00D5C" w:rsidP="00FD7AA9">
      <w:pPr>
        <w:pStyle w:val="ListParagraph"/>
        <w:spacing w:after="0" w:line="360" w:lineRule="auto"/>
        <w:ind w:left="0" w:right="284" w:firstLine="709"/>
        <w:jc w:val="both"/>
        <w:rPr>
          <w:rFonts w:ascii="Times New Roman" w:eastAsia="Times New Roman" w:hAnsi="Times New Roman" w:cs="Times New Roman"/>
          <w:sz w:val="24"/>
          <w:szCs w:val="24"/>
        </w:rPr>
      </w:pPr>
      <w:r w:rsidRPr="00E00D5C">
        <w:rPr>
          <w:rFonts w:ascii="Times New Roman" w:eastAsia="Times New Roman" w:hAnsi="Times New Roman" w:cs="Times New Roman"/>
          <w:sz w:val="24"/>
          <w:szCs w:val="24"/>
        </w:rPr>
        <w:t xml:space="preserve">Berdasarkan tabel </w:t>
      </w:r>
      <w:r>
        <w:rPr>
          <w:rFonts w:ascii="Times New Roman" w:eastAsia="Times New Roman" w:hAnsi="Times New Roman" w:cs="Times New Roman"/>
          <w:sz w:val="24"/>
          <w:szCs w:val="24"/>
        </w:rPr>
        <w:t xml:space="preserve">5 </w:t>
      </w:r>
      <w:r w:rsidRPr="00E00D5C">
        <w:rPr>
          <w:rFonts w:ascii="Times New Roman" w:eastAsia="Times New Roman" w:hAnsi="Times New Roman" w:cs="Times New Roman"/>
          <w:sz w:val="24"/>
          <w:szCs w:val="24"/>
        </w:rPr>
        <w:t>distribusi frekuensi pengetahuan di MA Muhammadiyah 1 Kota Malang didapatkan hasil mayoritas remaja putri memiliki perilaku SADARI dengan kategori cukup yaitu sebanyak 34 siswi (73,9%).</w:t>
      </w:r>
    </w:p>
    <w:p w14:paraId="24910FE3" w14:textId="77777777" w:rsidR="00E00D5C" w:rsidRPr="00E00D5C" w:rsidRDefault="00E00D5C" w:rsidP="00FD7AA9">
      <w:pPr>
        <w:pStyle w:val="ListParagraph"/>
        <w:spacing w:after="0" w:line="360" w:lineRule="auto"/>
        <w:ind w:left="360" w:right="284"/>
        <w:jc w:val="both"/>
        <w:rPr>
          <w:rFonts w:ascii="Times New Roman" w:eastAsia="Times New Roman" w:hAnsi="Times New Roman" w:cs="Times New Roman"/>
          <w:sz w:val="24"/>
          <w:szCs w:val="24"/>
        </w:rPr>
      </w:pPr>
    </w:p>
    <w:p w14:paraId="3CB4EC01" w14:textId="57283DD0" w:rsidR="00E00D5C" w:rsidRPr="009F511F" w:rsidRDefault="00E00D5C" w:rsidP="009F511F">
      <w:pPr>
        <w:spacing w:after="0" w:line="360" w:lineRule="auto"/>
        <w:ind w:right="284"/>
        <w:jc w:val="both"/>
        <w:rPr>
          <w:rFonts w:ascii="Times New Roman" w:eastAsia="Times New Roman" w:hAnsi="Times New Roman" w:cs="Times New Roman"/>
          <w:b/>
          <w:sz w:val="24"/>
          <w:szCs w:val="24"/>
        </w:rPr>
      </w:pPr>
      <w:r w:rsidRPr="009F511F">
        <w:rPr>
          <w:rFonts w:ascii="Times New Roman" w:eastAsia="Times New Roman" w:hAnsi="Times New Roman" w:cs="Times New Roman"/>
          <w:b/>
          <w:sz w:val="24"/>
          <w:szCs w:val="24"/>
        </w:rPr>
        <w:t>Tabulasi Silang</w:t>
      </w:r>
    </w:p>
    <w:p w14:paraId="03CEA9EC" w14:textId="77777777" w:rsidR="00E00D5C" w:rsidRDefault="00E00D5C" w:rsidP="00FD7AA9">
      <w:pPr>
        <w:pStyle w:val="ListParagraph"/>
        <w:spacing w:after="0" w:line="360" w:lineRule="auto"/>
        <w:ind w:left="0" w:right="284" w:firstLine="851"/>
        <w:jc w:val="both"/>
        <w:rPr>
          <w:rFonts w:ascii="Times New Roman" w:eastAsia="Times New Roman" w:hAnsi="Times New Roman" w:cs="Times New Roman"/>
          <w:sz w:val="24"/>
          <w:szCs w:val="24"/>
        </w:rPr>
      </w:pPr>
      <w:r w:rsidRPr="00E00D5C">
        <w:rPr>
          <w:rFonts w:ascii="Times New Roman" w:eastAsia="Times New Roman" w:hAnsi="Times New Roman" w:cs="Times New Roman"/>
          <w:sz w:val="24"/>
          <w:szCs w:val="24"/>
        </w:rPr>
        <w:t xml:space="preserve">Analisis bivariat menggunakan chi square karena data berskala ordinal untuk melihat hubungan antara pengetahuan tentang kanker payudara dengan perilaku pemeriksaan payudara sendiri (SADARI) pada remaja putri di MA Muhammadiyah 1 Kota Malang sesuai dengan syarat yang digunakan untuk melakukan uji bivariat pada variabel independent maupun variabel dependen yang digunakan dalam penelitian ini, untuk mengetahui hubungan antara pengetahuan tentang kanker payudara dengan perilaku </w:t>
      </w:r>
      <w:r w:rsidRPr="00E00D5C">
        <w:rPr>
          <w:rFonts w:ascii="Times New Roman" w:eastAsia="Times New Roman" w:hAnsi="Times New Roman" w:cs="Times New Roman"/>
          <w:sz w:val="24"/>
          <w:szCs w:val="24"/>
        </w:rPr>
        <w:lastRenderedPageBreak/>
        <w:t>pemeriksaan payudara sendiri (SADARI) pada remaja putri di MA Muhammadiyah 1 Kota Malang dapat dilihat dari table berikut :</w:t>
      </w:r>
    </w:p>
    <w:p w14:paraId="0E9A4D30" w14:textId="77777777" w:rsidR="00E00D5C" w:rsidRPr="00E00D5C" w:rsidRDefault="00E00D5C" w:rsidP="00FD7AA9">
      <w:pPr>
        <w:pStyle w:val="ListParagraph"/>
        <w:spacing w:after="0" w:line="360" w:lineRule="auto"/>
        <w:ind w:left="360" w:right="284"/>
        <w:jc w:val="both"/>
        <w:rPr>
          <w:rFonts w:ascii="Times New Roman" w:eastAsia="Times New Roman" w:hAnsi="Times New Roman" w:cs="Times New Roman"/>
          <w:sz w:val="24"/>
          <w:szCs w:val="24"/>
        </w:rPr>
      </w:pPr>
    </w:p>
    <w:p w14:paraId="2A59881F" w14:textId="44A7D09E" w:rsidR="00E00D5C" w:rsidRPr="00E00D5C" w:rsidRDefault="00E00D5C" w:rsidP="00FD7AA9">
      <w:pPr>
        <w:pStyle w:val="ListParagraph"/>
        <w:spacing w:after="0" w:line="360" w:lineRule="auto"/>
        <w:ind w:left="360" w:right="284"/>
        <w:jc w:val="center"/>
        <w:rPr>
          <w:rFonts w:ascii="Times New Roman" w:eastAsia="Times New Roman" w:hAnsi="Times New Roman" w:cs="Times New Roman"/>
          <w:sz w:val="24"/>
          <w:szCs w:val="24"/>
        </w:rPr>
      </w:pPr>
      <w:r w:rsidRPr="009F511F">
        <w:rPr>
          <w:rFonts w:ascii="Times New Roman" w:eastAsia="Times New Roman" w:hAnsi="Times New Roman" w:cs="Times New Roman"/>
          <w:b/>
          <w:sz w:val="24"/>
          <w:szCs w:val="24"/>
        </w:rPr>
        <w:t>Tabel 6</w:t>
      </w:r>
      <w:r>
        <w:rPr>
          <w:rFonts w:ascii="Times New Roman" w:eastAsia="Times New Roman" w:hAnsi="Times New Roman" w:cs="Times New Roman"/>
          <w:sz w:val="24"/>
          <w:szCs w:val="24"/>
        </w:rPr>
        <w:t xml:space="preserve"> </w:t>
      </w:r>
      <w:r w:rsidRPr="00E00D5C">
        <w:rPr>
          <w:rFonts w:ascii="Times New Roman" w:eastAsia="Times New Roman" w:hAnsi="Times New Roman" w:cs="Times New Roman"/>
          <w:sz w:val="24"/>
          <w:szCs w:val="24"/>
        </w:rPr>
        <w:t>Tabulasi Silang Antara Pengetahuan Tentang Kanker Payudara dengan Perilaku Pemeriksaan Payudara Sendiri (SADARI)</w:t>
      </w:r>
    </w:p>
    <w:tbl>
      <w:tblPr>
        <w:tblW w:w="0" w:type="auto"/>
        <w:tblInd w:w="1309"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450"/>
        <w:gridCol w:w="483"/>
        <w:gridCol w:w="692"/>
        <w:gridCol w:w="553"/>
        <w:gridCol w:w="693"/>
        <w:gridCol w:w="555"/>
        <w:gridCol w:w="394"/>
        <w:gridCol w:w="457"/>
        <w:gridCol w:w="881"/>
        <w:gridCol w:w="1061"/>
      </w:tblGrid>
      <w:tr w:rsidR="00FD558A" w14:paraId="58A9FFF6" w14:textId="77777777" w:rsidTr="009F511F">
        <w:trPr>
          <w:trHeight w:val="278"/>
        </w:trPr>
        <w:tc>
          <w:tcPr>
            <w:tcW w:w="1450" w:type="dxa"/>
            <w:vMerge w:val="restart"/>
            <w:tcBorders>
              <w:top w:val="single" w:sz="4" w:space="0" w:color="auto"/>
              <w:bottom w:val="nil"/>
            </w:tcBorders>
            <w:hideMark/>
          </w:tcPr>
          <w:p w14:paraId="787416A5" w14:textId="77777777" w:rsidR="00FD558A" w:rsidRDefault="00FD558A" w:rsidP="00FD7AA9">
            <w:pPr>
              <w:pStyle w:val="TableParagraph"/>
              <w:spacing w:line="360" w:lineRule="auto"/>
              <w:ind w:left="562" w:right="89" w:hanging="448"/>
              <w:jc w:val="left"/>
              <w:rPr>
                <w:sz w:val="24"/>
                <w:lang w:val="id-ID"/>
              </w:rPr>
            </w:pPr>
            <w:r>
              <w:rPr>
                <w:sz w:val="24"/>
                <w:lang w:val="id-ID"/>
              </w:rPr>
              <w:t>Pengetahuan</w:t>
            </w:r>
            <w:r>
              <w:rPr>
                <w:spacing w:val="-57"/>
                <w:sz w:val="24"/>
                <w:lang w:val="id-ID"/>
              </w:rPr>
              <w:t xml:space="preserve"> </w:t>
            </w:r>
            <w:r>
              <w:rPr>
                <w:sz w:val="24"/>
                <w:lang w:val="id-ID"/>
              </w:rPr>
              <w:t>(X)</w:t>
            </w:r>
          </w:p>
        </w:tc>
        <w:tc>
          <w:tcPr>
            <w:tcW w:w="483" w:type="dxa"/>
            <w:tcBorders>
              <w:top w:val="single" w:sz="4" w:space="0" w:color="auto"/>
              <w:bottom w:val="nil"/>
            </w:tcBorders>
          </w:tcPr>
          <w:p w14:paraId="1895ACD5" w14:textId="77777777" w:rsidR="00FD558A" w:rsidRPr="00DC788C" w:rsidRDefault="00FD558A" w:rsidP="00FD7AA9">
            <w:pPr>
              <w:pStyle w:val="TableParagraph"/>
              <w:spacing w:line="360" w:lineRule="auto"/>
              <w:jc w:val="left"/>
              <w:rPr>
                <w:sz w:val="20"/>
                <w:lang w:val="id-ID"/>
              </w:rPr>
            </w:pPr>
          </w:p>
        </w:tc>
        <w:tc>
          <w:tcPr>
            <w:tcW w:w="692" w:type="dxa"/>
            <w:tcBorders>
              <w:top w:val="single" w:sz="4" w:space="0" w:color="auto"/>
              <w:bottom w:val="nil"/>
            </w:tcBorders>
          </w:tcPr>
          <w:p w14:paraId="411428A4" w14:textId="77777777" w:rsidR="00FD558A" w:rsidRPr="00DC788C" w:rsidRDefault="00FD558A" w:rsidP="00FD7AA9">
            <w:pPr>
              <w:pStyle w:val="TableParagraph"/>
              <w:spacing w:line="360" w:lineRule="auto"/>
              <w:jc w:val="left"/>
              <w:rPr>
                <w:sz w:val="20"/>
                <w:lang w:val="id-ID"/>
              </w:rPr>
            </w:pPr>
          </w:p>
        </w:tc>
        <w:tc>
          <w:tcPr>
            <w:tcW w:w="553" w:type="dxa"/>
            <w:tcBorders>
              <w:top w:val="single" w:sz="4" w:space="0" w:color="auto"/>
              <w:bottom w:val="nil"/>
            </w:tcBorders>
          </w:tcPr>
          <w:p w14:paraId="3D67FD6F" w14:textId="77777777" w:rsidR="00FD558A" w:rsidRPr="00DC788C" w:rsidRDefault="00FD558A" w:rsidP="00FD7AA9">
            <w:pPr>
              <w:pStyle w:val="TableParagraph"/>
              <w:spacing w:line="360" w:lineRule="auto"/>
              <w:jc w:val="left"/>
              <w:rPr>
                <w:sz w:val="20"/>
                <w:lang w:val="id-ID"/>
              </w:rPr>
            </w:pPr>
          </w:p>
        </w:tc>
        <w:tc>
          <w:tcPr>
            <w:tcW w:w="1248" w:type="dxa"/>
            <w:gridSpan w:val="2"/>
            <w:tcBorders>
              <w:top w:val="single" w:sz="4" w:space="0" w:color="auto"/>
              <w:bottom w:val="nil"/>
            </w:tcBorders>
            <w:hideMark/>
          </w:tcPr>
          <w:p w14:paraId="59726DB4" w14:textId="77777777" w:rsidR="00FD558A" w:rsidRPr="00DC788C" w:rsidRDefault="00FD558A" w:rsidP="00FD7AA9">
            <w:pPr>
              <w:pStyle w:val="TableParagraph"/>
              <w:tabs>
                <w:tab w:val="left" w:pos="3054"/>
              </w:tabs>
              <w:spacing w:line="360" w:lineRule="auto"/>
              <w:ind w:left="-1727" w:right="-1815"/>
              <w:jc w:val="left"/>
              <w:rPr>
                <w:sz w:val="24"/>
                <w:lang w:val="id-ID"/>
              </w:rPr>
            </w:pPr>
            <w:r w:rsidRPr="00DC788C">
              <w:rPr>
                <w:sz w:val="24"/>
                <w:lang w:val="id-ID"/>
              </w:rPr>
              <w:t xml:space="preserve">                             </w:t>
            </w:r>
            <w:r w:rsidRPr="00DC788C">
              <w:rPr>
                <w:spacing w:val="-4"/>
                <w:sz w:val="24"/>
                <w:lang w:val="id-ID"/>
              </w:rPr>
              <w:t xml:space="preserve"> </w:t>
            </w:r>
            <w:r w:rsidRPr="00DC788C">
              <w:rPr>
                <w:sz w:val="24"/>
                <w:lang w:val="id-ID"/>
              </w:rPr>
              <w:t>Perilaku</w:t>
            </w:r>
            <w:r w:rsidRPr="00DC788C">
              <w:rPr>
                <w:spacing w:val="-1"/>
                <w:sz w:val="24"/>
                <w:lang w:val="id-ID"/>
              </w:rPr>
              <w:t xml:space="preserve"> </w:t>
            </w:r>
            <w:r w:rsidRPr="00DC788C">
              <w:rPr>
                <w:sz w:val="24"/>
                <w:lang w:val="id-ID"/>
              </w:rPr>
              <w:t>(Y)</w:t>
            </w:r>
            <w:r w:rsidRPr="00DC788C">
              <w:rPr>
                <w:sz w:val="24"/>
                <w:lang w:val="id-ID"/>
              </w:rPr>
              <w:tab/>
            </w:r>
          </w:p>
        </w:tc>
        <w:tc>
          <w:tcPr>
            <w:tcW w:w="394" w:type="dxa"/>
            <w:tcBorders>
              <w:top w:val="single" w:sz="4" w:space="0" w:color="auto"/>
              <w:bottom w:val="nil"/>
            </w:tcBorders>
          </w:tcPr>
          <w:p w14:paraId="15E77F30" w14:textId="77777777" w:rsidR="00FD558A" w:rsidRDefault="00FD558A" w:rsidP="00FD7AA9">
            <w:pPr>
              <w:pStyle w:val="TableParagraph"/>
              <w:spacing w:line="360" w:lineRule="auto"/>
              <w:jc w:val="left"/>
              <w:rPr>
                <w:sz w:val="20"/>
                <w:lang w:val="id-ID"/>
              </w:rPr>
            </w:pPr>
          </w:p>
        </w:tc>
        <w:tc>
          <w:tcPr>
            <w:tcW w:w="457" w:type="dxa"/>
            <w:tcBorders>
              <w:top w:val="single" w:sz="4" w:space="0" w:color="auto"/>
              <w:bottom w:val="nil"/>
            </w:tcBorders>
          </w:tcPr>
          <w:p w14:paraId="6D072462" w14:textId="77777777" w:rsidR="00FD558A" w:rsidRDefault="00FD558A" w:rsidP="00FD7AA9">
            <w:pPr>
              <w:pStyle w:val="TableParagraph"/>
              <w:spacing w:line="360" w:lineRule="auto"/>
              <w:jc w:val="left"/>
              <w:rPr>
                <w:sz w:val="20"/>
                <w:lang w:val="id-ID"/>
              </w:rPr>
            </w:pPr>
          </w:p>
        </w:tc>
        <w:tc>
          <w:tcPr>
            <w:tcW w:w="881" w:type="dxa"/>
            <w:tcBorders>
              <w:top w:val="single" w:sz="4" w:space="0" w:color="auto"/>
              <w:bottom w:val="nil"/>
            </w:tcBorders>
          </w:tcPr>
          <w:p w14:paraId="460BBC89" w14:textId="77777777" w:rsidR="00FD558A" w:rsidRDefault="00FD558A" w:rsidP="00FD7AA9">
            <w:pPr>
              <w:pStyle w:val="TableParagraph"/>
              <w:spacing w:line="360" w:lineRule="auto"/>
              <w:jc w:val="left"/>
              <w:rPr>
                <w:sz w:val="20"/>
                <w:lang w:val="id-ID"/>
              </w:rPr>
            </w:pPr>
          </w:p>
        </w:tc>
        <w:tc>
          <w:tcPr>
            <w:tcW w:w="1061" w:type="dxa"/>
            <w:tcBorders>
              <w:top w:val="single" w:sz="4" w:space="0" w:color="auto"/>
              <w:bottom w:val="nil"/>
            </w:tcBorders>
            <w:hideMark/>
          </w:tcPr>
          <w:p w14:paraId="4B4CB434" w14:textId="77777777" w:rsidR="00FD558A" w:rsidRDefault="00FD558A" w:rsidP="00FD7AA9">
            <w:pPr>
              <w:pStyle w:val="TableParagraph"/>
              <w:spacing w:line="360" w:lineRule="auto"/>
              <w:ind w:left="418"/>
              <w:jc w:val="left"/>
              <w:rPr>
                <w:i/>
                <w:sz w:val="24"/>
                <w:lang w:val="id-ID"/>
              </w:rPr>
            </w:pPr>
            <w:r>
              <w:rPr>
                <w:i/>
                <w:sz w:val="24"/>
                <w:lang w:val="id-ID"/>
              </w:rPr>
              <w:t>P</w:t>
            </w:r>
          </w:p>
        </w:tc>
      </w:tr>
      <w:tr w:rsidR="00FD558A" w14:paraId="33E603AF" w14:textId="77777777" w:rsidTr="009F511F">
        <w:trPr>
          <w:trHeight w:val="286"/>
        </w:trPr>
        <w:tc>
          <w:tcPr>
            <w:tcW w:w="1450" w:type="dxa"/>
            <w:vMerge/>
            <w:tcBorders>
              <w:top w:val="nil"/>
              <w:bottom w:val="single" w:sz="4" w:space="0" w:color="auto"/>
            </w:tcBorders>
            <w:vAlign w:val="center"/>
            <w:hideMark/>
          </w:tcPr>
          <w:p w14:paraId="0CCD6EBD" w14:textId="77777777" w:rsidR="00FD558A" w:rsidRDefault="00FD558A" w:rsidP="00FD7AA9">
            <w:pPr>
              <w:spacing w:after="0" w:line="360" w:lineRule="auto"/>
              <w:rPr>
                <w:rFonts w:ascii="Times New Roman" w:eastAsia="Times New Roman" w:hAnsi="Times New Roman" w:cs="Times New Roman"/>
                <w:sz w:val="24"/>
              </w:rPr>
            </w:pPr>
          </w:p>
        </w:tc>
        <w:tc>
          <w:tcPr>
            <w:tcW w:w="1175" w:type="dxa"/>
            <w:gridSpan w:val="2"/>
            <w:tcBorders>
              <w:top w:val="nil"/>
              <w:bottom w:val="single" w:sz="4" w:space="0" w:color="auto"/>
            </w:tcBorders>
            <w:hideMark/>
          </w:tcPr>
          <w:p w14:paraId="401E117E" w14:textId="77777777" w:rsidR="00FD558A" w:rsidRPr="00DC788C" w:rsidRDefault="00FD558A" w:rsidP="00FD7AA9">
            <w:pPr>
              <w:pStyle w:val="TableParagraph"/>
              <w:tabs>
                <w:tab w:val="left" w:pos="377"/>
                <w:tab w:val="left" w:pos="1493"/>
              </w:tabs>
              <w:spacing w:line="360" w:lineRule="auto"/>
              <w:ind w:left="1" w:right="-332"/>
              <w:jc w:val="left"/>
              <w:rPr>
                <w:sz w:val="24"/>
                <w:lang w:val="id-ID"/>
              </w:rPr>
            </w:pPr>
            <w:r w:rsidRPr="00DC788C">
              <w:rPr>
                <w:sz w:val="24"/>
                <w:lang w:val="id-ID"/>
              </w:rPr>
              <w:t xml:space="preserve"> </w:t>
            </w:r>
            <w:r w:rsidRPr="00DC788C">
              <w:rPr>
                <w:sz w:val="24"/>
                <w:lang w:val="id-ID"/>
              </w:rPr>
              <w:tab/>
              <w:t>Baik</w:t>
            </w:r>
            <w:r w:rsidRPr="00DC788C">
              <w:rPr>
                <w:sz w:val="24"/>
                <w:lang w:val="id-ID"/>
              </w:rPr>
              <w:tab/>
            </w:r>
          </w:p>
        </w:tc>
        <w:tc>
          <w:tcPr>
            <w:tcW w:w="1246" w:type="dxa"/>
            <w:gridSpan w:val="2"/>
            <w:tcBorders>
              <w:top w:val="nil"/>
              <w:bottom w:val="single" w:sz="4" w:space="0" w:color="auto"/>
            </w:tcBorders>
            <w:hideMark/>
          </w:tcPr>
          <w:p w14:paraId="5C91D787" w14:textId="77777777" w:rsidR="00FD558A" w:rsidRPr="00DC788C" w:rsidRDefault="00FD558A" w:rsidP="00FD7AA9">
            <w:pPr>
              <w:pStyle w:val="TableParagraph"/>
              <w:tabs>
                <w:tab w:val="left" w:pos="1362"/>
              </w:tabs>
              <w:spacing w:line="360" w:lineRule="auto"/>
              <w:ind w:left="318" w:right="-130"/>
              <w:jc w:val="left"/>
              <w:rPr>
                <w:sz w:val="24"/>
                <w:lang w:val="id-ID"/>
              </w:rPr>
            </w:pPr>
            <w:r w:rsidRPr="00DC788C">
              <w:rPr>
                <w:sz w:val="24"/>
                <w:lang w:val="id-ID"/>
              </w:rPr>
              <w:t>Cukup</w:t>
            </w:r>
            <w:r w:rsidRPr="00DC788C">
              <w:rPr>
                <w:sz w:val="24"/>
                <w:lang w:val="id-ID"/>
              </w:rPr>
              <w:tab/>
            </w:r>
          </w:p>
        </w:tc>
        <w:tc>
          <w:tcPr>
            <w:tcW w:w="949" w:type="dxa"/>
            <w:gridSpan w:val="2"/>
            <w:tcBorders>
              <w:top w:val="nil"/>
              <w:bottom w:val="single" w:sz="4" w:space="0" w:color="auto"/>
            </w:tcBorders>
            <w:hideMark/>
          </w:tcPr>
          <w:p w14:paraId="62063E31" w14:textId="77777777" w:rsidR="00FD558A" w:rsidRPr="00DC788C" w:rsidRDefault="00FD558A" w:rsidP="00FD7AA9">
            <w:pPr>
              <w:pStyle w:val="TableParagraph"/>
              <w:tabs>
                <w:tab w:val="left" w:pos="1401"/>
              </w:tabs>
              <w:spacing w:line="360" w:lineRule="auto"/>
              <w:ind w:left="116" w:right="-461"/>
              <w:jc w:val="left"/>
              <w:rPr>
                <w:sz w:val="24"/>
                <w:lang w:val="id-ID"/>
              </w:rPr>
            </w:pPr>
            <w:r w:rsidRPr="00DC788C">
              <w:rPr>
                <w:sz w:val="24"/>
                <w:lang w:val="id-ID"/>
              </w:rPr>
              <w:t>Kurang</w:t>
            </w:r>
            <w:r w:rsidRPr="00DC788C">
              <w:rPr>
                <w:sz w:val="24"/>
                <w:lang w:val="id-ID"/>
              </w:rPr>
              <w:tab/>
            </w:r>
          </w:p>
        </w:tc>
        <w:tc>
          <w:tcPr>
            <w:tcW w:w="457" w:type="dxa"/>
            <w:tcBorders>
              <w:top w:val="nil"/>
              <w:bottom w:val="single" w:sz="4" w:space="0" w:color="auto"/>
            </w:tcBorders>
          </w:tcPr>
          <w:p w14:paraId="248CCA13" w14:textId="77777777" w:rsidR="00FD558A" w:rsidRDefault="00FD558A" w:rsidP="00FD7AA9">
            <w:pPr>
              <w:pStyle w:val="TableParagraph"/>
              <w:spacing w:line="360" w:lineRule="auto"/>
              <w:jc w:val="left"/>
              <w:rPr>
                <w:sz w:val="20"/>
                <w:lang w:val="id-ID"/>
              </w:rPr>
            </w:pPr>
          </w:p>
        </w:tc>
        <w:tc>
          <w:tcPr>
            <w:tcW w:w="881" w:type="dxa"/>
            <w:tcBorders>
              <w:top w:val="nil"/>
              <w:bottom w:val="single" w:sz="4" w:space="0" w:color="auto"/>
            </w:tcBorders>
            <w:hideMark/>
          </w:tcPr>
          <w:p w14:paraId="48310070" w14:textId="77777777" w:rsidR="00FD558A" w:rsidRPr="00DC788C" w:rsidRDefault="00FD558A" w:rsidP="00FD7AA9">
            <w:pPr>
              <w:pStyle w:val="TableParagraph"/>
              <w:tabs>
                <w:tab w:val="left" w:pos="955"/>
              </w:tabs>
              <w:spacing w:line="360" w:lineRule="auto"/>
              <w:ind w:left="-5" w:right="-87"/>
              <w:jc w:val="left"/>
              <w:rPr>
                <w:sz w:val="24"/>
                <w:lang w:val="id-ID"/>
              </w:rPr>
            </w:pPr>
            <w:r w:rsidRPr="00DC788C">
              <w:rPr>
                <w:sz w:val="24"/>
                <w:lang w:val="id-ID"/>
              </w:rPr>
              <w:t>Total</w:t>
            </w:r>
            <w:r w:rsidRPr="00DC788C">
              <w:rPr>
                <w:sz w:val="24"/>
                <w:lang w:val="id-ID"/>
              </w:rPr>
              <w:tab/>
            </w:r>
          </w:p>
        </w:tc>
        <w:tc>
          <w:tcPr>
            <w:tcW w:w="1061" w:type="dxa"/>
            <w:tcBorders>
              <w:top w:val="nil"/>
              <w:bottom w:val="single" w:sz="4" w:space="0" w:color="auto"/>
            </w:tcBorders>
          </w:tcPr>
          <w:p w14:paraId="1AEA91BF" w14:textId="77777777" w:rsidR="00FD558A" w:rsidRDefault="00FD558A" w:rsidP="00FD7AA9">
            <w:pPr>
              <w:pStyle w:val="TableParagraph"/>
              <w:spacing w:line="360" w:lineRule="auto"/>
              <w:jc w:val="left"/>
              <w:rPr>
                <w:sz w:val="20"/>
                <w:lang w:val="id-ID"/>
              </w:rPr>
            </w:pPr>
          </w:p>
        </w:tc>
      </w:tr>
      <w:tr w:rsidR="00FD558A" w14:paraId="66161BB0" w14:textId="77777777" w:rsidTr="009F511F">
        <w:trPr>
          <w:trHeight w:val="281"/>
        </w:trPr>
        <w:tc>
          <w:tcPr>
            <w:tcW w:w="1450" w:type="dxa"/>
            <w:tcBorders>
              <w:top w:val="single" w:sz="4" w:space="0" w:color="auto"/>
            </w:tcBorders>
          </w:tcPr>
          <w:p w14:paraId="1A282C5D" w14:textId="77777777" w:rsidR="00FD558A" w:rsidRDefault="00FD558A" w:rsidP="00FD7AA9">
            <w:pPr>
              <w:pStyle w:val="TableParagraph"/>
              <w:spacing w:line="360" w:lineRule="auto"/>
              <w:jc w:val="left"/>
              <w:rPr>
                <w:sz w:val="20"/>
                <w:lang w:val="id-ID"/>
              </w:rPr>
            </w:pPr>
          </w:p>
        </w:tc>
        <w:tc>
          <w:tcPr>
            <w:tcW w:w="483" w:type="dxa"/>
            <w:tcBorders>
              <w:top w:val="single" w:sz="4" w:space="0" w:color="auto"/>
            </w:tcBorders>
            <w:hideMark/>
          </w:tcPr>
          <w:p w14:paraId="123AB2D2" w14:textId="77777777" w:rsidR="00FD558A" w:rsidRDefault="00FD558A" w:rsidP="00FD7AA9">
            <w:pPr>
              <w:pStyle w:val="TableParagraph"/>
              <w:spacing w:line="360" w:lineRule="auto"/>
              <w:ind w:left="31"/>
              <w:rPr>
                <w:sz w:val="24"/>
                <w:lang w:val="id-ID"/>
              </w:rPr>
            </w:pPr>
            <w:r>
              <w:rPr>
                <w:w w:val="99"/>
                <w:sz w:val="24"/>
                <w:lang w:val="id-ID"/>
              </w:rPr>
              <w:t>f</w:t>
            </w:r>
          </w:p>
        </w:tc>
        <w:tc>
          <w:tcPr>
            <w:tcW w:w="692" w:type="dxa"/>
            <w:tcBorders>
              <w:top w:val="single" w:sz="4" w:space="0" w:color="auto"/>
            </w:tcBorders>
            <w:hideMark/>
          </w:tcPr>
          <w:p w14:paraId="70EADD41" w14:textId="77777777" w:rsidR="00FD558A" w:rsidRDefault="00FD558A" w:rsidP="00FD7AA9">
            <w:pPr>
              <w:pStyle w:val="TableParagraph"/>
              <w:spacing w:line="360" w:lineRule="auto"/>
              <w:ind w:left="270"/>
              <w:jc w:val="left"/>
              <w:rPr>
                <w:sz w:val="24"/>
                <w:lang w:val="id-ID"/>
              </w:rPr>
            </w:pPr>
            <w:r>
              <w:rPr>
                <w:w w:val="99"/>
                <w:sz w:val="24"/>
                <w:lang w:val="id-ID"/>
              </w:rPr>
              <w:t>%</w:t>
            </w:r>
          </w:p>
        </w:tc>
        <w:tc>
          <w:tcPr>
            <w:tcW w:w="553" w:type="dxa"/>
            <w:tcBorders>
              <w:top w:val="single" w:sz="4" w:space="0" w:color="auto"/>
            </w:tcBorders>
            <w:hideMark/>
          </w:tcPr>
          <w:p w14:paraId="7D3704F0" w14:textId="77777777" w:rsidR="00FD558A" w:rsidRDefault="00FD558A" w:rsidP="00FD7AA9">
            <w:pPr>
              <w:pStyle w:val="TableParagraph"/>
              <w:spacing w:line="360" w:lineRule="auto"/>
              <w:ind w:left="254"/>
              <w:jc w:val="left"/>
              <w:rPr>
                <w:sz w:val="24"/>
                <w:lang w:val="id-ID"/>
              </w:rPr>
            </w:pPr>
            <w:r>
              <w:rPr>
                <w:w w:val="99"/>
                <w:sz w:val="24"/>
                <w:lang w:val="id-ID"/>
              </w:rPr>
              <w:t>F</w:t>
            </w:r>
          </w:p>
        </w:tc>
        <w:tc>
          <w:tcPr>
            <w:tcW w:w="693" w:type="dxa"/>
            <w:tcBorders>
              <w:top w:val="single" w:sz="4" w:space="0" w:color="auto"/>
            </w:tcBorders>
            <w:hideMark/>
          </w:tcPr>
          <w:p w14:paraId="42C574FB" w14:textId="77777777" w:rsidR="00FD558A" w:rsidRDefault="00FD558A" w:rsidP="00FD7AA9">
            <w:pPr>
              <w:pStyle w:val="TableParagraph"/>
              <w:spacing w:line="360" w:lineRule="auto"/>
              <w:ind w:left="273"/>
              <w:jc w:val="left"/>
              <w:rPr>
                <w:sz w:val="24"/>
                <w:lang w:val="id-ID"/>
              </w:rPr>
            </w:pPr>
            <w:r>
              <w:rPr>
                <w:w w:val="99"/>
                <w:sz w:val="24"/>
                <w:lang w:val="id-ID"/>
              </w:rPr>
              <w:t>%</w:t>
            </w:r>
          </w:p>
        </w:tc>
        <w:tc>
          <w:tcPr>
            <w:tcW w:w="555" w:type="dxa"/>
            <w:tcBorders>
              <w:top w:val="single" w:sz="4" w:space="0" w:color="auto"/>
            </w:tcBorders>
            <w:hideMark/>
          </w:tcPr>
          <w:p w14:paraId="2C259C86" w14:textId="77777777" w:rsidR="00FD558A" w:rsidRDefault="00FD558A" w:rsidP="00FD7AA9">
            <w:pPr>
              <w:pStyle w:val="TableParagraph"/>
              <w:spacing w:line="360" w:lineRule="auto"/>
              <w:ind w:left="148"/>
              <w:jc w:val="left"/>
              <w:rPr>
                <w:sz w:val="24"/>
                <w:lang w:val="id-ID"/>
              </w:rPr>
            </w:pPr>
            <w:r>
              <w:rPr>
                <w:w w:val="99"/>
                <w:sz w:val="24"/>
                <w:lang w:val="id-ID"/>
              </w:rPr>
              <w:t>F</w:t>
            </w:r>
          </w:p>
        </w:tc>
        <w:tc>
          <w:tcPr>
            <w:tcW w:w="394" w:type="dxa"/>
            <w:tcBorders>
              <w:top w:val="single" w:sz="4" w:space="0" w:color="auto"/>
            </w:tcBorders>
            <w:hideMark/>
          </w:tcPr>
          <w:p w14:paraId="39F28444" w14:textId="77777777" w:rsidR="00FD558A" w:rsidRDefault="00FD558A" w:rsidP="00FD7AA9">
            <w:pPr>
              <w:pStyle w:val="TableParagraph"/>
              <w:spacing w:line="360" w:lineRule="auto"/>
              <w:ind w:left="38"/>
              <w:jc w:val="left"/>
              <w:rPr>
                <w:sz w:val="24"/>
                <w:lang w:val="id-ID"/>
              </w:rPr>
            </w:pPr>
            <w:r>
              <w:rPr>
                <w:w w:val="99"/>
                <w:sz w:val="24"/>
                <w:lang w:val="id-ID"/>
              </w:rPr>
              <w:t>%</w:t>
            </w:r>
          </w:p>
        </w:tc>
        <w:tc>
          <w:tcPr>
            <w:tcW w:w="457" w:type="dxa"/>
            <w:tcBorders>
              <w:top w:val="single" w:sz="4" w:space="0" w:color="auto"/>
            </w:tcBorders>
            <w:hideMark/>
          </w:tcPr>
          <w:p w14:paraId="27C8F866" w14:textId="77777777" w:rsidR="00FD558A" w:rsidRDefault="00FD558A" w:rsidP="00FD7AA9">
            <w:pPr>
              <w:pStyle w:val="TableParagraph"/>
              <w:spacing w:line="360" w:lineRule="auto"/>
              <w:ind w:left="7"/>
              <w:rPr>
                <w:sz w:val="24"/>
                <w:lang w:val="id-ID"/>
              </w:rPr>
            </w:pPr>
            <w:r>
              <w:rPr>
                <w:w w:val="99"/>
                <w:sz w:val="24"/>
                <w:lang w:val="id-ID"/>
              </w:rPr>
              <w:t>f</w:t>
            </w:r>
          </w:p>
        </w:tc>
        <w:tc>
          <w:tcPr>
            <w:tcW w:w="881" w:type="dxa"/>
            <w:tcBorders>
              <w:top w:val="single" w:sz="4" w:space="0" w:color="auto"/>
            </w:tcBorders>
            <w:hideMark/>
          </w:tcPr>
          <w:p w14:paraId="63EE36C5" w14:textId="77777777" w:rsidR="00FD558A" w:rsidRDefault="00FD558A" w:rsidP="00FD7AA9">
            <w:pPr>
              <w:pStyle w:val="TableParagraph"/>
              <w:spacing w:line="360" w:lineRule="auto"/>
              <w:ind w:left="77"/>
              <w:rPr>
                <w:sz w:val="24"/>
                <w:lang w:val="id-ID"/>
              </w:rPr>
            </w:pPr>
            <w:r>
              <w:rPr>
                <w:w w:val="99"/>
                <w:sz w:val="24"/>
                <w:lang w:val="id-ID"/>
              </w:rPr>
              <w:t>%</w:t>
            </w:r>
          </w:p>
        </w:tc>
        <w:tc>
          <w:tcPr>
            <w:tcW w:w="1061" w:type="dxa"/>
            <w:tcBorders>
              <w:top w:val="single" w:sz="4" w:space="0" w:color="auto"/>
            </w:tcBorders>
          </w:tcPr>
          <w:p w14:paraId="44B81BFA" w14:textId="77777777" w:rsidR="00FD558A" w:rsidRDefault="00FD558A" w:rsidP="00FD7AA9">
            <w:pPr>
              <w:pStyle w:val="TableParagraph"/>
              <w:spacing w:line="360" w:lineRule="auto"/>
              <w:jc w:val="left"/>
              <w:rPr>
                <w:sz w:val="20"/>
                <w:lang w:val="id-ID"/>
              </w:rPr>
            </w:pPr>
          </w:p>
        </w:tc>
      </w:tr>
      <w:tr w:rsidR="00FD558A" w14:paraId="18D8CC46" w14:textId="77777777" w:rsidTr="009F511F">
        <w:trPr>
          <w:trHeight w:val="280"/>
        </w:trPr>
        <w:tc>
          <w:tcPr>
            <w:tcW w:w="1450" w:type="dxa"/>
            <w:hideMark/>
          </w:tcPr>
          <w:p w14:paraId="79310EEB" w14:textId="77777777" w:rsidR="00FD558A" w:rsidRDefault="00FD558A" w:rsidP="00FD7AA9">
            <w:pPr>
              <w:pStyle w:val="TableParagraph"/>
              <w:spacing w:line="360" w:lineRule="auto"/>
              <w:ind w:left="114"/>
              <w:jc w:val="left"/>
              <w:rPr>
                <w:sz w:val="24"/>
                <w:lang w:val="id-ID"/>
              </w:rPr>
            </w:pPr>
            <w:r>
              <w:rPr>
                <w:sz w:val="24"/>
                <w:lang w:val="id-ID"/>
              </w:rPr>
              <w:t>Baik</w:t>
            </w:r>
          </w:p>
        </w:tc>
        <w:tc>
          <w:tcPr>
            <w:tcW w:w="483" w:type="dxa"/>
            <w:hideMark/>
          </w:tcPr>
          <w:p w14:paraId="6A16415C" w14:textId="77777777" w:rsidR="00FD558A" w:rsidRDefault="00FD558A" w:rsidP="00FD7AA9">
            <w:pPr>
              <w:pStyle w:val="TableParagraph"/>
              <w:spacing w:line="360" w:lineRule="auto"/>
              <w:ind w:right="142"/>
              <w:rPr>
                <w:sz w:val="24"/>
                <w:lang w:val="id-ID"/>
              </w:rPr>
            </w:pPr>
            <w:r>
              <w:rPr>
                <w:sz w:val="24"/>
                <w:lang w:val="id-ID"/>
              </w:rPr>
              <w:t>8</w:t>
            </w:r>
          </w:p>
        </w:tc>
        <w:tc>
          <w:tcPr>
            <w:tcW w:w="692" w:type="dxa"/>
            <w:hideMark/>
          </w:tcPr>
          <w:p w14:paraId="72D64727" w14:textId="77777777" w:rsidR="00FD558A" w:rsidRDefault="00FD558A" w:rsidP="00FD7AA9">
            <w:pPr>
              <w:pStyle w:val="TableParagraph"/>
              <w:spacing w:line="360" w:lineRule="auto"/>
              <w:ind w:left="134"/>
              <w:jc w:val="left"/>
              <w:rPr>
                <w:sz w:val="24"/>
                <w:lang w:val="id-ID"/>
              </w:rPr>
            </w:pPr>
            <w:r>
              <w:rPr>
                <w:sz w:val="24"/>
                <w:lang w:val="id-ID"/>
              </w:rPr>
              <w:t>38,1</w:t>
            </w:r>
          </w:p>
        </w:tc>
        <w:tc>
          <w:tcPr>
            <w:tcW w:w="553" w:type="dxa"/>
            <w:hideMark/>
          </w:tcPr>
          <w:p w14:paraId="2174901E" w14:textId="77777777" w:rsidR="00FD558A" w:rsidRDefault="00FD558A" w:rsidP="00FD7AA9">
            <w:pPr>
              <w:pStyle w:val="TableParagraph"/>
              <w:spacing w:line="360" w:lineRule="auto"/>
              <w:ind w:left="138"/>
              <w:jc w:val="left"/>
              <w:rPr>
                <w:sz w:val="24"/>
                <w:lang w:val="id-ID"/>
              </w:rPr>
            </w:pPr>
            <w:r>
              <w:rPr>
                <w:sz w:val="24"/>
                <w:lang w:val="id-ID"/>
              </w:rPr>
              <w:t>12</w:t>
            </w:r>
          </w:p>
        </w:tc>
        <w:tc>
          <w:tcPr>
            <w:tcW w:w="693" w:type="dxa"/>
            <w:hideMark/>
          </w:tcPr>
          <w:p w14:paraId="0FC98693" w14:textId="77777777" w:rsidR="00FD558A" w:rsidRDefault="00FD558A" w:rsidP="00FD7AA9">
            <w:pPr>
              <w:pStyle w:val="TableParagraph"/>
              <w:spacing w:line="360" w:lineRule="auto"/>
              <w:ind w:left="165"/>
              <w:jc w:val="left"/>
              <w:rPr>
                <w:sz w:val="24"/>
                <w:lang w:val="id-ID"/>
              </w:rPr>
            </w:pPr>
            <w:r>
              <w:rPr>
                <w:sz w:val="24"/>
                <w:lang w:val="id-ID"/>
              </w:rPr>
              <w:t>57,1</w:t>
            </w:r>
          </w:p>
        </w:tc>
        <w:tc>
          <w:tcPr>
            <w:tcW w:w="555" w:type="dxa"/>
            <w:hideMark/>
          </w:tcPr>
          <w:p w14:paraId="413C674E" w14:textId="77777777" w:rsidR="00FD558A" w:rsidRDefault="00FD558A" w:rsidP="00FD7AA9">
            <w:pPr>
              <w:pStyle w:val="TableParagraph"/>
              <w:spacing w:line="360" w:lineRule="auto"/>
              <w:ind w:left="108"/>
              <w:jc w:val="left"/>
              <w:rPr>
                <w:sz w:val="24"/>
                <w:lang w:val="id-ID"/>
              </w:rPr>
            </w:pPr>
            <w:r>
              <w:rPr>
                <w:sz w:val="24"/>
                <w:lang w:val="id-ID"/>
              </w:rPr>
              <w:t>1</w:t>
            </w:r>
          </w:p>
        </w:tc>
        <w:tc>
          <w:tcPr>
            <w:tcW w:w="394" w:type="dxa"/>
            <w:hideMark/>
          </w:tcPr>
          <w:p w14:paraId="4553F420" w14:textId="77777777" w:rsidR="00FD558A" w:rsidRDefault="00FD558A" w:rsidP="00FD7AA9">
            <w:pPr>
              <w:pStyle w:val="TableParagraph"/>
              <w:spacing w:line="360" w:lineRule="auto"/>
              <w:ind w:left="-14"/>
              <w:jc w:val="left"/>
              <w:rPr>
                <w:sz w:val="24"/>
                <w:lang w:val="id-ID"/>
              </w:rPr>
            </w:pPr>
            <w:r>
              <w:rPr>
                <w:sz w:val="24"/>
                <w:lang w:val="id-ID"/>
              </w:rPr>
              <w:t>4,8</w:t>
            </w:r>
          </w:p>
        </w:tc>
        <w:tc>
          <w:tcPr>
            <w:tcW w:w="457" w:type="dxa"/>
            <w:hideMark/>
          </w:tcPr>
          <w:p w14:paraId="40C952D5" w14:textId="77777777" w:rsidR="00FD558A" w:rsidRDefault="00FD558A" w:rsidP="00FD7AA9">
            <w:pPr>
              <w:pStyle w:val="TableParagraph"/>
              <w:spacing w:line="360" w:lineRule="auto"/>
              <w:ind w:left="92" w:right="85"/>
              <w:rPr>
                <w:sz w:val="24"/>
                <w:lang w:val="id-ID"/>
              </w:rPr>
            </w:pPr>
            <w:r>
              <w:rPr>
                <w:sz w:val="24"/>
                <w:lang w:val="id-ID"/>
              </w:rPr>
              <w:t>21</w:t>
            </w:r>
          </w:p>
        </w:tc>
        <w:tc>
          <w:tcPr>
            <w:tcW w:w="881" w:type="dxa"/>
            <w:hideMark/>
          </w:tcPr>
          <w:p w14:paraId="067B7BBE" w14:textId="77777777" w:rsidR="00FD558A" w:rsidRDefault="00FD558A" w:rsidP="00FD7AA9">
            <w:pPr>
              <w:pStyle w:val="TableParagraph"/>
              <w:spacing w:line="360" w:lineRule="auto"/>
              <w:ind w:left="111"/>
              <w:jc w:val="left"/>
              <w:rPr>
                <w:sz w:val="24"/>
                <w:lang w:val="id-ID"/>
              </w:rPr>
            </w:pPr>
            <w:r>
              <w:rPr>
                <w:sz w:val="24"/>
                <w:lang w:val="id-ID"/>
              </w:rPr>
              <w:t>100</w:t>
            </w:r>
          </w:p>
        </w:tc>
        <w:tc>
          <w:tcPr>
            <w:tcW w:w="1061" w:type="dxa"/>
            <w:hideMark/>
          </w:tcPr>
          <w:p w14:paraId="4A46CAA4" w14:textId="77777777" w:rsidR="00FD558A" w:rsidRDefault="00FD558A" w:rsidP="00FD7AA9">
            <w:pPr>
              <w:pStyle w:val="TableParagraph"/>
              <w:spacing w:line="360" w:lineRule="auto"/>
              <w:ind w:left="418"/>
              <w:jc w:val="left"/>
              <w:rPr>
                <w:sz w:val="24"/>
                <w:lang w:val="id-ID"/>
              </w:rPr>
            </w:pPr>
            <w:r>
              <w:rPr>
                <w:sz w:val="24"/>
                <w:lang w:val="id-ID"/>
              </w:rPr>
              <w:t>0,022</w:t>
            </w:r>
          </w:p>
        </w:tc>
      </w:tr>
      <w:tr w:rsidR="00FD558A" w14:paraId="3F4B3791" w14:textId="77777777" w:rsidTr="009F511F">
        <w:trPr>
          <w:trHeight w:val="285"/>
        </w:trPr>
        <w:tc>
          <w:tcPr>
            <w:tcW w:w="1450" w:type="dxa"/>
            <w:hideMark/>
          </w:tcPr>
          <w:p w14:paraId="502152F9" w14:textId="77777777" w:rsidR="00FD558A" w:rsidRDefault="00FD558A" w:rsidP="00FD7AA9">
            <w:pPr>
              <w:pStyle w:val="TableParagraph"/>
              <w:spacing w:line="360" w:lineRule="auto"/>
              <w:ind w:left="114"/>
              <w:jc w:val="left"/>
              <w:rPr>
                <w:sz w:val="24"/>
                <w:lang w:val="id-ID"/>
              </w:rPr>
            </w:pPr>
            <w:r>
              <w:rPr>
                <w:sz w:val="24"/>
                <w:lang w:val="id-ID"/>
              </w:rPr>
              <w:t>Cukup</w:t>
            </w:r>
          </w:p>
        </w:tc>
        <w:tc>
          <w:tcPr>
            <w:tcW w:w="483" w:type="dxa"/>
            <w:hideMark/>
          </w:tcPr>
          <w:p w14:paraId="2979077B" w14:textId="77777777" w:rsidR="00FD558A" w:rsidRDefault="00FD558A" w:rsidP="00FD7AA9">
            <w:pPr>
              <w:pStyle w:val="TableParagraph"/>
              <w:spacing w:line="360" w:lineRule="auto"/>
              <w:ind w:right="142"/>
              <w:rPr>
                <w:sz w:val="24"/>
                <w:lang w:val="id-ID"/>
              </w:rPr>
            </w:pPr>
            <w:r>
              <w:rPr>
                <w:sz w:val="24"/>
                <w:lang w:val="id-ID"/>
              </w:rPr>
              <w:t>1</w:t>
            </w:r>
          </w:p>
        </w:tc>
        <w:tc>
          <w:tcPr>
            <w:tcW w:w="692" w:type="dxa"/>
            <w:hideMark/>
          </w:tcPr>
          <w:p w14:paraId="2320B82D" w14:textId="77777777" w:rsidR="00FD558A" w:rsidRDefault="00FD558A" w:rsidP="00FD7AA9">
            <w:pPr>
              <w:pStyle w:val="TableParagraph"/>
              <w:spacing w:line="360" w:lineRule="auto"/>
              <w:ind w:left="134"/>
              <w:jc w:val="left"/>
              <w:rPr>
                <w:sz w:val="24"/>
                <w:lang w:val="id-ID"/>
              </w:rPr>
            </w:pPr>
            <w:r>
              <w:rPr>
                <w:sz w:val="24"/>
                <w:lang w:val="id-ID"/>
              </w:rPr>
              <w:t>4,2</w:t>
            </w:r>
          </w:p>
        </w:tc>
        <w:tc>
          <w:tcPr>
            <w:tcW w:w="553" w:type="dxa"/>
            <w:hideMark/>
          </w:tcPr>
          <w:p w14:paraId="39465C8E" w14:textId="77777777" w:rsidR="00FD558A" w:rsidRDefault="00FD558A" w:rsidP="00FD7AA9">
            <w:pPr>
              <w:pStyle w:val="TableParagraph"/>
              <w:spacing w:line="360" w:lineRule="auto"/>
              <w:ind w:left="138"/>
              <w:jc w:val="left"/>
              <w:rPr>
                <w:sz w:val="24"/>
                <w:lang w:val="id-ID"/>
              </w:rPr>
            </w:pPr>
            <w:r>
              <w:rPr>
                <w:sz w:val="24"/>
                <w:lang w:val="id-ID"/>
              </w:rPr>
              <w:t>22</w:t>
            </w:r>
          </w:p>
        </w:tc>
        <w:tc>
          <w:tcPr>
            <w:tcW w:w="693" w:type="dxa"/>
            <w:hideMark/>
          </w:tcPr>
          <w:p w14:paraId="5B5994FE" w14:textId="77777777" w:rsidR="00FD558A" w:rsidRDefault="00FD558A" w:rsidP="00FD7AA9">
            <w:pPr>
              <w:pStyle w:val="TableParagraph"/>
              <w:spacing w:line="360" w:lineRule="auto"/>
              <w:ind w:left="165"/>
              <w:jc w:val="left"/>
              <w:rPr>
                <w:sz w:val="24"/>
                <w:lang w:val="id-ID"/>
              </w:rPr>
            </w:pPr>
            <w:r>
              <w:rPr>
                <w:sz w:val="24"/>
                <w:lang w:val="id-ID"/>
              </w:rPr>
              <w:t>91,7</w:t>
            </w:r>
          </w:p>
        </w:tc>
        <w:tc>
          <w:tcPr>
            <w:tcW w:w="555" w:type="dxa"/>
            <w:hideMark/>
          </w:tcPr>
          <w:p w14:paraId="16B5B336" w14:textId="77777777" w:rsidR="00FD558A" w:rsidRDefault="00FD558A" w:rsidP="00FD7AA9">
            <w:pPr>
              <w:pStyle w:val="TableParagraph"/>
              <w:spacing w:line="360" w:lineRule="auto"/>
              <w:ind w:left="108"/>
              <w:jc w:val="left"/>
              <w:rPr>
                <w:sz w:val="24"/>
                <w:lang w:val="id-ID"/>
              </w:rPr>
            </w:pPr>
            <w:r>
              <w:rPr>
                <w:sz w:val="24"/>
                <w:lang w:val="id-ID"/>
              </w:rPr>
              <w:t>1</w:t>
            </w:r>
          </w:p>
        </w:tc>
        <w:tc>
          <w:tcPr>
            <w:tcW w:w="394" w:type="dxa"/>
            <w:hideMark/>
          </w:tcPr>
          <w:p w14:paraId="53A8D769" w14:textId="77777777" w:rsidR="00FD558A" w:rsidRDefault="00FD558A" w:rsidP="00FD7AA9">
            <w:pPr>
              <w:pStyle w:val="TableParagraph"/>
              <w:spacing w:line="360" w:lineRule="auto"/>
              <w:ind w:left="-14"/>
              <w:jc w:val="left"/>
              <w:rPr>
                <w:sz w:val="24"/>
                <w:lang w:val="id-ID"/>
              </w:rPr>
            </w:pPr>
            <w:r>
              <w:rPr>
                <w:sz w:val="24"/>
                <w:lang w:val="id-ID"/>
              </w:rPr>
              <w:t>4,2</w:t>
            </w:r>
          </w:p>
        </w:tc>
        <w:tc>
          <w:tcPr>
            <w:tcW w:w="457" w:type="dxa"/>
            <w:hideMark/>
          </w:tcPr>
          <w:p w14:paraId="0F5CCB36" w14:textId="77777777" w:rsidR="00FD558A" w:rsidRDefault="00FD558A" w:rsidP="00FD7AA9">
            <w:pPr>
              <w:pStyle w:val="TableParagraph"/>
              <w:spacing w:line="360" w:lineRule="auto"/>
              <w:ind w:left="92" w:right="85"/>
              <w:rPr>
                <w:sz w:val="24"/>
                <w:lang w:val="id-ID"/>
              </w:rPr>
            </w:pPr>
            <w:r>
              <w:rPr>
                <w:sz w:val="24"/>
                <w:lang w:val="id-ID"/>
              </w:rPr>
              <w:t>24</w:t>
            </w:r>
          </w:p>
        </w:tc>
        <w:tc>
          <w:tcPr>
            <w:tcW w:w="881" w:type="dxa"/>
            <w:hideMark/>
          </w:tcPr>
          <w:p w14:paraId="75EC97F4" w14:textId="77777777" w:rsidR="00FD558A" w:rsidRDefault="00FD558A" w:rsidP="00FD7AA9">
            <w:pPr>
              <w:pStyle w:val="TableParagraph"/>
              <w:spacing w:line="360" w:lineRule="auto"/>
              <w:ind w:left="111"/>
              <w:jc w:val="left"/>
              <w:rPr>
                <w:sz w:val="24"/>
                <w:lang w:val="id-ID"/>
              </w:rPr>
            </w:pPr>
            <w:r>
              <w:rPr>
                <w:sz w:val="24"/>
                <w:lang w:val="id-ID"/>
              </w:rPr>
              <w:t>100</w:t>
            </w:r>
          </w:p>
        </w:tc>
        <w:tc>
          <w:tcPr>
            <w:tcW w:w="1061" w:type="dxa"/>
          </w:tcPr>
          <w:p w14:paraId="108E5478" w14:textId="77777777" w:rsidR="00FD558A" w:rsidRDefault="00FD558A" w:rsidP="00FD7AA9">
            <w:pPr>
              <w:pStyle w:val="TableParagraph"/>
              <w:spacing w:line="360" w:lineRule="auto"/>
              <w:jc w:val="left"/>
              <w:rPr>
                <w:sz w:val="20"/>
                <w:lang w:val="id-ID"/>
              </w:rPr>
            </w:pPr>
          </w:p>
        </w:tc>
      </w:tr>
      <w:tr w:rsidR="00FD558A" w14:paraId="0005515D" w14:textId="77777777" w:rsidTr="009F511F">
        <w:trPr>
          <w:trHeight w:val="283"/>
        </w:trPr>
        <w:tc>
          <w:tcPr>
            <w:tcW w:w="1450" w:type="dxa"/>
            <w:hideMark/>
          </w:tcPr>
          <w:p w14:paraId="439F8374" w14:textId="77777777" w:rsidR="00FD558A" w:rsidRDefault="00FD558A" w:rsidP="00FD7AA9">
            <w:pPr>
              <w:pStyle w:val="TableParagraph"/>
              <w:spacing w:line="360" w:lineRule="auto"/>
              <w:ind w:left="114"/>
              <w:jc w:val="left"/>
              <w:rPr>
                <w:sz w:val="24"/>
                <w:lang w:val="id-ID"/>
              </w:rPr>
            </w:pPr>
            <w:r>
              <w:rPr>
                <w:sz w:val="24"/>
                <w:lang w:val="id-ID"/>
              </w:rPr>
              <w:t>Kurang</w:t>
            </w:r>
          </w:p>
        </w:tc>
        <w:tc>
          <w:tcPr>
            <w:tcW w:w="483" w:type="dxa"/>
            <w:hideMark/>
          </w:tcPr>
          <w:p w14:paraId="5982C172" w14:textId="77777777" w:rsidR="00FD558A" w:rsidRDefault="00FD558A" w:rsidP="00FD7AA9">
            <w:pPr>
              <w:pStyle w:val="TableParagraph"/>
              <w:spacing w:line="360" w:lineRule="auto"/>
              <w:ind w:right="142"/>
              <w:rPr>
                <w:sz w:val="24"/>
                <w:lang w:val="id-ID"/>
              </w:rPr>
            </w:pPr>
            <w:r>
              <w:rPr>
                <w:sz w:val="24"/>
                <w:lang w:val="id-ID"/>
              </w:rPr>
              <w:t>1</w:t>
            </w:r>
          </w:p>
        </w:tc>
        <w:tc>
          <w:tcPr>
            <w:tcW w:w="692" w:type="dxa"/>
            <w:hideMark/>
          </w:tcPr>
          <w:p w14:paraId="0844171F" w14:textId="77777777" w:rsidR="00FD558A" w:rsidRDefault="00FD558A" w:rsidP="00FD7AA9">
            <w:pPr>
              <w:pStyle w:val="TableParagraph"/>
              <w:spacing w:line="360" w:lineRule="auto"/>
              <w:ind w:left="134"/>
              <w:jc w:val="left"/>
              <w:rPr>
                <w:sz w:val="24"/>
                <w:lang w:val="id-ID"/>
              </w:rPr>
            </w:pPr>
            <w:r>
              <w:rPr>
                <w:sz w:val="24"/>
                <w:lang w:val="id-ID"/>
              </w:rPr>
              <w:t>100</w:t>
            </w:r>
          </w:p>
        </w:tc>
        <w:tc>
          <w:tcPr>
            <w:tcW w:w="553" w:type="dxa"/>
            <w:hideMark/>
          </w:tcPr>
          <w:p w14:paraId="3737B889" w14:textId="77777777" w:rsidR="00FD558A" w:rsidRDefault="00FD558A" w:rsidP="00FD7AA9">
            <w:pPr>
              <w:pStyle w:val="TableParagraph"/>
              <w:spacing w:line="360" w:lineRule="auto"/>
              <w:ind w:left="138"/>
              <w:jc w:val="left"/>
              <w:rPr>
                <w:sz w:val="24"/>
                <w:lang w:val="id-ID"/>
              </w:rPr>
            </w:pPr>
            <w:r>
              <w:rPr>
                <w:sz w:val="24"/>
                <w:lang w:val="id-ID"/>
              </w:rPr>
              <w:t>0</w:t>
            </w:r>
          </w:p>
        </w:tc>
        <w:tc>
          <w:tcPr>
            <w:tcW w:w="693" w:type="dxa"/>
            <w:hideMark/>
          </w:tcPr>
          <w:p w14:paraId="6FAF230D" w14:textId="77777777" w:rsidR="00FD558A" w:rsidRDefault="00FD558A" w:rsidP="00FD7AA9">
            <w:pPr>
              <w:pStyle w:val="TableParagraph"/>
              <w:spacing w:line="360" w:lineRule="auto"/>
              <w:ind w:left="165"/>
              <w:jc w:val="left"/>
              <w:rPr>
                <w:sz w:val="24"/>
                <w:lang w:val="id-ID"/>
              </w:rPr>
            </w:pPr>
            <w:r>
              <w:rPr>
                <w:sz w:val="24"/>
                <w:lang w:val="id-ID"/>
              </w:rPr>
              <w:t>0</w:t>
            </w:r>
          </w:p>
        </w:tc>
        <w:tc>
          <w:tcPr>
            <w:tcW w:w="555" w:type="dxa"/>
            <w:hideMark/>
          </w:tcPr>
          <w:p w14:paraId="2CE0AE46" w14:textId="77777777" w:rsidR="00FD558A" w:rsidRDefault="00FD558A" w:rsidP="00FD7AA9">
            <w:pPr>
              <w:pStyle w:val="TableParagraph"/>
              <w:spacing w:line="360" w:lineRule="auto"/>
              <w:ind w:left="108"/>
              <w:jc w:val="left"/>
              <w:rPr>
                <w:sz w:val="24"/>
                <w:lang w:val="id-ID"/>
              </w:rPr>
            </w:pPr>
            <w:r>
              <w:rPr>
                <w:sz w:val="24"/>
                <w:lang w:val="id-ID"/>
              </w:rPr>
              <w:t>0</w:t>
            </w:r>
          </w:p>
        </w:tc>
        <w:tc>
          <w:tcPr>
            <w:tcW w:w="394" w:type="dxa"/>
            <w:hideMark/>
          </w:tcPr>
          <w:p w14:paraId="428A7358" w14:textId="77777777" w:rsidR="00FD558A" w:rsidRDefault="00FD558A" w:rsidP="00FD7AA9">
            <w:pPr>
              <w:pStyle w:val="TableParagraph"/>
              <w:spacing w:line="360" w:lineRule="auto"/>
              <w:ind w:left="-14"/>
              <w:jc w:val="left"/>
              <w:rPr>
                <w:sz w:val="24"/>
                <w:lang w:val="id-ID"/>
              </w:rPr>
            </w:pPr>
            <w:r>
              <w:rPr>
                <w:sz w:val="24"/>
                <w:lang w:val="id-ID"/>
              </w:rPr>
              <w:t>0</w:t>
            </w:r>
          </w:p>
        </w:tc>
        <w:tc>
          <w:tcPr>
            <w:tcW w:w="457" w:type="dxa"/>
            <w:hideMark/>
          </w:tcPr>
          <w:p w14:paraId="5477CE7C" w14:textId="77777777" w:rsidR="00FD558A" w:rsidRDefault="00FD558A" w:rsidP="00FD7AA9">
            <w:pPr>
              <w:pStyle w:val="TableParagraph"/>
              <w:spacing w:line="360" w:lineRule="auto"/>
              <w:ind w:right="110"/>
              <w:rPr>
                <w:sz w:val="24"/>
                <w:lang w:val="id-ID"/>
              </w:rPr>
            </w:pPr>
            <w:r>
              <w:rPr>
                <w:sz w:val="24"/>
                <w:lang w:val="id-ID"/>
              </w:rPr>
              <w:t>1</w:t>
            </w:r>
          </w:p>
        </w:tc>
        <w:tc>
          <w:tcPr>
            <w:tcW w:w="881" w:type="dxa"/>
            <w:hideMark/>
          </w:tcPr>
          <w:p w14:paraId="13394AE2" w14:textId="77777777" w:rsidR="00FD558A" w:rsidRDefault="00FD558A" w:rsidP="00FD7AA9">
            <w:pPr>
              <w:pStyle w:val="TableParagraph"/>
              <w:spacing w:line="360" w:lineRule="auto"/>
              <w:ind w:left="111"/>
              <w:jc w:val="left"/>
              <w:rPr>
                <w:sz w:val="24"/>
                <w:lang w:val="id-ID"/>
              </w:rPr>
            </w:pPr>
            <w:r>
              <w:rPr>
                <w:sz w:val="24"/>
                <w:lang w:val="id-ID"/>
              </w:rPr>
              <w:t>100</w:t>
            </w:r>
          </w:p>
        </w:tc>
        <w:tc>
          <w:tcPr>
            <w:tcW w:w="1061" w:type="dxa"/>
          </w:tcPr>
          <w:p w14:paraId="17FA7FCB" w14:textId="77777777" w:rsidR="00FD558A" w:rsidRDefault="00FD558A" w:rsidP="00FD7AA9">
            <w:pPr>
              <w:pStyle w:val="TableParagraph"/>
              <w:spacing w:line="360" w:lineRule="auto"/>
              <w:jc w:val="left"/>
              <w:rPr>
                <w:sz w:val="20"/>
                <w:lang w:val="id-ID"/>
              </w:rPr>
            </w:pPr>
          </w:p>
        </w:tc>
      </w:tr>
      <w:tr w:rsidR="00FD558A" w14:paraId="339CCB47" w14:textId="77777777" w:rsidTr="009F511F">
        <w:trPr>
          <w:trHeight w:val="278"/>
        </w:trPr>
        <w:tc>
          <w:tcPr>
            <w:tcW w:w="1450" w:type="dxa"/>
            <w:hideMark/>
          </w:tcPr>
          <w:p w14:paraId="670EFC41" w14:textId="77777777" w:rsidR="00FD558A" w:rsidRDefault="00FD558A" w:rsidP="00FD7AA9">
            <w:pPr>
              <w:pStyle w:val="TableParagraph"/>
              <w:spacing w:line="360" w:lineRule="auto"/>
              <w:ind w:left="114"/>
              <w:jc w:val="left"/>
              <w:rPr>
                <w:sz w:val="24"/>
                <w:lang w:val="id-ID"/>
              </w:rPr>
            </w:pPr>
            <w:r>
              <w:rPr>
                <w:sz w:val="24"/>
                <w:lang w:val="id-ID"/>
              </w:rPr>
              <w:t>Total</w:t>
            </w:r>
          </w:p>
        </w:tc>
        <w:tc>
          <w:tcPr>
            <w:tcW w:w="483" w:type="dxa"/>
            <w:hideMark/>
          </w:tcPr>
          <w:p w14:paraId="44F02E8B" w14:textId="77777777" w:rsidR="00FD558A" w:rsidRDefault="00FD558A" w:rsidP="00FD7AA9">
            <w:pPr>
              <w:pStyle w:val="TableParagraph"/>
              <w:spacing w:line="360" w:lineRule="auto"/>
              <w:ind w:left="90" w:right="112"/>
              <w:rPr>
                <w:sz w:val="24"/>
                <w:lang w:val="id-ID"/>
              </w:rPr>
            </w:pPr>
            <w:r>
              <w:rPr>
                <w:sz w:val="24"/>
                <w:lang w:val="id-ID"/>
              </w:rPr>
              <w:t>10</w:t>
            </w:r>
          </w:p>
        </w:tc>
        <w:tc>
          <w:tcPr>
            <w:tcW w:w="692" w:type="dxa"/>
            <w:hideMark/>
          </w:tcPr>
          <w:p w14:paraId="4D366589" w14:textId="77777777" w:rsidR="00FD558A" w:rsidRDefault="00FD558A" w:rsidP="00FD7AA9">
            <w:pPr>
              <w:pStyle w:val="TableParagraph"/>
              <w:spacing w:line="360" w:lineRule="auto"/>
              <w:ind w:left="134"/>
              <w:jc w:val="left"/>
              <w:rPr>
                <w:sz w:val="24"/>
                <w:lang w:val="id-ID"/>
              </w:rPr>
            </w:pPr>
            <w:r>
              <w:rPr>
                <w:sz w:val="24"/>
                <w:lang w:val="id-ID"/>
              </w:rPr>
              <w:t>21,7</w:t>
            </w:r>
          </w:p>
        </w:tc>
        <w:tc>
          <w:tcPr>
            <w:tcW w:w="553" w:type="dxa"/>
            <w:hideMark/>
          </w:tcPr>
          <w:p w14:paraId="3AE206D8" w14:textId="77777777" w:rsidR="00FD558A" w:rsidRDefault="00FD558A" w:rsidP="00FD7AA9">
            <w:pPr>
              <w:pStyle w:val="TableParagraph"/>
              <w:spacing w:line="360" w:lineRule="auto"/>
              <w:ind w:left="138"/>
              <w:jc w:val="left"/>
              <w:rPr>
                <w:sz w:val="24"/>
                <w:lang w:val="id-ID"/>
              </w:rPr>
            </w:pPr>
            <w:r>
              <w:rPr>
                <w:sz w:val="24"/>
                <w:lang w:val="id-ID"/>
              </w:rPr>
              <w:t>34</w:t>
            </w:r>
          </w:p>
        </w:tc>
        <w:tc>
          <w:tcPr>
            <w:tcW w:w="693" w:type="dxa"/>
            <w:hideMark/>
          </w:tcPr>
          <w:p w14:paraId="0C2D70A7" w14:textId="77777777" w:rsidR="00FD558A" w:rsidRDefault="00FD558A" w:rsidP="00FD7AA9">
            <w:pPr>
              <w:pStyle w:val="TableParagraph"/>
              <w:spacing w:line="360" w:lineRule="auto"/>
              <w:ind w:left="165"/>
              <w:jc w:val="left"/>
              <w:rPr>
                <w:sz w:val="24"/>
                <w:lang w:val="id-ID"/>
              </w:rPr>
            </w:pPr>
            <w:r>
              <w:rPr>
                <w:sz w:val="24"/>
                <w:lang w:val="id-ID"/>
              </w:rPr>
              <w:t>73,9</w:t>
            </w:r>
          </w:p>
        </w:tc>
        <w:tc>
          <w:tcPr>
            <w:tcW w:w="555" w:type="dxa"/>
            <w:hideMark/>
          </w:tcPr>
          <w:p w14:paraId="46476486" w14:textId="77777777" w:rsidR="00FD558A" w:rsidRDefault="00FD558A" w:rsidP="00FD7AA9">
            <w:pPr>
              <w:pStyle w:val="TableParagraph"/>
              <w:spacing w:line="360" w:lineRule="auto"/>
              <w:ind w:left="108"/>
              <w:jc w:val="left"/>
              <w:rPr>
                <w:sz w:val="24"/>
                <w:lang w:val="id-ID"/>
              </w:rPr>
            </w:pPr>
            <w:r>
              <w:rPr>
                <w:sz w:val="24"/>
                <w:lang w:val="id-ID"/>
              </w:rPr>
              <w:t>2</w:t>
            </w:r>
          </w:p>
        </w:tc>
        <w:tc>
          <w:tcPr>
            <w:tcW w:w="394" w:type="dxa"/>
            <w:hideMark/>
          </w:tcPr>
          <w:p w14:paraId="3BE848D0" w14:textId="77777777" w:rsidR="00FD558A" w:rsidRDefault="00FD558A" w:rsidP="00FD7AA9">
            <w:pPr>
              <w:pStyle w:val="TableParagraph"/>
              <w:spacing w:line="360" w:lineRule="auto"/>
              <w:ind w:left="-14"/>
              <w:jc w:val="left"/>
              <w:rPr>
                <w:sz w:val="24"/>
                <w:lang w:val="id-ID"/>
              </w:rPr>
            </w:pPr>
            <w:r>
              <w:rPr>
                <w:sz w:val="24"/>
                <w:lang w:val="id-ID"/>
              </w:rPr>
              <w:t>4,3</w:t>
            </w:r>
          </w:p>
        </w:tc>
        <w:tc>
          <w:tcPr>
            <w:tcW w:w="457" w:type="dxa"/>
            <w:hideMark/>
          </w:tcPr>
          <w:p w14:paraId="593E2F20" w14:textId="77777777" w:rsidR="00FD558A" w:rsidRDefault="00FD558A" w:rsidP="00FD7AA9">
            <w:pPr>
              <w:pStyle w:val="TableParagraph"/>
              <w:spacing w:line="360" w:lineRule="auto"/>
              <w:ind w:left="92" w:right="85"/>
              <w:rPr>
                <w:sz w:val="24"/>
                <w:lang w:val="id-ID"/>
              </w:rPr>
            </w:pPr>
            <w:r>
              <w:rPr>
                <w:sz w:val="24"/>
                <w:lang w:val="id-ID"/>
              </w:rPr>
              <w:t>46</w:t>
            </w:r>
          </w:p>
        </w:tc>
        <w:tc>
          <w:tcPr>
            <w:tcW w:w="881" w:type="dxa"/>
            <w:hideMark/>
          </w:tcPr>
          <w:p w14:paraId="41A2B71E" w14:textId="77777777" w:rsidR="00FD558A" w:rsidRDefault="00FD558A" w:rsidP="00FD7AA9">
            <w:pPr>
              <w:pStyle w:val="TableParagraph"/>
              <w:spacing w:line="360" w:lineRule="auto"/>
              <w:ind w:left="111"/>
              <w:jc w:val="left"/>
              <w:rPr>
                <w:sz w:val="24"/>
                <w:lang w:val="id-ID"/>
              </w:rPr>
            </w:pPr>
            <w:r>
              <w:rPr>
                <w:sz w:val="24"/>
                <w:lang w:val="id-ID"/>
              </w:rPr>
              <w:t>100</w:t>
            </w:r>
          </w:p>
        </w:tc>
        <w:tc>
          <w:tcPr>
            <w:tcW w:w="1061" w:type="dxa"/>
          </w:tcPr>
          <w:p w14:paraId="1A57C13C" w14:textId="77777777" w:rsidR="00FD558A" w:rsidRDefault="00FD558A" w:rsidP="00FD7AA9">
            <w:pPr>
              <w:pStyle w:val="TableParagraph"/>
              <w:spacing w:line="360" w:lineRule="auto"/>
              <w:jc w:val="left"/>
              <w:rPr>
                <w:sz w:val="20"/>
                <w:lang w:val="id-ID"/>
              </w:rPr>
            </w:pPr>
          </w:p>
        </w:tc>
      </w:tr>
    </w:tbl>
    <w:p w14:paraId="41FD6DE7" w14:textId="77777777" w:rsidR="009F511F" w:rsidRDefault="009F511F" w:rsidP="00FD7AA9">
      <w:pPr>
        <w:pStyle w:val="ListParagraph"/>
        <w:spacing w:after="0" w:line="360" w:lineRule="auto"/>
        <w:ind w:left="0" w:right="284" w:firstLine="709"/>
        <w:jc w:val="both"/>
        <w:rPr>
          <w:rFonts w:ascii="Times New Roman" w:eastAsia="Times New Roman" w:hAnsi="Times New Roman" w:cs="Times New Roman"/>
          <w:sz w:val="24"/>
          <w:szCs w:val="24"/>
        </w:rPr>
      </w:pPr>
    </w:p>
    <w:p w14:paraId="2598F743" w14:textId="47A075C7" w:rsidR="00E00D5C" w:rsidRPr="00E00D5C" w:rsidRDefault="00E00D5C" w:rsidP="00FD7AA9">
      <w:pPr>
        <w:pStyle w:val="ListParagraph"/>
        <w:spacing w:after="0" w:line="360" w:lineRule="auto"/>
        <w:ind w:left="0" w:right="284" w:firstLine="709"/>
        <w:jc w:val="both"/>
        <w:rPr>
          <w:rFonts w:ascii="Times New Roman" w:eastAsia="Times New Roman" w:hAnsi="Times New Roman" w:cs="Times New Roman"/>
          <w:sz w:val="24"/>
          <w:szCs w:val="24"/>
        </w:rPr>
      </w:pPr>
      <w:r w:rsidRPr="00E00D5C">
        <w:rPr>
          <w:rFonts w:ascii="Times New Roman" w:eastAsia="Times New Roman" w:hAnsi="Times New Roman" w:cs="Times New Roman"/>
          <w:sz w:val="24"/>
          <w:szCs w:val="24"/>
        </w:rPr>
        <w:t xml:space="preserve">Berdasarkan tabel </w:t>
      </w:r>
      <w:r>
        <w:rPr>
          <w:rFonts w:ascii="Times New Roman" w:eastAsia="Times New Roman" w:hAnsi="Times New Roman" w:cs="Times New Roman"/>
          <w:sz w:val="24"/>
          <w:szCs w:val="24"/>
        </w:rPr>
        <w:t xml:space="preserve">6 </w:t>
      </w:r>
      <w:r w:rsidRPr="00E00D5C">
        <w:rPr>
          <w:rFonts w:ascii="Times New Roman" w:eastAsia="Times New Roman" w:hAnsi="Times New Roman" w:cs="Times New Roman"/>
          <w:sz w:val="24"/>
          <w:szCs w:val="24"/>
        </w:rPr>
        <w:t xml:space="preserve">distribusi hubungan antara pengetahuan tentang kanker payudara dan perilaku pemeriksaan payudara sendiri SADARI) menunjukkan nilai </w:t>
      </w:r>
      <w:r w:rsidRPr="00E00D5C">
        <w:rPr>
          <w:rFonts w:ascii="Times New Roman" w:eastAsia="Times New Roman" w:hAnsi="Times New Roman" w:cs="Times New Roman"/>
          <w:i/>
          <w:sz w:val="24"/>
          <w:szCs w:val="24"/>
        </w:rPr>
        <w:t xml:space="preserve">p-value </w:t>
      </w:r>
      <w:r w:rsidRPr="00E00D5C">
        <w:rPr>
          <w:rFonts w:ascii="Times New Roman" w:eastAsia="Times New Roman" w:hAnsi="Times New Roman" w:cs="Times New Roman"/>
          <w:sz w:val="24"/>
          <w:szCs w:val="24"/>
        </w:rPr>
        <w:t>0,022 yang berarti terdapat hubungan yang signifikan antara pengetahuan tentang kanker payudara dengan perilaku SADARI dengan nilai koefisien korelasi Chi Square menunjukkan nilai &lt;0,05.</w:t>
      </w:r>
    </w:p>
    <w:p w14:paraId="326E1FAB" w14:textId="77777777" w:rsidR="009F511F" w:rsidRDefault="009F511F" w:rsidP="00FD7AA9">
      <w:pPr>
        <w:autoSpaceDE w:val="0"/>
        <w:autoSpaceDN w:val="0"/>
        <w:adjustRightInd w:val="0"/>
        <w:spacing w:after="0" w:line="360" w:lineRule="auto"/>
        <w:jc w:val="both"/>
        <w:rPr>
          <w:rFonts w:ascii="Times New Roman" w:eastAsia="Times New Roman" w:hAnsi="Times New Roman" w:cs="Times New Roman"/>
          <w:b/>
          <w:bCs/>
          <w:sz w:val="24"/>
          <w:szCs w:val="24"/>
          <w:lang w:val="en-US"/>
        </w:rPr>
      </w:pPr>
    </w:p>
    <w:p w14:paraId="08CCD274" w14:textId="54DBEB36" w:rsidR="00190F8B" w:rsidRPr="00FD558A" w:rsidRDefault="00190F8B" w:rsidP="00FD7AA9">
      <w:pPr>
        <w:autoSpaceDE w:val="0"/>
        <w:autoSpaceDN w:val="0"/>
        <w:adjustRightInd w:val="0"/>
        <w:spacing w:after="0" w:line="360" w:lineRule="auto"/>
        <w:jc w:val="both"/>
        <w:rPr>
          <w:rFonts w:ascii="Times New Roman" w:eastAsia="Times New Roman" w:hAnsi="Times New Roman" w:cs="Times New Roman"/>
          <w:b/>
          <w:bCs/>
          <w:sz w:val="24"/>
          <w:szCs w:val="24"/>
          <w:lang w:val="en-ID" w:eastAsia="en-ID"/>
        </w:rPr>
      </w:pPr>
      <w:r w:rsidRPr="00FD558A">
        <w:rPr>
          <w:rFonts w:ascii="Times New Roman" w:eastAsia="Times New Roman" w:hAnsi="Times New Roman" w:cs="Times New Roman"/>
          <w:b/>
          <w:bCs/>
          <w:sz w:val="24"/>
          <w:szCs w:val="24"/>
          <w:lang w:val="en-ID" w:eastAsia="en-ID"/>
        </w:rPr>
        <w:t>Pembahasan</w:t>
      </w:r>
    </w:p>
    <w:p w14:paraId="185D5BD4" w14:textId="0281BAE3" w:rsidR="00FD558A" w:rsidRPr="00DC788C" w:rsidRDefault="00DC788C" w:rsidP="00FD7AA9">
      <w:pPr>
        <w:pStyle w:val="ListParagraph"/>
        <w:widowControl w:val="0"/>
        <w:numPr>
          <w:ilvl w:val="0"/>
          <w:numId w:val="22"/>
        </w:numPr>
        <w:autoSpaceDE w:val="0"/>
        <w:autoSpaceDN w:val="0"/>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lang w:val="en-US"/>
        </w:rPr>
        <w:t xml:space="preserve"> </w:t>
      </w:r>
      <w:r w:rsidR="00FD558A" w:rsidRPr="00DC788C">
        <w:rPr>
          <w:rFonts w:ascii="Times New Roman" w:hAnsi="Times New Roman" w:cs="Times New Roman"/>
          <w:b/>
          <w:sz w:val="24"/>
          <w:szCs w:val="24"/>
        </w:rPr>
        <w:t>Karakteristik</w:t>
      </w:r>
      <w:r w:rsidR="00FD558A" w:rsidRPr="00DC788C">
        <w:rPr>
          <w:rFonts w:ascii="Times New Roman" w:hAnsi="Times New Roman" w:cs="Times New Roman"/>
          <w:b/>
          <w:spacing w:val="-2"/>
          <w:sz w:val="24"/>
          <w:szCs w:val="24"/>
        </w:rPr>
        <w:t xml:space="preserve"> </w:t>
      </w:r>
      <w:r w:rsidR="00FD558A" w:rsidRPr="00DC788C">
        <w:rPr>
          <w:rFonts w:ascii="Times New Roman" w:hAnsi="Times New Roman" w:cs="Times New Roman"/>
          <w:b/>
          <w:sz w:val="24"/>
          <w:szCs w:val="24"/>
        </w:rPr>
        <w:t>Responden</w:t>
      </w:r>
    </w:p>
    <w:p w14:paraId="2710E07E" w14:textId="77777777" w:rsidR="00FD558A" w:rsidRPr="00A448CD" w:rsidRDefault="00FD558A" w:rsidP="00FD7AA9">
      <w:pPr>
        <w:pStyle w:val="ListParagraph"/>
        <w:widowControl w:val="0"/>
        <w:tabs>
          <w:tab w:val="left" w:pos="709"/>
        </w:tabs>
        <w:autoSpaceDE w:val="0"/>
        <w:autoSpaceDN w:val="0"/>
        <w:spacing w:after="0" w:line="360" w:lineRule="auto"/>
        <w:ind w:left="0" w:firstLine="567"/>
        <w:jc w:val="both"/>
        <w:rPr>
          <w:rFonts w:ascii="Times New Roman" w:hAnsi="Times New Roman" w:cs="Times New Roman"/>
          <w:sz w:val="24"/>
          <w:szCs w:val="24"/>
        </w:rPr>
      </w:pPr>
      <w:r w:rsidRPr="00A448CD">
        <w:rPr>
          <w:rFonts w:ascii="Times New Roman" w:hAnsi="Times New Roman" w:cs="Times New Roman"/>
          <w:sz w:val="24"/>
          <w:szCs w:val="24"/>
        </w:rPr>
        <w:tab/>
        <w:t>Berdasarkan hasil tabulasi silang antara umur responden</w:t>
      </w:r>
      <w:r w:rsidRPr="00A448CD">
        <w:rPr>
          <w:rFonts w:ascii="Times New Roman" w:hAnsi="Times New Roman" w:cs="Times New Roman"/>
          <w:spacing w:val="-58"/>
          <w:sz w:val="24"/>
          <w:szCs w:val="24"/>
        </w:rPr>
        <w:t xml:space="preserve"> </w:t>
      </w:r>
      <w:r w:rsidRPr="00A448CD">
        <w:rPr>
          <w:rFonts w:ascii="Times New Roman" w:hAnsi="Times New Roman" w:cs="Times New Roman"/>
          <w:sz w:val="24"/>
          <w:szCs w:val="24"/>
        </w:rPr>
        <w:t>dengan</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pengetahuan</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tentang</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kanker</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payudara</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menunjukkan</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bahwa</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mayoritas remaja putri yang memiliki umur 14-17 memiliki pengetahuan</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baik sebanyak 16 siswi (50%). Berdasarkan uji Chi Square menunjukkan</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bahwa</w:t>
      </w:r>
      <w:r w:rsidRPr="00A448CD">
        <w:rPr>
          <w:rFonts w:ascii="Times New Roman" w:hAnsi="Times New Roman" w:cs="Times New Roman"/>
          <w:spacing w:val="-9"/>
          <w:sz w:val="24"/>
          <w:szCs w:val="24"/>
        </w:rPr>
        <w:t xml:space="preserve"> </w:t>
      </w:r>
      <w:r w:rsidRPr="00A448CD">
        <w:rPr>
          <w:rFonts w:ascii="Times New Roman" w:hAnsi="Times New Roman" w:cs="Times New Roman"/>
          <w:sz w:val="24"/>
          <w:szCs w:val="24"/>
        </w:rPr>
        <w:t>tidak</w:t>
      </w:r>
      <w:r w:rsidRPr="00A448CD">
        <w:rPr>
          <w:rFonts w:ascii="Times New Roman" w:hAnsi="Times New Roman" w:cs="Times New Roman"/>
          <w:spacing w:val="-12"/>
          <w:sz w:val="24"/>
          <w:szCs w:val="24"/>
        </w:rPr>
        <w:t xml:space="preserve"> </w:t>
      </w:r>
      <w:r w:rsidRPr="00A448CD">
        <w:rPr>
          <w:rFonts w:ascii="Times New Roman" w:hAnsi="Times New Roman" w:cs="Times New Roman"/>
          <w:sz w:val="24"/>
          <w:szCs w:val="24"/>
        </w:rPr>
        <w:t>ada</w:t>
      </w:r>
      <w:r w:rsidRPr="00A448CD">
        <w:rPr>
          <w:rFonts w:ascii="Times New Roman" w:hAnsi="Times New Roman" w:cs="Times New Roman"/>
          <w:spacing w:val="-8"/>
          <w:sz w:val="24"/>
          <w:szCs w:val="24"/>
        </w:rPr>
        <w:t xml:space="preserve"> </w:t>
      </w:r>
      <w:r w:rsidRPr="00A448CD">
        <w:rPr>
          <w:rFonts w:ascii="Times New Roman" w:hAnsi="Times New Roman" w:cs="Times New Roman"/>
          <w:sz w:val="24"/>
          <w:szCs w:val="24"/>
        </w:rPr>
        <w:t>hubungan</w:t>
      </w:r>
      <w:r w:rsidRPr="00A448CD">
        <w:rPr>
          <w:rFonts w:ascii="Times New Roman" w:hAnsi="Times New Roman" w:cs="Times New Roman"/>
          <w:spacing w:val="-9"/>
          <w:sz w:val="24"/>
          <w:szCs w:val="24"/>
        </w:rPr>
        <w:t xml:space="preserve"> </w:t>
      </w:r>
      <w:r w:rsidRPr="00A448CD">
        <w:rPr>
          <w:rFonts w:ascii="Times New Roman" w:hAnsi="Times New Roman" w:cs="Times New Roman"/>
          <w:sz w:val="24"/>
          <w:szCs w:val="24"/>
        </w:rPr>
        <w:t>antara</w:t>
      </w:r>
      <w:r w:rsidRPr="00A448CD">
        <w:rPr>
          <w:rFonts w:ascii="Times New Roman" w:hAnsi="Times New Roman" w:cs="Times New Roman"/>
          <w:spacing w:val="-6"/>
          <w:sz w:val="24"/>
          <w:szCs w:val="24"/>
        </w:rPr>
        <w:t xml:space="preserve"> </w:t>
      </w:r>
      <w:r w:rsidRPr="00A448CD">
        <w:rPr>
          <w:rFonts w:ascii="Times New Roman" w:hAnsi="Times New Roman" w:cs="Times New Roman"/>
          <w:sz w:val="24"/>
          <w:szCs w:val="24"/>
        </w:rPr>
        <w:t>umur</w:t>
      </w:r>
      <w:r w:rsidRPr="00A448CD">
        <w:rPr>
          <w:rFonts w:ascii="Times New Roman" w:hAnsi="Times New Roman" w:cs="Times New Roman"/>
          <w:spacing w:val="-9"/>
          <w:sz w:val="24"/>
          <w:szCs w:val="24"/>
        </w:rPr>
        <w:t xml:space="preserve"> </w:t>
      </w:r>
      <w:r w:rsidRPr="00A448CD">
        <w:rPr>
          <w:rFonts w:ascii="Times New Roman" w:hAnsi="Times New Roman" w:cs="Times New Roman"/>
          <w:sz w:val="24"/>
          <w:szCs w:val="24"/>
        </w:rPr>
        <w:t>dengan</w:t>
      </w:r>
      <w:r w:rsidRPr="00A448CD">
        <w:rPr>
          <w:rFonts w:ascii="Times New Roman" w:hAnsi="Times New Roman" w:cs="Times New Roman"/>
          <w:spacing w:val="-8"/>
          <w:sz w:val="24"/>
          <w:szCs w:val="24"/>
        </w:rPr>
        <w:t xml:space="preserve"> </w:t>
      </w:r>
      <w:r w:rsidRPr="00A448CD">
        <w:rPr>
          <w:rFonts w:ascii="Times New Roman" w:hAnsi="Times New Roman" w:cs="Times New Roman"/>
          <w:sz w:val="24"/>
          <w:szCs w:val="24"/>
        </w:rPr>
        <w:t>pengetahuan</w:t>
      </w:r>
      <w:r w:rsidRPr="00A448CD">
        <w:rPr>
          <w:rFonts w:ascii="Times New Roman" w:hAnsi="Times New Roman" w:cs="Times New Roman"/>
          <w:spacing w:val="-9"/>
          <w:sz w:val="24"/>
          <w:szCs w:val="24"/>
        </w:rPr>
        <w:t xml:space="preserve"> </w:t>
      </w:r>
      <w:r w:rsidRPr="00A448CD">
        <w:rPr>
          <w:rFonts w:ascii="Times New Roman" w:hAnsi="Times New Roman" w:cs="Times New Roman"/>
          <w:sz w:val="24"/>
          <w:szCs w:val="24"/>
        </w:rPr>
        <w:t>tentang</w:t>
      </w:r>
      <w:r w:rsidRPr="00A448CD">
        <w:rPr>
          <w:rFonts w:ascii="Times New Roman" w:hAnsi="Times New Roman" w:cs="Times New Roman"/>
          <w:spacing w:val="-13"/>
          <w:sz w:val="24"/>
          <w:szCs w:val="24"/>
        </w:rPr>
        <w:t xml:space="preserve"> </w:t>
      </w:r>
      <w:r w:rsidRPr="00A448CD">
        <w:rPr>
          <w:rFonts w:ascii="Times New Roman" w:hAnsi="Times New Roman" w:cs="Times New Roman"/>
          <w:sz w:val="24"/>
          <w:szCs w:val="24"/>
        </w:rPr>
        <w:t>kanker</w:t>
      </w:r>
      <w:r w:rsidRPr="00A448CD">
        <w:rPr>
          <w:rFonts w:ascii="Times New Roman" w:hAnsi="Times New Roman" w:cs="Times New Roman"/>
          <w:spacing w:val="-58"/>
          <w:sz w:val="24"/>
          <w:szCs w:val="24"/>
        </w:rPr>
        <w:t xml:space="preserve"> </w:t>
      </w:r>
      <w:r w:rsidRPr="00A448CD">
        <w:rPr>
          <w:rFonts w:ascii="Times New Roman" w:hAnsi="Times New Roman" w:cs="Times New Roman"/>
          <w:sz w:val="24"/>
          <w:szCs w:val="24"/>
        </w:rPr>
        <w:t>payudara dengan nilai</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p-value</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sebesar</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0,487 &gt;</w:t>
      </w:r>
      <w:r w:rsidRPr="00A448CD">
        <w:rPr>
          <w:rFonts w:ascii="Times New Roman" w:hAnsi="Times New Roman" w:cs="Times New Roman"/>
          <w:spacing w:val="3"/>
          <w:sz w:val="24"/>
          <w:szCs w:val="24"/>
        </w:rPr>
        <w:t xml:space="preserve"> </w:t>
      </w:r>
      <w:r w:rsidRPr="00A448CD">
        <w:rPr>
          <w:rFonts w:ascii="Times New Roman" w:hAnsi="Times New Roman" w:cs="Times New Roman"/>
          <w:sz w:val="24"/>
          <w:szCs w:val="24"/>
        </w:rPr>
        <w:t>α=0,05.</w:t>
      </w:r>
    </w:p>
    <w:p w14:paraId="67C0DFD2" w14:textId="537ABB8A" w:rsidR="00FD558A" w:rsidRPr="00A448CD" w:rsidRDefault="00FD558A" w:rsidP="00FD7AA9">
      <w:pPr>
        <w:pStyle w:val="ListParagraph"/>
        <w:widowControl w:val="0"/>
        <w:tabs>
          <w:tab w:val="left" w:pos="709"/>
        </w:tabs>
        <w:autoSpaceDE w:val="0"/>
        <w:autoSpaceDN w:val="0"/>
        <w:spacing w:after="0" w:line="360" w:lineRule="auto"/>
        <w:ind w:left="0" w:firstLine="709"/>
        <w:jc w:val="both"/>
        <w:rPr>
          <w:rFonts w:ascii="Times New Roman" w:hAnsi="Times New Roman" w:cs="Times New Roman"/>
          <w:sz w:val="24"/>
          <w:szCs w:val="24"/>
        </w:rPr>
      </w:pPr>
      <w:r w:rsidRPr="00A448CD">
        <w:rPr>
          <w:rFonts w:ascii="Times New Roman" w:hAnsi="Times New Roman" w:cs="Times New Roman"/>
          <w:sz w:val="24"/>
          <w:szCs w:val="24"/>
        </w:rPr>
        <w:tab/>
        <w:t>Berdasarkan lampiran 9 hasil tabulasi silang antara umur responden</w:t>
      </w:r>
      <w:r w:rsidRPr="00A448CD">
        <w:rPr>
          <w:rFonts w:ascii="Times New Roman" w:hAnsi="Times New Roman" w:cs="Times New Roman"/>
          <w:spacing w:val="-58"/>
          <w:sz w:val="24"/>
          <w:szCs w:val="24"/>
        </w:rPr>
        <w:t xml:space="preserve">  </w:t>
      </w:r>
      <w:r w:rsidRPr="00A448CD">
        <w:rPr>
          <w:rFonts w:ascii="Times New Roman" w:hAnsi="Times New Roman" w:cs="Times New Roman"/>
          <w:sz w:val="24"/>
          <w:szCs w:val="24"/>
        </w:rPr>
        <w:t>dengan perilaku pemeriksaan payudara sendiri (SADARI)</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menunjukkan</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bahwa mayoritas remaja putri yang memiliki umur 14-17 tahun memiliki</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perilaku cukup sebanyak 22 siswi (68,8%). Berdasarkan uji Chi Square</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menunjukkan bahwa</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tidak ada</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hubungan</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antara</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umur</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dengan</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perilaku</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pemeriksaan</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payudara</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sendiri</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(SADARI)</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dengan</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nilai</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p-value</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sebesar</w:t>
      </w:r>
      <w:r w:rsidRPr="00A448CD">
        <w:rPr>
          <w:rFonts w:ascii="Times New Roman" w:hAnsi="Times New Roman" w:cs="Times New Roman"/>
          <w:spacing w:val="-57"/>
          <w:sz w:val="24"/>
          <w:szCs w:val="24"/>
        </w:rPr>
        <w:t xml:space="preserve"> </w:t>
      </w:r>
      <w:r w:rsidRPr="00A448CD">
        <w:rPr>
          <w:rFonts w:ascii="Times New Roman" w:hAnsi="Times New Roman" w:cs="Times New Roman"/>
          <w:sz w:val="24"/>
          <w:szCs w:val="24"/>
        </w:rPr>
        <w:t>0,413 &gt; α=0,05.</w:t>
      </w:r>
    </w:p>
    <w:p w14:paraId="34193F70" w14:textId="77777777" w:rsidR="009F511F" w:rsidRDefault="009F511F" w:rsidP="00FD7AA9">
      <w:pPr>
        <w:pStyle w:val="ListParagraph"/>
        <w:widowControl w:val="0"/>
        <w:tabs>
          <w:tab w:val="left" w:pos="709"/>
        </w:tabs>
        <w:autoSpaceDE w:val="0"/>
        <w:autoSpaceDN w:val="0"/>
        <w:spacing w:after="0" w:line="360" w:lineRule="auto"/>
        <w:ind w:left="0" w:firstLine="709"/>
        <w:jc w:val="both"/>
        <w:rPr>
          <w:rFonts w:ascii="Times New Roman" w:hAnsi="Times New Roman" w:cs="Times New Roman"/>
          <w:sz w:val="24"/>
          <w:szCs w:val="24"/>
        </w:rPr>
      </w:pPr>
    </w:p>
    <w:p w14:paraId="47A377BD" w14:textId="77777777" w:rsidR="009F511F" w:rsidRDefault="009F511F" w:rsidP="00FD7AA9">
      <w:pPr>
        <w:pStyle w:val="ListParagraph"/>
        <w:widowControl w:val="0"/>
        <w:tabs>
          <w:tab w:val="left" w:pos="709"/>
        </w:tabs>
        <w:autoSpaceDE w:val="0"/>
        <w:autoSpaceDN w:val="0"/>
        <w:spacing w:after="0" w:line="360" w:lineRule="auto"/>
        <w:ind w:left="0" w:firstLine="709"/>
        <w:jc w:val="both"/>
        <w:rPr>
          <w:rFonts w:ascii="Times New Roman" w:hAnsi="Times New Roman" w:cs="Times New Roman"/>
          <w:sz w:val="24"/>
          <w:szCs w:val="24"/>
        </w:rPr>
      </w:pPr>
    </w:p>
    <w:p w14:paraId="12E2BE9D" w14:textId="77777777" w:rsidR="00FD558A" w:rsidRPr="00A448CD" w:rsidRDefault="00FD558A" w:rsidP="00FD7AA9">
      <w:pPr>
        <w:pStyle w:val="ListParagraph"/>
        <w:widowControl w:val="0"/>
        <w:tabs>
          <w:tab w:val="left" w:pos="709"/>
        </w:tabs>
        <w:autoSpaceDE w:val="0"/>
        <w:autoSpaceDN w:val="0"/>
        <w:spacing w:after="0" w:line="360" w:lineRule="auto"/>
        <w:ind w:left="0" w:firstLine="709"/>
        <w:jc w:val="both"/>
        <w:rPr>
          <w:rFonts w:ascii="Times New Roman" w:hAnsi="Times New Roman" w:cs="Times New Roman"/>
          <w:sz w:val="24"/>
          <w:szCs w:val="24"/>
        </w:rPr>
      </w:pPr>
      <w:r w:rsidRPr="00A448CD">
        <w:rPr>
          <w:rFonts w:ascii="Times New Roman" w:hAnsi="Times New Roman" w:cs="Times New Roman"/>
          <w:sz w:val="24"/>
          <w:szCs w:val="24"/>
        </w:rPr>
        <w:lastRenderedPageBreak/>
        <w:tab/>
        <w:t>Umur adalah usia individu yang terhitung mulai saat dilahirkan</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sampai saat beberapa tahun. Semakin cukup umur, tingkat kematangan</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seseorang</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akan</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lebih</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matang</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dalam</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berfikir</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dan</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bekerja.</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Dari</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segi</w:t>
      </w:r>
      <w:r w:rsidRPr="00A448CD">
        <w:rPr>
          <w:rFonts w:ascii="Times New Roman" w:hAnsi="Times New Roman" w:cs="Times New Roman"/>
          <w:spacing w:val="1"/>
          <w:sz w:val="24"/>
          <w:szCs w:val="24"/>
        </w:rPr>
        <w:t xml:space="preserve"> </w:t>
      </w:r>
      <w:r w:rsidRPr="00A448CD">
        <w:rPr>
          <w:rFonts w:ascii="Times New Roman" w:hAnsi="Times New Roman" w:cs="Times New Roman"/>
          <w:spacing w:val="-1"/>
          <w:sz w:val="24"/>
          <w:szCs w:val="24"/>
        </w:rPr>
        <w:t>kepercayaan</w:t>
      </w:r>
      <w:r w:rsidRPr="00A448CD">
        <w:rPr>
          <w:rFonts w:ascii="Times New Roman" w:hAnsi="Times New Roman" w:cs="Times New Roman"/>
          <w:spacing w:val="-11"/>
          <w:sz w:val="24"/>
          <w:szCs w:val="24"/>
        </w:rPr>
        <w:t xml:space="preserve"> </w:t>
      </w:r>
      <w:r w:rsidRPr="00A448CD">
        <w:rPr>
          <w:rFonts w:ascii="Times New Roman" w:hAnsi="Times New Roman" w:cs="Times New Roman"/>
          <w:sz w:val="24"/>
          <w:szCs w:val="24"/>
        </w:rPr>
        <w:t>masyarakat,</w:t>
      </w:r>
      <w:r w:rsidRPr="00A448CD">
        <w:rPr>
          <w:rFonts w:ascii="Times New Roman" w:hAnsi="Times New Roman" w:cs="Times New Roman"/>
          <w:spacing w:val="-10"/>
          <w:sz w:val="24"/>
          <w:szCs w:val="24"/>
        </w:rPr>
        <w:t xml:space="preserve"> </w:t>
      </w:r>
      <w:r w:rsidRPr="00A448CD">
        <w:rPr>
          <w:rFonts w:ascii="Times New Roman" w:hAnsi="Times New Roman" w:cs="Times New Roman"/>
          <w:sz w:val="24"/>
          <w:szCs w:val="24"/>
        </w:rPr>
        <w:t>seseorang</w:t>
      </w:r>
      <w:r w:rsidRPr="00A448CD">
        <w:rPr>
          <w:rFonts w:ascii="Times New Roman" w:hAnsi="Times New Roman" w:cs="Times New Roman"/>
          <w:spacing w:val="-15"/>
          <w:sz w:val="24"/>
          <w:szCs w:val="24"/>
        </w:rPr>
        <w:t xml:space="preserve"> </w:t>
      </w:r>
      <w:r w:rsidRPr="00A448CD">
        <w:rPr>
          <w:rFonts w:ascii="Times New Roman" w:hAnsi="Times New Roman" w:cs="Times New Roman"/>
          <w:sz w:val="24"/>
          <w:szCs w:val="24"/>
        </w:rPr>
        <w:t>yang</w:t>
      </w:r>
      <w:r w:rsidRPr="00A448CD">
        <w:rPr>
          <w:rFonts w:ascii="Times New Roman" w:hAnsi="Times New Roman" w:cs="Times New Roman"/>
          <w:spacing w:val="-14"/>
          <w:sz w:val="24"/>
          <w:szCs w:val="24"/>
        </w:rPr>
        <w:t xml:space="preserve"> </w:t>
      </w:r>
      <w:r w:rsidRPr="00A448CD">
        <w:rPr>
          <w:rFonts w:ascii="Times New Roman" w:hAnsi="Times New Roman" w:cs="Times New Roman"/>
          <w:sz w:val="24"/>
          <w:szCs w:val="24"/>
        </w:rPr>
        <w:t>lebih</w:t>
      </w:r>
      <w:r w:rsidRPr="00A448CD">
        <w:rPr>
          <w:rFonts w:ascii="Times New Roman" w:hAnsi="Times New Roman" w:cs="Times New Roman"/>
          <w:spacing w:val="-10"/>
          <w:sz w:val="24"/>
          <w:szCs w:val="24"/>
        </w:rPr>
        <w:t xml:space="preserve"> </w:t>
      </w:r>
      <w:r w:rsidRPr="00A448CD">
        <w:rPr>
          <w:rFonts w:ascii="Times New Roman" w:hAnsi="Times New Roman" w:cs="Times New Roman"/>
          <w:sz w:val="24"/>
          <w:szCs w:val="24"/>
        </w:rPr>
        <w:t>dewasa</w:t>
      </w:r>
      <w:r w:rsidRPr="00A448CD">
        <w:rPr>
          <w:rFonts w:ascii="Times New Roman" w:hAnsi="Times New Roman" w:cs="Times New Roman"/>
          <w:spacing w:val="-10"/>
          <w:sz w:val="24"/>
          <w:szCs w:val="24"/>
        </w:rPr>
        <w:t xml:space="preserve"> </w:t>
      </w:r>
      <w:r w:rsidRPr="00A448CD">
        <w:rPr>
          <w:rFonts w:ascii="Times New Roman" w:hAnsi="Times New Roman" w:cs="Times New Roman"/>
          <w:sz w:val="24"/>
          <w:szCs w:val="24"/>
        </w:rPr>
        <w:t>akan</w:t>
      </w:r>
      <w:r w:rsidRPr="00A448CD">
        <w:rPr>
          <w:rFonts w:ascii="Times New Roman" w:hAnsi="Times New Roman" w:cs="Times New Roman"/>
          <w:spacing w:val="-14"/>
          <w:sz w:val="24"/>
          <w:szCs w:val="24"/>
        </w:rPr>
        <w:t xml:space="preserve"> </w:t>
      </w:r>
      <w:r w:rsidRPr="00A448CD">
        <w:rPr>
          <w:rFonts w:ascii="Times New Roman" w:hAnsi="Times New Roman" w:cs="Times New Roman"/>
          <w:sz w:val="24"/>
          <w:szCs w:val="24"/>
        </w:rPr>
        <w:t>lebih</w:t>
      </w:r>
      <w:r w:rsidRPr="00A448CD">
        <w:rPr>
          <w:rFonts w:ascii="Times New Roman" w:hAnsi="Times New Roman" w:cs="Times New Roman"/>
          <w:spacing w:val="-14"/>
          <w:sz w:val="24"/>
          <w:szCs w:val="24"/>
        </w:rPr>
        <w:t xml:space="preserve"> </w:t>
      </w:r>
      <w:r w:rsidRPr="00A448CD">
        <w:rPr>
          <w:rFonts w:ascii="Times New Roman" w:hAnsi="Times New Roman" w:cs="Times New Roman"/>
          <w:sz w:val="24"/>
          <w:szCs w:val="24"/>
        </w:rPr>
        <w:t>dipercaya</w:t>
      </w:r>
      <w:r w:rsidRPr="00A448CD">
        <w:rPr>
          <w:rFonts w:ascii="Times New Roman" w:hAnsi="Times New Roman" w:cs="Times New Roman"/>
          <w:spacing w:val="-58"/>
          <w:sz w:val="24"/>
          <w:szCs w:val="24"/>
        </w:rPr>
        <w:t xml:space="preserve"> </w:t>
      </w:r>
      <w:r w:rsidRPr="00A448CD">
        <w:rPr>
          <w:rFonts w:ascii="Times New Roman" w:hAnsi="Times New Roman" w:cs="Times New Roman"/>
          <w:sz w:val="24"/>
          <w:szCs w:val="24"/>
        </w:rPr>
        <w:t>dari orang</w:t>
      </w:r>
      <w:r w:rsidRPr="00A448CD">
        <w:rPr>
          <w:rFonts w:ascii="Times New Roman" w:hAnsi="Times New Roman" w:cs="Times New Roman"/>
          <w:spacing w:val="-2"/>
          <w:sz w:val="24"/>
          <w:szCs w:val="24"/>
        </w:rPr>
        <w:t xml:space="preserve"> </w:t>
      </w:r>
      <w:r w:rsidRPr="00A448CD">
        <w:rPr>
          <w:rFonts w:ascii="Times New Roman" w:hAnsi="Times New Roman" w:cs="Times New Roman"/>
          <w:sz w:val="24"/>
          <w:szCs w:val="24"/>
        </w:rPr>
        <w:t>yang</w:t>
      </w:r>
      <w:r w:rsidRPr="00A448CD">
        <w:rPr>
          <w:rFonts w:ascii="Times New Roman" w:hAnsi="Times New Roman" w:cs="Times New Roman"/>
          <w:spacing w:val="-5"/>
          <w:sz w:val="24"/>
          <w:szCs w:val="24"/>
        </w:rPr>
        <w:t xml:space="preserve"> </w:t>
      </w:r>
      <w:r w:rsidRPr="00A448CD">
        <w:rPr>
          <w:rFonts w:ascii="Times New Roman" w:hAnsi="Times New Roman" w:cs="Times New Roman"/>
          <w:sz w:val="24"/>
          <w:szCs w:val="24"/>
        </w:rPr>
        <w:t>belum</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cukup kedewasaanya (Nursalam,</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2016).</w:t>
      </w:r>
    </w:p>
    <w:p w14:paraId="7D5C8970" w14:textId="46E17F1C" w:rsidR="00FD558A" w:rsidRDefault="00FD558A" w:rsidP="00FD7AA9">
      <w:pPr>
        <w:pStyle w:val="ListParagraph"/>
        <w:widowControl w:val="0"/>
        <w:tabs>
          <w:tab w:val="left" w:pos="709"/>
        </w:tabs>
        <w:autoSpaceDE w:val="0"/>
        <w:autoSpaceDN w:val="0"/>
        <w:spacing w:after="0" w:line="360" w:lineRule="auto"/>
        <w:ind w:left="0" w:firstLine="709"/>
        <w:jc w:val="both"/>
        <w:rPr>
          <w:rFonts w:ascii="Times New Roman" w:hAnsi="Times New Roman" w:cs="Times New Roman"/>
          <w:sz w:val="24"/>
          <w:szCs w:val="24"/>
        </w:rPr>
      </w:pPr>
      <w:r w:rsidRPr="00A448CD">
        <w:rPr>
          <w:rFonts w:ascii="Times New Roman" w:hAnsi="Times New Roman" w:cs="Times New Roman"/>
          <w:sz w:val="24"/>
          <w:szCs w:val="24"/>
        </w:rPr>
        <w:tab/>
        <w:t>Hal ini menunjukkan bahwa sebagian besar remaja menunjukkan</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perilaku berfikir yang sudah matang dan memiliki mental yang diperlukan</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untuk</w:t>
      </w:r>
      <w:r w:rsidRPr="00A448CD">
        <w:rPr>
          <w:rFonts w:ascii="Times New Roman" w:hAnsi="Times New Roman" w:cs="Times New Roman"/>
          <w:spacing w:val="40"/>
          <w:sz w:val="24"/>
          <w:szCs w:val="24"/>
        </w:rPr>
        <w:t xml:space="preserve"> </w:t>
      </w:r>
      <w:r w:rsidRPr="00A448CD">
        <w:rPr>
          <w:rFonts w:ascii="Times New Roman" w:hAnsi="Times New Roman" w:cs="Times New Roman"/>
          <w:sz w:val="24"/>
          <w:szCs w:val="24"/>
        </w:rPr>
        <w:t>mempelajari</w:t>
      </w:r>
      <w:r w:rsidRPr="00A448CD">
        <w:rPr>
          <w:rFonts w:ascii="Times New Roman" w:hAnsi="Times New Roman" w:cs="Times New Roman"/>
          <w:spacing w:val="42"/>
          <w:sz w:val="24"/>
          <w:szCs w:val="24"/>
        </w:rPr>
        <w:t xml:space="preserve"> </w:t>
      </w:r>
      <w:r w:rsidRPr="00A448CD">
        <w:rPr>
          <w:rFonts w:ascii="Times New Roman" w:hAnsi="Times New Roman" w:cs="Times New Roman"/>
          <w:sz w:val="24"/>
          <w:szCs w:val="24"/>
        </w:rPr>
        <w:t>dan</w:t>
      </w:r>
      <w:r w:rsidRPr="00A448CD">
        <w:rPr>
          <w:rFonts w:ascii="Times New Roman" w:hAnsi="Times New Roman" w:cs="Times New Roman"/>
          <w:spacing w:val="36"/>
          <w:sz w:val="24"/>
          <w:szCs w:val="24"/>
        </w:rPr>
        <w:t xml:space="preserve"> </w:t>
      </w:r>
      <w:r w:rsidRPr="00A448CD">
        <w:rPr>
          <w:rFonts w:ascii="Times New Roman" w:hAnsi="Times New Roman" w:cs="Times New Roman"/>
          <w:sz w:val="24"/>
          <w:szCs w:val="24"/>
        </w:rPr>
        <w:t>menyesuaikan</w:t>
      </w:r>
      <w:r w:rsidRPr="00A448CD">
        <w:rPr>
          <w:rFonts w:ascii="Times New Roman" w:hAnsi="Times New Roman" w:cs="Times New Roman"/>
          <w:spacing w:val="41"/>
          <w:sz w:val="24"/>
          <w:szCs w:val="24"/>
        </w:rPr>
        <w:t xml:space="preserve"> </w:t>
      </w:r>
      <w:r w:rsidRPr="00A448CD">
        <w:rPr>
          <w:rFonts w:ascii="Times New Roman" w:hAnsi="Times New Roman" w:cs="Times New Roman"/>
          <w:sz w:val="24"/>
          <w:szCs w:val="24"/>
        </w:rPr>
        <w:t>diri</w:t>
      </w:r>
      <w:r w:rsidRPr="00A448CD">
        <w:rPr>
          <w:rFonts w:ascii="Times New Roman" w:hAnsi="Times New Roman" w:cs="Times New Roman"/>
          <w:spacing w:val="41"/>
          <w:sz w:val="24"/>
          <w:szCs w:val="24"/>
        </w:rPr>
        <w:t xml:space="preserve"> </w:t>
      </w:r>
      <w:r w:rsidRPr="00A448CD">
        <w:rPr>
          <w:rFonts w:ascii="Times New Roman" w:hAnsi="Times New Roman" w:cs="Times New Roman"/>
          <w:sz w:val="24"/>
          <w:szCs w:val="24"/>
        </w:rPr>
        <w:t>pada</w:t>
      </w:r>
      <w:r w:rsidRPr="00A448CD">
        <w:rPr>
          <w:rFonts w:ascii="Times New Roman" w:hAnsi="Times New Roman" w:cs="Times New Roman"/>
          <w:spacing w:val="42"/>
          <w:sz w:val="24"/>
          <w:szCs w:val="24"/>
        </w:rPr>
        <w:t xml:space="preserve"> </w:t>
      </w:r>
      <w:r w:rsidRPr="00A448CD">
        <w:rPr>
          <w:rFonts w:ascii="Times New Roman" w:hAnsi="Times New Roman" w:cs="Times New Roman"/>
          <w:sz w:val="24"/>
          <w:szCs w:val="24"/>
        </w:rPr>
        <w:t>situasi-sitasi</w:t>
      </w:r>
      <w:r w:rsidRPr="00A448CD">
        <w:rPr>
          <w:rFonts w:ascii="Times New Roman" w:hAnsi="Times New Roman" w:cs="Times New Roman"/>
          <w:spacing w:val="41"/>
          <w:sz w:val="24"/>
          <w:szCs w:val="24"/>
        </w:rPr>
        <w:t xml:space="preserve"> </w:t>
      </w:r>
      <w:r w:rsidRPr="00A448CD">
        <w:rPr>
          <w:rFonts w:ascii="Times New Roman" w:hAnsi="Times New Roman" w:cs="Times New Roman"/>
          <w:sz w:val="24"/>
          <w:szCs w:val="24"/>
        </w:rPr>
        <w:t>yang</w:t>
      </w:r>
      <w:r w:rsidRPr="00A448CD">
        <w:rPr>
          <w:rFonts w:ascii="Times New Roman" w:hAnsi="Times New Roman" w:cs="Times New Roman"/>
          <w:spacing w:val="40"/>
          <w:sz w:val="24"/>
          <w:szCs w:val="24"/>
        </w:rPr>
        <w:t xml:space="preserve"> </w:t>
      </w:r>
      <w:r w:rsidRPr="00A448CD">
        <w:rPr>
          <w:rFonts w:ascii="Times New Roman" w:hAnsi="Times New Roman" w:cs="Times New Roman"/>
          <w:sz w:val="24"/>
          <w:szCs w:val="24"/>
        </w:rPr>
        <w:t>baru,misalnya mengingat hal-hal yang dulu pernah dipelajari, penalaran analogi</w:t>
      </w:r>
      <w:r w:rsidRPr="00A448CD">
        <w:rPr>
          <w:rFonts w:ascii="Times New Roman" w:hAnsi="Times New Roman" w:cs="Times New Roman"/>
          <w:spacing w:val="-57"/>
          <w:sz w:val="24"/>
          <w:szCs w:val="24"/>
        </w:rPr>
        <w:t xml:space="preserve"> </w:t>
      </w:r>
      <w:r w:rsidRPr="00A448CD">
        <w:rPr>
          <w:rFonts w:ascii="Times New Roman" w:hAnsi="Times New Roman" w:cs="Times New Roman"/>
          <w:sz w:val="24"/>
          <w:szCs w:val="24"/>
        </w:rPr>
        <w:t>dan berfikir kreatif. Sehingga wanita mulai peduli tentang pemeriksaan</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payudaranya sendiri dan ini merupakan upaya untuk deteksi dini penyakit</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kanker</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payudara.</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Notoatmodjo</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(2020)</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menyatakan</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semakin</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tua</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umur</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seseorang, maka semakin berkembang daya tangkap dan pola pikirnya</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sehingga pengetahuan yang diperoleh semakin baik, tetapi menjelang usia</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lanjut</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kemampuan mengingat seseorang</w:t>
      </w:r>
      <w:r w:rsidRPr="00A448CD">
        <w:rPr>
          <w:rFonts w:ascii="Times New Roman" w:hAnsi="Times New Roman" w:cs="Times New Roman"/>
          <w:spacing w:val="-7"/>
          <w:sz w:val="24"/>
          <w:szCs w:val="24"/>
        </w:rPr>
        <w:t xml:space="preserve"> </w:t>
      </w:r>
      <w:r w:rsidRPr="00A448CD">
        <w:rPr>
          <w:rFonts w:ascii="Times New Roman" w:hAnsi="Times New Roman" w:cs="Times New Roman"/>
          <w:sz w:val="24"/>
          <w:szCs w:val="24"/>
        </w:rPr>
        <w:t>akan</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semakin</w:t>
      </w:r>
      <w:r w:rsidRPr="00A448CD">
        <w:rPr>
          <w:rFonts w:ascii="Times New Roman" w:hAnsi="Times New Roman" w:cs="Times New Roman"/>
          <w:spacing w:val="-2"/>
          <w:sz w:val="24"/>
          <w:szCs w:val="24"/>
        </w:rPr>
        <w:t xml:space="preserve"> </w:t>
      </w:r>
      <w:r w:rsidRPr="00A448CD">
        <w:rPr>
          <w:rFonts w:ascii="Times New Roman" w:hAnsi="Times New Roman" w:cs="Times New Roman"/>
          <w:sz w:val="24"/>
          <w:szCs w:val="24"/>
        </w:rPr>
        <w:t>berkurang.</w:t>
      </w:r>
    </w:p>
    <w:p w14:paraId="69D1D76F" w14:textId="77777777" w:rsidR="00DC788C" w:rsidRPr="00A448CD" w:rsidRDefault="00DC788C" w:rsidP="00FD7AA9">
      <w:pPr>
        <w:pStyle w:val="ListParagraph"/>
        <w:widowControl w:val="0"/>
        <w:tabs>
          <w:tab w:val="left" w:pos="709"/>
        </w:tabs>
        <w:autoSpaceDE w:val="0"/>
        <w:autoSpaceDN w:val="0"/>
        <w:spacing w:after="0" w:line="360" w:lineRule="auto"/>
        <w:ind w:left="0" w:firstLine="709"/>
        <w:jc w:val="both"/>
        <w:rPr>
          <w:rFonts w:ascii="Times New Roman" w:hAnsi="Times New Roman" w:cs="Times New Roman"/>
          <w:sz w:val="24"/>
          <w:szCs w:val="24"/>
        </w:rPr>
      </w:pPr>
    </w:p>
    <w:p w14:paraId="0D851FF0" w14:textId="4D27D1ED" w:rsidR="00FD558A" w:rsidRPr="00DC788C" w:rsidRDefault="00DC788C" w:rsidP="00FD7AA9">
      <w:pPr>
        <w:pStyle w:val="ListParagraph"/>
        <w:widowControl w:val="0"/>
        <w:numPr>
          <w:ilvl w:val="0"/>
          <w:numId w:val="22"/>
        </w:numPr>
        <w:autoSpaceDE w:val="0"/>
        <w:autoSpaceDN w:val="0"/>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lang w:val="en-US"/>
        </w:rPr>
        <w:t xml:space="preserve"> </w:t>
      </w:r>
      <w:r w:rsidR="00FD558A" w:rsidRPr="00DC788C">
        <w:rPr>
          <w:rFonts w:ascii="Times New Roman" w:hAnsi="Times New Roman" w:cs="Times New Roman"/>
          <w:b/>
          <w:sz w:val="24"/>
          <w:szCs w:val="24"/>
        </w:rPr>
        <w:t>Pengetahuan</w:t>
      </w:r>
      <w:r w:rsidR="00FD558A" w:rsidRPr="00DC788C">
        <w:rPr>
          <w:rFonts w:ascii="Times New Roman" w:hAnsi="Times New Roman" w:cs="Times New Roman"/>
          <w:b/>
          <w:spacing w:val="-2"/>
          <w:sz w:val="24"/>
          <w:szCs w:val="24"/>
        </w:rPr>
        <w:t xml:space="preserve"> </w:t>
      </w:r>
      <w:r w:rsidR="00FD558A" w:rsidRPr="00DC788C">
        <w:rPr>
          <w:rFonts w:ascii="Times New Roman" w:hAnsi="Times New Roman" w:cs="Times New Roman"/>
          <w:b/>
          <w:sz w:val="24"/>
          <w:szCs w:val="24"/>
        </w:rPr>
        <w:t>Tentang</w:t>
      </w:r>
      <w:r w:rsidR="00FD558A" w:rsidRPr="00DC788C">
        <w:rPr>
          <w:rFonts w:ascii="Times New Roman" w:hAnsi="Times New Roman" w:cs="Times New Roman"/>
          <w:b/>
          <w:spacing w:val="-7"/>
          <w:sz w:val="24"/>
          <w:szCs w:val="24"/>
        </w:rPr>
        <w:t xml:space="preserve"> </w:t>
      </w:r>
      <w:r w:rsidR="00FD558A" w:rsidRPr="00DC788C">
        <w:rPr>
          <w:rFonts w:ascii="Times New Roman" w:hAnsi="Times New Roman" w:cs="Times New Roman"/>
          <w:b/>
          <w:sz w:val="24"/>
          <w:szCs w:val="24"/>
        </w:rPr>
        <w:t>Kanker</w:t>
      </w:r>
      <w:r w:rsidR="00FD558A" w:rsidRPr="00DC788C">
        <w:rPr>
          <w:rFonts w:ascii="Times New Roman" w:hAnsi="Times New Roman" w:cs="Times New Roman"/>
          <w:b/>
          <w:spacing w:val="-2"/>
          <w:sz w:val="24"/>
          <w:szCs w:val="24"/>
        </w:rPr>
        <w:t xml:space="preserve"> </w:t>
      </w:r>
      <w:r w:rsidR="00FD558A" w:rsidRPr="00DC788C">
        <w:rPr>
          <w:rFonts w:ascii="Times New Roman" w:hAnsi="Times New Roman" w:cs="Times New Roman"/>
          <w:b/>
          <w:sz w:val="24"/>
          <w:szCs w:val="24"/>
        </w:rPr>
        <w:t>Payudara Pada</w:t>
      </w:r>
      <w:r w:rsidR="00FD558A" w:rsidRPr="00DC788C">
        <w:rPr>
          <w:rFonts w:ascii="Times New Roman" w:hAnsi="Times New Roman" w:cs="Times New Roman"/>
          <w:b/>
          <w:spacing w:val="5"/>
          <w:sz w:val="24"/>
          <w:szCs w:val="24"/>
        </w:rPr>
        <w:t xml:space="preserve"> </w:t>
      </w:r>
      <w:r w:rsidR="00FD558A" w:rsidRPr="00DC788C">
        <w:rPr>
          <w:rFonts w:ascii="Times New Roman" w:hAnsi="Times New Roman" w:cs="Times New Roman"/>
          <w:b/>
          <w:sz w:val="24"/>
          <w:szCs w:val="24"/>
        </w:rPr>
        <w:t>Remaja</w:t>
      </w:r>
      <w:r w:rsidR="00FD558A" w:rsidRPr="00DC788C">
        <w:rPr>
          <w:rFonts w:ascii="Times New Roman" w:hAnsi="Times New Roman" w:cs="Times New Roman"/>
          <w:b/>
          <w:spacing w:val="-1"/>
          <w:sz w:val="24"/>
          <w:szCs w:val="24"/>
        </w:rPr>
        <w:t xml:space="preserve"> </w:t>
      </w:r>
      <w:r w:rsidR="00FD558A" w:rsidRPr="00DC788C">
        <w:rPr>
          <w:rFonts w:ascii="Times New Roman" w:hAnsi="Times New Roman" w:cs="Times New Roman"/>
          <w:b/>
          <w:sz w:val="24"/>
          <w:szCs w:val="24"/>
        </w:rPr>
        <w:t>Putri</w:t>
      </w:r>
    </w:p>
    <w:p w14:paraId="637A5FEC" w14:textId="77777777" w:rsidR="00FD558A" w:rsidRPr="00A448CD" w:rsidRDefault="00FD558A" w:rsidP="00FD7AA9">
      <w:pPr>
        <w:pStyle w:val="ListParagraph"/>
        <w:widowControl w:val="0"/>
        <w:tabs>
          <w:tab w:val="left" w:pos="709"/>
        </w:tabs>
        <w:autoSpaceDE w:val="0"/>
        <w:autoSpaceDN w:val="0"/>
        <w:spacing w:after="0" w:line="360" w:lineRule="auto"/>
        <w:ind w:left="0" w:firstLine="709"/>
        <w:jc w:val="both"/>
        <w:rPr>
          <w:rFonts w:ascii="Times New Roman" w:hAnsi="Times New Roman" w:cs="Times New Roman"/>
          <w:sz w:val="24"/>
          <w:szCs w:val="24"/>
        </w:rPr>
      </w:pPr>
      <w:r w:rsidRPr="00A448CD">
        <w:rPr>
          <w:rFonts w:ascii="Times New Roman" w:hAnsi="Times New Roman" w:cs="Times New Roman"/>
          <w:sz w:val="24"/>
          <w:szCs w:val="24"/>
        </w:rPr>
        <w:tab/>
        <w:t>Berdasarkan 46 responden didapatkan sebanyak 21 siswi (45,7%)</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memiliki</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perilaku</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baik,</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sebanyak</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24</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siswi</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(52,2%)</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memiliki</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perilaku</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cukup, dan 1 siswi (2,2%) memiliki perilaku kurang. Hasil penelitian ini</w:t>
      </w:r>
      <w:r w:rsidRPr="00A448CD">
        <w:rPr>
          <w:rFonts w:ascii="Times New Roman" w:hAnsi="Times New Roman" w:cs="Times New Roman"/>
          <w:spacing w:val="1"/>
          <w:sz w:val="24"/>
          <w:szCs w:val="24"/>
        </w:rPr>
        <w:t xml:space="preserve"> </w:t>
      </w:r>
      <w:r w:rsidRPr="00A448CD">
        <w:rPr>
          <w:rFonts w:ascii="Times New Roman" w:hAnsi="Times New Roman" w:cs="Times New Roman"/>
          <w:spacing w:val="-1"/>
          <w:sz w:val="24"/>
          <w:szCs w:val="24"/>
        </w:rPr>
        <w:t>menunjukkan</w:t>
      </w:r>
      <w:r w:rsidRPr="00A448CD">
        <w:rPr>
          <w:rFonts w:ascii="Times New Roman" w:hAnsi="Times New Roman" w:cs="Times New Roman"/>
          <w:spacing w:val="-16"/>
          <w:sz w:val="24"/>
          <w:szCs w:val="24"/>
        </w:rPr>
        <w:t xml:space="preserve"> </w:t>
      </w:r>
      <w:r w:rsidRPr="00A448CD">
        <w:rPr>
          <w:rFonts w:ascii="Times New Roman" w:hAnsi="Times New Roman" w:cs="Times New Roman"/>
          <w:spacing w:val="-1"/>
          <w:sz w:val="24"/>
          <w:szCs w:val="24"/>
        </w:rPr>
        <w:t>bahwa</w:t>
      </w:r>
      <w:r w:rsidRPr="00A448CD">
        <w:rPr>
          <w:rFonts w:ascii="Times New Roman" w:hAnsi="Times New Roman" w:cs="Times New Roman"/>
          <w:spacing w:val="-10"/>
          <w:sz w:val="24"/>
          <w:szCs w:val="24"/>
        </w:rPr>
        <w:t xml:space="preserve"> </w:t>
      </w:r>
      <w:r w:rsidRPr="00A448CD">
        <w:rPr>
          <w:rFonts w:ascii="Times New Roman" w:hAnsi="Times New Roman" w:cs="Times New Roman"/>
          <w:spacing w:val="-1"/>
          <w:sz w:val="24"/>
          <w:szCs w:val="24"/>
        </w:rPr>
        <w:t>mayoritas</w:t>
      </w:r>
      <w:r w:rsidRPr="00A448CD">
        <w:rPr>
          <w:rFonts w:ascii="Times New Roman" w:hAnsi="Times New Roman" w:cs="Times New Roman"/>
          <w:spacing w:val="-9"/>
          <w:sz w:val="24"/>
          <w:szCs w:val="24"/>
        </w:rPr>
        <w:t xml:space="preserve"> </w:t>
      </w:r>
      <w:r w:rsidRPr="00A448CD">
        <w:rPr>
          <w:rFonts w:ascii="Times New Roman" w:hAnsi="Times New Roman" w:cs="Times New Roman"/>
          <w:spacing w:val="-1"/>
          <w:sz w:val="24"/>
          <w:szCs w:val="24"/>
        </w:rPr>
        <w:t>pengetahuan</w:t>
      </w:r>
      <w:r w:rsidRPr="00A448CD">
        <w:rPr>
          <w:rFonts w:ascii="Times New Roman" w:hAnsi="Times New Roman" w:cs="Times New Roman"/>
          <w:spacing w:val="-10"/>
          <w:sz w:val="24"/>
          <w:szCs w:val="24"/>
        </w:rPr>
        <w:t xml:space="preserve"> </w:t>
      </w:r>
      <w:r w:rsidRPr="00A448CD">
        <w:rPr>
          <w:rFonts w:ascii="Times New Roman" w:hAnsi="Times New Roman" w:cs="Times New Roman"/>
          <w:sz w:val="24"/>
          <w:szCs w:val="24"/>
        </w:rPr>
        <w:t>yang</w:t>
      </w:r>
      <w:r w:rsidRPr="00A448CD">
        <w:rPr>
          <w:rFonts w:ascii="Times New Roman" w:hAnsi="Times New Roman" w:cs="Times New Roman"/>
          <w:spacing w:val="-16"/>
          <w:sz w:val="24"/>
          <w:szCs w:val="24"/>
        </w:rPr>
        <w:t xml:space="preserve"> </w:t>
      </w:r>
      <w:r w:rsidRPr="00A448CD">
        <w:rPr>
          <w:rFonts w:ascii="Times New Roman" w:hAnsi="Times New Roman" w:cs="Times New Roman"/>
          <w:sz w:val="24"/>
          <w:szCs w:val="24"/>
        </w:rPr>
        <w:t>dimiliki</w:t>
      </w:r>
      <w:r w:rsidRPr="00A448CD">
        <w:rPr>
          <w:rFonts w:ascii="Times New Roman" w:hAnsi="Times New Roman" w:cs="Times New Roman"/>
          <w:spacing w:val="-11"/>
          <w:sz w:val="24"/>
          <w:szCs w:val="24"/>
        </w:rPr>
        <w:t xml:space="preserve"> </w:t>
      </w:r>
      <w:r w:rsidRPr="00A448CD">
        <w:rPr>
          <w:rFonts w:ascii="Times New Roman" w:hAnsi="Times New Roman" w:cs="Times New Roman"/>
          <w:sz w:val="24"/>
          <w:szCs w:val="24"/>
        </w:rPr>
        <w:t>oleh</w:t>
      </w:r>
      <w:r w:rsidRPr="00A448CD">
        <w:rPr>
          <w:rFonts w:ascii="Times New Roman" w:hAnsi="Times New Roman" w:cs="Times New Roman"/>
          <w:spacing w:val="-11"/>
          <w:sz w:val="24"/>
          <w:szCs w:val="24"/>
        </w:rPr>
        <w:t xml:space="preserve"> </w:t>
      </w:r>
      <w:r w:rsidRPr="00A448CD">
        <w:rPr>
          <w:rFonts w:ascii="Times New Roman" w:hAnsi="Times New Roman" w:cs="Times New Roman"/>
          <w:sz w:val="24"/>
          <w:szCs w:val="24"/>
        </w:rPr>
        <w:t>remaja</w:t>
      </w:r>
      <w:r w:rsidRPr="00A448CD">
        <w:rPr>
          <w:rFonts w:ascii="Times New Roman" w:hAnsi="Times New Roman" w:cs="Times New Roman"/>
          <w:spacing w:val="-9"/>
          <w:sz w:val="24"/>
          <w:szCs w:val="24"/>
        </w:rPr>
        <w:t xml:space="preserve"> </w:t>
      </w:r>
      <w:r w:rsidRPr="00A448CD">
        <w:rPr>
          <w:rFonts w:ascii="Times New Roman" w:hAnsi="Times New Roman" w:cs="Times New Roman"/>
          <w:sz w:val="24"/>
          <w:szCs w:val="24"/>
        </w:rPr>
        <w:t>putri</w:t>
      </w:r>
      <w:r w:rsidRPr="00A448CD">
        <w:rPr>
          <w:rFonts w:ascii="Times New Roman" w:hAnsi="Times New Roman" w:cs="Times New Roman"/>
          <w:spacing w:val="-58"/>
          <w:sz w:val="24"/>
          <w:szCs w:val="24"/>
        </w:rPr>
        <w:t xml:space="preserve"> </w:t>
      </w:r>
      <w:r w:rsidRPr="00A448CD">
        <w:rPr>
          <w:rFonts w:ascii="Times New Roman" w:hAnsi="Times New Roman" w:cs="Times New Roman"/>
          <w:sz w:val="24"/>
          <w:szCs w:val="24"/>
        </w:rPr>
        <w:t>adalah</w:t>
      </w:r>
      <w:r w:rsidRPr="00A448CD">
        <w:rPr>
          <w:rFonts w:ascii="Times New Roman" w:hAnsi="Times New Roman" w:cs="Times New Roman"/>
          <w:spacing w:val="-6"/>
          <w:sz w:val="24"/>
          <w:szCs w:val="24"/>
        </w:rPr>
        <w:t xml:space="preserve"> </w:t>
      </w:r>
      <w:r w:rsidRPr="00A448CD">
        <w:rPr>
          <w:rFonts w:ascii="Times New Roman" w:hAnsi="Times New Roman" w:cs="Times New Roman"/>
          <w:sz w:val="24"/>
          <w:szCs w:val="24"/>
        </w:rPr>
        <w:t xml:space="preserve">tingkat pengetahuan cukup. </w:t>
      </w:r>
    </w:p>
    <w:p w14:paraId="7E870686" w14:textId="77777777" w:rsidR="00FD558A" w:rsidRPr="00A448CD" w:rsidRDefault="00FD558A" w:rsidP="00FD7AA9">
      <w:pPr>
        <w:pStyle w:val="ListParagraph"/>
        <w:widowControl w:val="0"/>
        <w:tabs>
          <w:tab w:val="left" w:pos="709"/>
        </w:tabs>
        <w:autoSpaceDE w:val="0"/>
        <w:autoSpaceDN w:val="0"/>
        <w:spacing w:after="0" w:line="360" w:lineRule="auto"/>
        <w:ind w:left="0" w:firstLine="709"/>
        <w:jc w:val="both"/>
        <w:rPr>
          <w:rFonts w:ascii="Times New Roman" w:hAnsi="Times New Roman" w:cs="Times New Roman"/>
          <w:sz w:val="24"/>
          <w:szCs w:val="24"/>
        </w:rPr>
      </w:pPr>
      <w:r w:rsidRPr="00A448CD">
        <w:rPr>
          <w:rFonts w:ascii="Times New Roman" w:hAnsi="Times New Roman" w:cs="Times New Roman"/>
          <w:sz w:val="24"/>
          <w:szCs w:val="24"/>
        </w:rPr>
        <w:tab/>
        <w:t>Menurut Bloom, pengetahuan merupakan hasil dari sebuah tahu,</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yang kemudian terjadi setelah orang melakukan sebuah pengindraan pada</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suatu objek tertentu. Kegiatan pengindraan dilakukan menggunakan panca</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indra manusia yaitu, indera pendengaran, indera penglihatan, indera peraba</w:t>
      </w:r>
      <w:r w:rsidRPr="00A448CD">
        <w:rPr>
          <w:rFonts w:ascii="Times New Roman" w:hAnsi="Times New Roman" w:cs="Times New Roman"/>
          <w:spacing w:val="-57"/>
          <w:sz w:val="24"/>
          <w:szCs w:val="24"/>
        </w:rPr>
        <w:t xml:space="preserve"> </w:t>
      </w:r>
      <w:r w:rsidRPr="00A448CD">
        <w:rPr>
          <w:rFonts w:ascii="Times New Roman" w:hAnsi="Times New Roman" w:cs="Times New Roman"/>
          <w:sz w:val="24"/>
          <w:szCs w:val="24"/>
        </w:rPr>
        <w:t>dan indera penciuman. Kebanyakan indera pengetahuan manusia didapat</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dengan mata serta telinga. Pengetahuan merupakan domai yang sangat</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penting pada kegiatan dalam membentuk Tindakan seseorang. Dari suatu</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pengalaman penelitian tersurat menyatakan perilaku yang didasari adanya</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pengetahuan maka akan lebih baik berbeda disbanding perilaku yang tidak</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 xml:space="preserve">didasari pengetahuan (Notoatmodjo 2003; Suanti dan Aprilin, 2017) </w:t>
      </w:r>
      <w:r w:rsidRPr="00A448CD">
        <w:rPr>
          <w:rFonts w:ascii="Times New Roman" w:hAnsi="Times New Roman" w:cs="Times New Roman"/>
          <w:i/>
          <w:sz w:val="24"/>
          <w:szCs w:val="24"/>
        </w:rPr>
        <w:t>dalam</w:t>
      </w:r>
      <w:r w:rsidRPr="00A448CD">
        <w:rPr>
          <w:rFonts w:ascii="Times New Roman" w:hAnsi="Times New Roman" w:cs="Times New Roman"/>
          <w:i/>
          <w:spacing w:val="-57"/>
          <w:sz w:val="24"/>
          <w:szCs w:val="24"/>
        </w:rPr>
        <w:t xml:space="preserve"> </w:t>
      </w:r>
      <w:r w:rsidRPr="00A448CD">
        <w:rPr>
          <w:rFonts w:ascii="Times New Roman" w:hAnsi="Times New Roman" w:cs="Times New Roman"/>
          <w:sz w:val="24"/>
          <w:szCs w:val="24"/>
        </w:rPr>
        <w:t>(Darsini,</w:t>
      </w:r>
      <w:r w:rsidRPr="00A448CD">
        <w:rPr>
          <w:rFonts w:ascii="Times New Roman" w:hAnsi="Times New Roman" w:cs="Times New Roman"/>
          <w:spacing w:val="2"/>
          <w:sz w:val="24"/>
          <w:szCs w:val="24"/>
        </w:rPr>
        <w:t xml:space="preserve"> </w:t>
      </w:r>
      <w:r w:rsidRPr="00A448CD">
        <w:rPr>
          <w:rFonts w:ascii="Times New Roman" w:hAnsi="Times New Roman" w:cs="Times New Roman"/>
          <w:sz w:val="24"/>
          <w:szCs w:val="24"/>
        </w:rPr>
        <w:t>Fahrurrozi, and Cahyono</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2019).</w:t>
      </w:r>
    </w:p>
    <w:p w14:paraId="35BFDFEC" w14:textId="77777777" w:rsidR="00FD558A" w:rsidRPr="00A448CD" w:rsidRDefault="00FD558A" w:rsidP="00FD7AA9">
      <w:pPr>
        <w:pStyle w:val="ListParagraph"/>
        <w:widowControl w:val="0"/>
        <w:tabs>
          <w:tab w:val="left" w:pos="709"/>
        </w:tabs>
        <w:autoSpaceDE w:val="0"/>
        <w:autoSpaceDN w:val="0"/>
        <w:spacing w:after="0" w:line="360" w:lineRule="auto"/>
        <w:ind w:left="0" w:firstLine="709"/>
        <w:jc w:val="both"/>
        <w:rPr>
          <w:rFonts w:ascii="Times New Roman" w:hAnsi="Times New Roman" w:cs="Times New Roman"/>
          <w:sz w:val="24"/>
          <w:szCs w:val="24"/>
        </w:rPr>
      </w:pPr>
      <w:r w:rsidRPr="00A448CD">
        <w:rPr>
          <w:rFonts w:ascii="Times New Roman" w:hAnsi="Times New Roman" w:cs="Times New Roman"/>
          <w:sz w:val="24"/>
          <w:szCs w:val="24"/>
        </w:rPr>
        <w:tab/>
        <w:t>Hasil</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penelitian</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ini</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sejalan</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dengan</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penelitian</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Lady,</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Nadia</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dkk</w:t>
      </w:r>
      <w:r w:rsidRPr="00A448CD">
        <w:rPr>
          <w:rFonts w:ascii="Times New Roman" w:hAnsi="Times New Roman" w:cs="Times New Roman"/>
          <w:spacing w:val="-57"/>
          <w:sz w:val="24"/>
          <w:szCs w:val="24"/>
        </w:rPr>
        <w:t xml:space="preserve"> </w:t>
      </w:r>
      <w:r w:rsidRPr="00A448CD">
        <w:rPr>
          <w:rFonts w:ascii="Times New Roman" w:hAnsi="Times New Roman" w:cs="Times New Roman"/>
          <w:sz w:val="24"/>
          <w:szCs w:val="24"/>
        </w:rPr>
        <w:t>(2023) pengetahuan kanker payudara tidak berhubungan dengan perilaku</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SADARI dikarenakan informasi atau pengetahuan yang diperoleh tidak</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berpengaruh pada kehidupan seseorang terhadap perilaku kesehatan untuk</w:t>
      </w:r>
      <w:r w:rsidRPr="00A448CD">
        <w:rPr>
          <w:rFonts w:ascii="Times New Roman" w:hAnsi="Times New Roman" w:cs="Times New Roman"/>
          <w:spacing w:val="1"/>
          <w:sz w:val="24"/>
          <w:szCs w:val="24"/>
        </w:rPr>
        <w:t xml:space="preserve"> </w:t>
      </w:r>
      <w:r w:rsidRPr="00A448CD">
        <w:rPr>
          <w:rFonts w:ascii="Times New Roman" w:hAnsi="Times New Roman" w:cs="Times New Roman"/>
          <w:spacing w:val="-1"/>
          <w:sz w:val="24"/>
          <w:szCs w:val="24"/>
        </w:rPr>
        <w:t>pencegahan</w:t>
      </w:r>
      <w:r w:rsidRPr="00A448CD">
        <w:rPr>
          <w:rFonts w:ascii="Times New Roman" w:hAnsi="Times New Roman" w:cs="Times New Roman"/>
          <w:spacing w:val="-12"/>
          <w:sz w:val="24"/>
          <w:szCs w:val="24"/>
        </w:rPr>
        <w:t xml:space="preserve"> </w:t>
      </w:r>
      <w:r w:rsidRPr="00A448CD">
        <w:rPr>
          <w:rFonts w:ascii="Times New Roman" w:hAnsi="Times New Roman" w:cs="Times New Roman"/>
          <w:spacing w:val="-1"/>
          <w:sz w:val="24"/>
          <w:szCs w:val="24"/>
        </w:rPr>
        <w:t>kanker</w:t>
      </w:r>
      <w:r w:rsidRPr="00A448CD">
        <w:rPr>
          <w:rFonts w:ascii="Times New Roman" w:hAnsi="Times New Roman" w:cs="Times New Roman"/>
          <w:spacing w:val="-12"/>
          <w:sz w:val="24"/>
          <w:szCs w:val="24"/>
        </w:rPr>
        <w:t xml:space="preserve"> </w:t>
      </w:r>
      <w:r w:rsidRPr="00A448CD">
        <w:rPr>
          <w:rFonts w:ascii="Times New Roman" w:hAnsi="Times New Roman" w:cs="Times New Roman"/>
          <w:spacing w:val="-1"/>
          <w:sz w:val="24"/>
          <w:szCs w:val="24"/>
        </w:rPr>
        <w:t>payudara</w:t>
      </w:r>
      <w:r w:rsidRPr="00A448CD">
        <w:rPr>
          <w:rFonts w:ascii="Times New Roman" w:hAnsi="Times New Roman" w:cs="Times New Roman"/>
          <w:spacing w:val="-6"/>
          <w:sz w:val="24"/>
          <w:szCs w:val="24"/>
        </w:rPr>
        <w:t xml:space="preserve"> </w:t>
      </w:r>
      <w:r w:rsidRPr="00A448CD">
        <w:rPr>
          <w:rFonts w:ascii="Times New Roman" w:hAnsi="Times New Roman" w:cs="Times New Roman"/>
          <w:spacing w:val="-1"/>
          <w:sz w:val="24"/>
          <w:szCs w:val="24"/>
        </w:rPr>
        <w:t>yang</w:t>
      </w:r>
      <w:r w:rsidRPr="00A448CD">
        <w:rPr>
          <w:rFonts w:ascii="Times New Roman" w:hAnsi="Times New Roman" w:cs="Times New Roman"/>
          <w:spacing w:val="-17"/>
          <w:sz w:val="24"/>
          <w:szCs w:val="24"/>
        </w:rPr>
        <w:t xml:space="preserve"> </w:t>
      </w:r>
      <w:r w:rsidRPr="00A448CD">
        <w:rPr>
          <w:rFonts w:ascii="Times New Roman" w:hAnsi="Times New Roman" w:cs="Times New Roman"/>
          <w:spacing w:val="-1"/>
          <w:sz w:val="24"/>
          <w:szCs w:val="24"/>
        </w:rPr>
        <w:t>bisa</w:t>
      </w:r>
      <w:r w:rsidRPr="00A448CD">
        <w:rPr>
          <w:rFonts w:ascii="Times New Roman" w:hAnsi="Times New Roman" w:cs="Times New Roman"/>
          <w:spacing w:val="-5"/>
          <w:sz w:val="24"/>
          <w:szCs w:val="24"/>
        </w:rPr>
        <w:t xml:space="preserve"> </w:t>
      </w:r>
      <w:r w:rsidRPr="00A448CD">
        <w:rPr>
          <w:rFonts w:ascii="Times New Roman" w:hAnsi="Times New Roman" w:cs="Times New Roman"/>
          <w:spacing w:val="-1"/>
          <w:sz w:val="24"/>
          <w:szCs w:val="24"/>
        </w:rPr>
        <w:t>saja</w:t>
      </w:r>
      <w:r w:rsidRPr="00A448CD">
        <w:rPr>
          <w:rFonts w:ascii="Times New Roman" w:hAnsi="Times New Roman" w:cs="Times New Roman"/>
          <w:spacing w:val="-10"/>
          <w:sz w:val="24"/>
          <w:szCs w:val="24"/>
        </w:rPr>
        <w:t xml:space="preserve"> </w:t>
      </w:r>
      <w:r w:rsidRPr="00A448CD">
        <w:rPr>
          <w:rFonts w:ascii="Times New Roman" w:hAnsi="Times New Roman" w:cs="Times New Roman"/>
          <w:sz w:val="24"/>
          <w:szCs w:val="24"/>
        </w:rPr>
        <w:t>berkaitan</w:t>
      </w:r>
      <w:r w:rsidRPr="00A448CD">
        <w:rPr>
          <w:rFonts w:ascii="Times New Roman" w:hAnsi="Times New Roman" w:cs="Times New Roman"/>
          <w:spacing w:val="-17"/>
          <w:sz w:val="24"/>
          <w:szCs w:val="24"/>
        </w:rPr>
        <w:t xml:space="preserve"> </w:t>
      </w:r>
      <w:r w:rsidRPr="00A448CD">
        <w:rPr>
          <w:rFonts w:ascii="Times New Roman" w:hAnsi="Times New Roman" w:cs="Times New Roman"/>
          <w:sz w:val="24"/>
          <w:szCs w:val="24"/>
        </w:rPr>
        <w:t>dengan</w:t>
      </w:r>
      <w:r w:rsidRPr="00A448CD">
        <w:rPr>
          <w:rFonts w:ascii="Times New Roman" w:hAnsi="Times New Roman" w:cs="Times New Roman"/>
          <w:spacing w:val="-11"/>
          <w:sz w:val="24"/>
          <w:szCs w:val="24"/>
        </w:rPr>
        <w:t xml:space="preserve"> </w:t>
      </w:r>
      <w:r w:rsidRPr="00A448CD">
        <w:rPr>
          <w:rFonts w:ascii="Times New Roman" w:hAnsi="Times New Roman" w:cs="Times New Roman"/>
          <w:sz w:val="24"/>
          <w:szCs w:val="24"/>
        </w:rPr>
        <w:t>kebiasaan</w:t>
      </w:r>
      <w:r w:rsidRPr="00A448CD">
        <w:rPr>
          <w:rFonts w:ascii="Times New Roman" w:hAnsi="Times New Roman" w:cs="Times New Roman"/>
          <w:spacing w:val="-17"/>
          <w:sz w:val="24"/>
          <w:szCs w:val="24"/>
        </w:rPr>
        <w:t xml:space="preserve"> </w:t>
      </w:r>
      <w:r w:rsidRPr="00A448CD">
        <w:rPr>
          <w:rFonts w:ascii="Times New Roman" w:hAnsi="Times New Roman" w:cs="Times New Roman"/>
          <w:sz w:val="24"/>
          <w:szCs w:val="24"/>
        </w:rPr>
        <w:t>saat</w:t>
      </w:r>
      <w:r w:rsidRPr="00A448CD">
        <w:rPr>
          <w:rFonts w:ascii="Times New Roman" w:hAnsi="Times New Roman" w:cs="Times New Roman"/>
          <w:spacing w:val="-58"/>
          <w:sz w:val="24"/>
          <w:szCs w:val="24"/>
        </w:rPr>
        <w:t xml:space="preserve"> </w:t>
      </w:r>
      <w:r w:rsidRPr="00A448CD">
        <w:rPr>
          <w:rFonts w:ascii="Times New Roman" w:hAnsi="Times New Roman" w:cs="Times New Roman"/>
          <w:spacing w:val="-1"/>
          <w:sz w:val="24"/>
          <w:szCs w:val="24"/>
        </w:rPr>
        <w:t>memperoleh</w:t>
      </w:r>
      <w:r w:rsidRPr="00A448CD">
        <w:rPr>
          <w:rFonts w:ascii="Times New Roman" w:hAnsi="Times New Roman" w:cs="Times New Roman"/>
          <w:spacing w:val="-17"/>
          <w:sz w:val="24"/>
          <w:szCs w:val="24"/>
        </w:rPr>
        <w:t xml:space="preserve"> </w:t>
      </w:r>
      <w:r w:rsidRPr="00A448CD">
        <w:rPr>
          <w:rFonts w:ascii="Times New Roman" w:hAnsi="Times New Roman" w:cs="Times New Roman"/>
          <w:spacing w:val="-1"/>
          <w:sz w:val="24"/>
          <w:szCs w:val="24"/>
        </w:rPr>
        <w:t>informasi</w:t>
      </w:r>
      <w:r w:rsidRPr="00A448CD">
        <w:rPr>
          <w:rFonts w:ascii="Times New Roman" w:hAnsi="Times New Roman" w:cs="Times New Roman"/>
          <w:spacing w:val="-12"/>
          <w:sz w:val="24"/>
          <w:szCs w:val="24"/>
        </w:rPr>
        <w:t xml:space="preserve"> </w:t>
      </w:r>
      <w:r w:rsidRPr="00A448CD">
        <w:rPr>
          <w:rFonts w:ascii="Times New Roman" w:hAnsi="Times New Roman" w:cs="Times New Roman"/>
          <w:spacing w:val="-1"/>
          <w:sz w:val="24"/>
          <w:szCs w:val="24"/>
        </w:rPr>
        <w:t>tetapi</w:t>
      </w:r>
      <w:r w:rsidRPr="00A448CD">
        <w:rPr>
          <w:rFonts w:ascii="Times New Roman" w:hAnsi="Times New Roman" w:cs="Times New Roman"/>
          <w:spacing w:val="-11"/>
          <w:sz w:val="24"/>
          <w:szCs w:val="24"/>
        </w:rPr>
        <w:t xml:space="preserve"> </w:t>
      </w:r>
      <w:r w:rsidRPr="00A448CD">
        <w:rPr>
          <w:rFonts w:ascii="Times New Roman" w:hAnsi="Times New Roman" w:cs="Times New Roman"/>
          <w:sz w:val="24"/>
          <w:szCs w:val="24"/>
        </w:rPr>
        <w:t>tidak</w:t>
      </w:r>
      <w:r w:rsidRPr="00A448CD">
        <w:rPr>
          <w:rFonts w:ascii="Times New Roman" w:hAnsi="Times New Roman" w:cs="Times New Roman"/>
          <w:spacing w:val="-11"/>
          <w:sz w:val="24"/>
          <w:szCs w:val="24"/>
        </w:rPr>
        <w:t xml:space="preserve"> </w:t>
      </w:r>
      <w:r w:rsidRPr="00A448CD">
        <w:rPr>
          <w:rFonts w:ascii="Times New Roman" w:hAnsi="Times New Roman" w:cs="Times New Roman"/>
          <w:sz w:val="24"/>
          <w:szCs w:val="24"/>
        </w:rPr>
        <w:t>menerapkannya</w:t>
      </w:r>
      <w:r w:rsidRPr="00A448CD">
        <w:rPr>
          <w:rFonts w:ascii="Times New Roman" w:hAnsi="Times New Roman" w:cs="Times New Roman"/>
          <w:spacing w:val="-11"/>
          <w:sz w:val="24"/>
          <w:szCs w:val="24"/>
        </w:rPr>
        <w:t xml:space="preserve"> </w:t>
      </w:r>
      <w:r w:rsidRPr="00A448CD">
        <w:rPr>
          <w:rFonts w:ascii="Times New Roman" w:hAnsi="Times New Roman" w:cs="Times New Roman"/>
          <w:sz w:val="24"/>
          <w:szCs w:val="24"/>
        </w:rPr>
        <w:t>dalam</w:t>
      </w:r>
      <w:r w:rsidRPr="00A448CD">
        <w:rPr>
          <w:rFonts w:ascii="Times New Roman" w:hAnsi="Times New Roman" w:cs="Times New Roman"/>
          <w:spacing w:val="-14"/>
          <w:sz w:val="24"/>
          <w:szCs w:val="24"/>
        </w:rPr>
        <w:t xml:space="preserve"> </w:t>
      </w:r>
      <w:r w:rsidRPr="00A448CD">
        <w:rPr>
          <w:rFonts w:ascii="Times New Roman" w:hAnsi="Times New Roman" w:cs="Times New Roman"/>
          <w:sz w:val="24"/>
          <w:szCs w:val="24"/>
        </w:rPr>
        <w:t>kehidupan</w:t>
      </w:r>
      <w:r w:rsidRPr="00A448CD">
        <w:rPr>
          <w:rFonts w:ascii="Times New Roman" w:hAnsi="Times New Roman" w:cs="Times New Roman"/>
          <w:spacing w:val="-12"/>
          <w:sz w:val="24"/>
          <w:szCs w:val="24"/>
        </w:rPr>
        <w:t xml:space="preserve"> </w:t>
      </w:r>
      <w:r w:rsidRPr="00A448CD">
        <w:rPr>
          <w:rFonts w:ascii="Times New Roman" w:hAnsi="Times New Roman" w:cs="Times New Roman"/>
          <w:sz w:val="24"/>
          <w:szCs w:val="24"/>
        </w:rPr>
        <w:t>sehari-hari.</w:t>
      </w:r>
      <w:r w:rsidRPr="00A448CD">
        <w:rPr>
          <w:rFonts w:ascii="Times New Roman" w:hAnsi="Times New Roman" w:cs="Times New Roman"/>
          <w:spacing w:val="5"/>
          <w:sz w:val="24"/>
          <w:szCs w:val="24"/>
        </w:rPr>
        <w:t xml:space="preserve"> </w:t>
      </w:r>
      <w:r w:rsidRPr="00A448CD">
        <w:rPr>
          <w:rFonts w:ascii="Times New Roman" w:hAnsi="Times New Roman" w:cs="Times New Roman"/>
          <w:sz w:val="24"/>
          <w:szCs w:val="24"/>
        </w:rPr>
        <w:t>Sehingga</w:t>
      </w:r>
      <w:r w:rsidRPr="00A448CD">
        <w:rPr>
          <w:rFonts w:ascii="Times New Roman" w:hAnsi="Times New Roman" w:cs="Times New Roman"/>
          <w:spacing w:val="5"/>
          <w:sz w:val="24"/>
          <w:szCs w:val="24"/>
        </w:rPr>
        <w:t xml:space="preserve"> </w:t>
      </w:r>
      <w:r w:rsidRPr="00A448CD">
        <w:rPr>
          <w:rFonts w:ascii="Times New Roman" w:hAnsi="Times New Roman" w:cs="Times New Roman"/>
          <w:sz w:val="24"/>
          <w:szCs w:val="24"/>
        </w:rPr>
        <w:t>sangat</w:t>
      </w:r>
      <w:r w:rsidRPr="00A448CD">
        <w:rPr>
          <w:rFonts w:ascii="Times New Roman" w:hAnsi="Times New Roman" w:cs="Times New Roman"/>
          <w:spacing w:val="5"/>
          <w:sz w:val="24"/>
          <w:szCs w:val="24"/>
        </w:rPr>
        <w:t xml:space="preserve"> </w:t>
      </w:r>
      <w:r w:rsidRPr="00A448CD">
        <w:rPr>
          <w:rFonts w:ascii="Times New Roman" w:hAnsi="Times New Roman" w:cs="Times New Roman"/>
          <w:sz w:val="24"/>
          <w:szCs w:val="24"/>
        </w:rPr>
        <w:t>penting</w:t>
      </w:r>
      <w:r w:rsidRPr="00A448CD">
        <w:rPr>
          <w:rFonts w:ascii="Times New Roman" w:hAnsi="Times New Roman" w:cs="Times New Roman"/>
          <w:spacing w:val="59"/>
          <w:sz w:val="24"/>
          <w:szCs w:val="24"/>
        </w:rPr>
        <w:t xml:space="preserve"> </w:t>
      </w:r>
      <w:r w:rsidRPr="00A448CD">
        <w:rPr>
          <w:rFonts w:ascii="Times New Roman" w:hAnsi="Times New Roman" w:cs="Times New Roman"/>
          <w:sz w:val="24"/>
          <w:szCs w:val="24"/>
        </w:rPr>
        <w:t>dilakukan</w:t>
      </w:r>
      <w:r w:rsidRPr="00A448CD">
        <w:rPr>
          <w:rFonts w:ascii="Times New Roman" w:hAnsi="Times New Roman" w:cs="Times New Roman"/>
          <w:spacing w:val="12"/>
          <w:sz w:val="24"/>
          <w:szCs w:val="24"/>
        </w:rPr>
        <w:t xml:space="preserve"> </w:t>
      </w:r>
      <w:r w:rsidRPr="00A448CD">
        <w:rPr>
          <w:rFonts w:ascii="Times New Roman" w:hAnsi="Times New Roman" w:cs="Times New Roman"/>
          <w:sz w:val="24"/>
          <w:szCs w:val="24"/>
        </w:rPr>
        <w:t>kegiatan</w:t>
      </w:r>
      <w:r w:rsidRPr="00A448CD">
        <w:rPr>
          <w:rFonts w:ascii="Times New Roman" w:hAnsi="Times New Roman" w:cs="Times New Roman"/>
          <w:spacing w:val="4"/>
          <w:sz w:val="24"/>
          <w:szCs w:val="24"/>
        </w:rPr>
        <w:t xml:space="preserve"> </w:t>
      </w:r>
      <w:r w:rsidRPr="00A448CD">
        <w:rPr>
          <w:rFonts w:ascii="Times New Roman" w:hAnsi="Times New Roman" w:cs="Times New Roman"/>
          <w:sz w:val="24"/>
          <w:szCs w:val="24"/>
        </w:rPr>
        <w:t>untuk  meningkatkan</w:t>
      </w:r>
      <w:r w:rsidRPr="00A448CD">
        <w:rPr>
          <w:rFonts w:ascii="Times New Roman" w:hAnsi="Times New Roman" w:cs="Times New Roman"/>
          <w:spacing w:val="-57"/>
          <w:sz w:val="24"/>
          <w:szCs w:val="24"/>
        </w:rPr>
        <w:t xml:space="preserve"> </w:t>
      </w:r>
      <w:r w:rsidRPr="00A448CD">
        <w:rPr>
          <w:rFonts w:ascii="Times New Roman" w:hAnsi="Times New Roman" w:cs="Times New Roman"/>
          <w:sz w:val="24"/>
          <w:szCs w:val="24"/>
        </w:rPr>
        <w:t>pengetahuan SADARI.</w:t>
      </w:r>
    </w:p>
    <w:p w14:paraId="24851354" w14:textId="77777777" w:rsidR="00523E78" w:rsidRDefault="00FD558A" w:rsidP="00FD7AA9">
      <w:pPr>
        <w:pStyle w:val="ListParagraph"/>
        <w:widowControl w:val="0"/>
        <w:tabs>
          <w:tab w:val="left" w:pos="709"/>
        </w:tabs>
        <w:autoSpaceDE w:val="0"/>
        <w:autoSpaceDN w:val="0"/>
        <w:spacing w:after="0" w:line="360" w:lineRule="auto"/>
        <w:ind w:left="0" w:firstLine="709"/>
        <w:jc w:val="both"/>
        <w:rPr>
          <w:rFonts w:ascii="Times New Roman" w:hAnsi="Times New Roman" w:cs="Times New Roman"/>
          <w:sz w:val="24"/>
          <w:szCs w:val="24"/>
        </w:rPr>
      </w:pPr>
      <w:r w:rsidRPr="00A448CD">
        <w:rPr>
          <w:rFonts w:ascii="Times New Roman" w:hAnsi="Times New Roman" w:cs="Times New Roman"/>
          <w:sz w:val="24"/>
          <w:szCs w:val="24"/>
        </w:rPr>
        <w:tab/>
      </w:r>
    </w:p>
    <w:p w14:paraId="3EBBDCB8" w14:textId="2043429A" w:rsidR="00FD558A" w:rsidRPr="00A448CD" w:rsidRDefault="00FD558A" w:rsidP="00FD7AA9">
      <w:pPr>
        <w:pStyle w:val="ListParagraph"/>
        <w:widowControl w:val="0"/>
        <w:tabs>
          <w:tab w:val="left" w:pos="709"/>
        </w:tabs>
        <w:autoSpaceDE w:val="0"/>
        <w:autoSpaceDN w:val="0"/>
        <w:spacing w:after="0" w:line="360" w:lineRule="auto"/>
        <w:ind w:left="0" w:firstLine="709"/>
        <w:jc w:val="both"/>
        <w:rPr>
          <w:rFonts w:ascii="Times New Roman" w:hAnsi="Times New Roman" w:cs="Times New Roman"/>
          <w:sz w:val="24"/>
          <w:szCs w:val="24"/>
        </w:rPr>
      </w:pPr>
      <w:r w:rsidRPr="00A448CD">
        <w:rPr>
          <w:rFonts w:ascii="Times New Roman" w:hAnsi="Times New Roman" w:cs="Times New Roman"/>
          <w:sz w:val="24"/>
          <w:szCs w:val="24"/>
        </w:rPr>
        <w:lastRenderedPageBreak/>
        <w:t>Pemberian komunikasi informasi dan edukasi tentang deteksi dini</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kanker payudara kepada remaja putri sangat diperlukan untuk memastikan</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setiap</w:t>
      </w:r>
      <w:r w:rsidRPr="00A448CD">
        <w:rPr>
          <w:rFonts w:ascii="Times New Roman" w:hAnsi="Times New Roman" w:cs="Times New Roman"/>
          <w:spacing w:val="-4"/>
          <w:sz w:val="24"/>
          <w:szCs w:val="24"/>
        </w:rPr>
        <w:t xml:space="preserve"> </w:t>
      </w:r>
      <w:r w:rsidRPr="00A448CD">
        <w:rPr>
          <w:rFonts w:ascii="Times New Roman" w:hAnsi="Times New Roman" w:cs="Times New Roman"/>
          <w:sz w:val="24"/>
          <w:szCs w:val="24"/>
        </w:rPr>
        <w:t>remaja</w:t>
      </w:r>
      <w:r w:rsidRPr="00A448CD">
        <w:rPr>
          <w:rFonts w:ascii="Times New Roman" w:hAnsi="Times New Roman" w:cs="Times New Roman"/>
          <w:spacing w:val="-2"/>
          <w:sz w:val="24"/>
          <w:szCs w:val="24"/>
        </w:rPr>
        <w:t xml:space="preserve"> </w:t>
      </w:r>
      <w:r w:rsidRPr="00A448CD">
        <w:rPr>
          <w:rFonts w:ascii="Times New Roman" w:hAnsi="Times New Roman" w:cs="Times New Roman"/>
          <w:sz w:val="24"/>
          <w:szCs w:val="24"/>
        </w:rPr>
        <w:t>putri</w:t>
      </w:r>
      <w:r w:rsidRPr="00A448CD">
        <w:rPr>
          <w:rFonts w:ascii="Times New Roman" w:hAnsi="Times New Roman" w:cs="Times New Roman"/>
          <w:spacing w:val="-6"/>
          <w:sz w:val="24"/>
          <w:szCs w:val="24"/>
        </w:rPr>
        <w:t xml:space="preserve"> </w:t>
      </w:r>
      <w:r w:rsidRPr="00A448CD">
        <w:rPr>
          <w:rFonts w:ascii="Times New Roman" w:hAnsi="Times New Roman" w:cs="Times New Roman"/>
          <w:sz w:val="24"/>
          <w:szCs w:val="24"/>
        </w:rPr>
        <w:t>mempunyai</w:t>
      </w:r>
      <w:r w:rsidRPr="00A448CD">
        <w:rPr>
          <w:rFonts w:ascii="Times New Roman" w:hAnsi="Times New Roman" w:cs="Times New Roman"/>
          <w:spacing w:val="-3"/>
          <w:sz w:val="24"/>
          <w:szCs w:val="24"/>
        </w:rPr>
        <w:t xml:space="preserve"> </w:t>
      </w:r>
      <w:r w:rsidRPr="00A448CD">
        <w:rPr>
          <w:rFonts w:ascii="Times New Roman" w:hAnsi="Times New Roman" w:cs="Times New Roman"/>
          <w:sz w:val="24"/>
          <w:szCs w:val="24"/>
        </w:rPr>
        <w:t>pengetahuan</w:t>
      </w:r>
      <w:r w:rsidRPr="00A448CD">
        <w:rPr>
          <w:rFonts w:ascii="Times New Roman" w:hAnsi="Times New Roman" w:cs="Times New Roman"/>
          <w:spacing w:val="-4"/>
          <w:sz w:val="24"/>
          <w:szCs w:val="24"/>
        </w:rPr>
        <w:t xml:space="preserve"> </w:t>
      </w:r>
      <w:r w:rsidRPr="00A448CD">
        <w:rPr>
          <w:rFonts w:ascii="Times New Roman" w:hAnsi="Times New Roman" w:cs="Times New Roman"/>
          <w:sz w:val="24"/>
          <w:szCs w:val="24"/>
        </w:rPr>
        <w:t>yang</w:t>
      </w:r>
      <w:r w:rsidRPr="00A448CD">
        <w:rPr>
          <w:rFonts w:ascii="Times New Roman" w:hAnsi="Times New Roman" w:cs="Times New Roman"/>
          <w:spacing w:val="-8"/>
          <w:sz w:val="24"/>
          <w:szCs w:val="24"/>
        </w:rPr>
        <w:t xml:space="preserve"> </w:t>
      </w:r>
      <w:r w:rsidRPr="00A448CD">
        <w:rPr>
          <w:rFonts w:ascii="Times New Roman" w:hAnsi="Times New Roman" w:cs="Times New Roman"/>
          <w:sz w:val="24"/>
          <w:szCs w:val="24"/>
        </w:rPr>
        <w:t>cukup</w:t>
      </w:r>
      <w:r w:rsidRPr="00A448CD">
        <w:rPr>
          <w:rFonts w:ascii="Times New Roman" w:hAnsi="Times New Roman" w:cs="Times New Roman"/>
          <w:spacing w:val="-3"/>
          <w:sz w:val="24"/>
          <w:szCs w:val="24"/>
        </w:rPr>
        <w:t xml:space="preserve"> </w:t>
      </w:r>
      <w:r w:rsidRPr="00A448CD">
        <w:rPr>
          <w:rFonts w:ascii="Times New Roman" w:hAnsi="Times New Roman" w:cs="Times New Roman"/>
          <w:sz w:val="24"/>
          <w:szCs w:val="24"/>
        </w:rPr>
        <w:t>dalam</w:t>
      </w:r>
      <w:r w:rsidRPr="00A448CD">
        <w:rPr>
          <w:rFonts w:ascii="Times New Roman" w:hAnsi="Times New Roman" w:cs="Times New Roman"/>
          <w:spacing w:val="-7"/>
          <w:sz w:val="24"/>
          <w:szCs w:val="24"/>
        </w:rPr>
        <w:t xml:space="preserve"> </w:t>
      </w:r>
      <w:r w:rsidRPr="00A448CD">
        <w:rPr>
          <w:rFonts w:ascii="Times New Roman" w:hAnsi="Times New Roman" w:cs="Times New Roman"/>
          <w:sz w:val="24"/>
          <w:szCs w:val="24"/>
        </w:rPr>
        <w:t>mendeteksi</w:t>
      </w:r>
      <w:r w:rsidRPr="00A448CD">
        <w:rPr>
          <w:rFonts w:ascii="Times New Roman" w:hAnsi="Times New Roman" w:cs="Times New Roman"/>
          <w:spacing w:val="-58"/>
          <w:sz w:val="24"/>
          <w:szCs w:val="24"/>
        </w:rPr>
        <w:t xml:space="preserve"> </w:t>
      </w:r>
      <w:r w:rsidRPr="00A448CD">
        <w:rPr>
          <w:rFonts w:ascii="Times New Roman" w:hAnsi="Times New Roman" w:cs="Times New Roman"/>
          <w:sz w:val="24"/>
          <w:szCs w:val="24"/>
        </w:rPr>
        <w:t>dini</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kanker payudara.</w:t>
      </w:r>
    </w:p>
    <w:p w14:paraId="04E1F2BD" w14:textId="77777777" w:rsidR="00A448CD" w:rsidRPr="00A448CD" w:rsidRDefault="00A448CD" w:rsidP="00FD7AA9">
      <w:pPr>
        <w:pStyle w:val="ListParagraph"/>
        <w:widowControl w:val="0"/>
        <w:tabs>
          <w:tab w:val="left" w:pos="1309"/>
        </w:tabs>
        <w:autoSpaceDE w:val="0"/>
        <w:autoSpaceDN w:val="0"/>
        <w:spacing w:after="0" w:line="360" w:lineRule="auto"/>
        <w:ind w:left="0" w:firstLine="709"/>
        <w:jc w:val="both"/>
        <w:rPr>
          <w:rFonts w:ascii="Times New Roman" w:hAnsi="Times New Roman" w:cs="Times New Roman"/>
          <w:sz w:val="24"/>
          <w:szCs w:val="24"/>
        </w:rPr>
      </w:pPr>
    </w:p>
    <w:p w14:paraId="24DAE002" w14:textId="77777777" w:rsidR="00A448CD" w:rsidRPr="00DC788C" w:rsidRDefault="00FD558A" w:rsidP="00FD7AA9">
      <w:pPr>
        <w:pStyle w:val="ListParagraph"/>
        <w:widowControl w:val="0"/>
        <w:numPr>
          <w:ilvl w:val="0"/>
          <w:numId w:val="22"/>
        </w:numPr>
        <w:tabs>
          <w:tab w:val="left" w:pos="426"/>
        </w:tabs>
        <w:autoSpaceDE w:val="0"/>
        <w:autoSpaceDN w:val="0"/>
        <w:spacing w:after="0" w:line="360" w:lineRule="auto"/>
        <w:ind w:left="0" w:right="116" w:firstLine="0"/>
        <w:jc w:val="both"/>
        <w:rPr>
          <w:rFonts w:ascii="Times New Roman" w:hAnsi="Times New Roman" w:cs="Times New Roman"/>
          <w:b/>
          <w:sz w:val="24"/>
          <w:szCs w:val="24"/>
        </w:rPr>
      </w:pPr>
      <w:r w:rsidRPr="00DC788C">
        <w:rPr>
          <w:rFonts w:ascii="Times New Roman" w:hAnsi="Times New Roman" w:cs="Times New Roman"/>
          <w:b/>
          <w:sz w:val="24"/>
          <w:szCs w:val="24"/>
        </w:rPr>
        <w:t>Perilaku</w:t>
      </w:r>
      <w:r w:rsidRPr="00DC788C">
        <w:rPr>
          <w:rFonts w:ascii="Times New Roman" w:hAnsi="Times New Roman" w:cs="Times New Roman"/>
          <w:b/>
          <w:spacing w:val="6"/>
          <w:sz w:val="24"/>
          <w:szCs w:val="24"/>
        </w:rPr>
        <w:t xml:space="preserve"> </w:t>
      </w:r>
      <w:r w:rsidRPr="00DC788C">
        <w:rPr>
          <w:rFonts w:ascii="Times New Roman" w:hAnsi="Times New Roman" w:cs="Times New Roman"/>
          <w:b/>
          <w:sz w:val="24"/>
          <w:szCs w:val="24"/>
        </w:rPr>
        <w:t>Pemeriksaan</w:t>
      </w:r>
      <w:r w:rsidRPr="00DC788C">
        <w:rPr>
          <w:rFonts w:ascii="Times New Roman" w:hAnsi="Times New Roman" w:cs="Times New Roman"/>
          <w:b/>
          <w:spacing w:val="6"/>
          <w:sz w:val="24"/>
          <w:szCs w:val="24"/>
        </w:rPr>
        <w:t xml:space="preserve"> </w:t>
      </w:r>
      <w:r w:rsidRPr="00DC788C">
        <w:rPr>
          <w:rFonts w:ascii="Times New Roman" w:hAnsi="Times New Roman" w:cs="Times New Roman"/>
          <w:b/>
          <w:sz w:val="24"/>
          <w:szCs w:val="24"/>
        </w:rPr>
        <w:t>Payudara</w:t>
      </w:r>
      <w:r w:rsidRPr="00DC788C">
        <w:rPr>
          <w:rFonts w:ascii="Times New Roman" w:hAnsi="Times New Roman" w:cs="Times New Roman"/>
          <w:b/>
          <w:spacing w:val="7"/>
          <w:sz w:val="24"/>
          <w:szCs w:val="24"/>
        </w:rPr>
        <w:t xml:space="preserve"> </w:t>
      </w:r>
      <w:r w:rsidRPr="00DC788C">
        <w:rPr>
          <w:rFonts w:ascii="Times New Roman" w:hAnsi="Times New Roman" w:cs="Times New Roman"/>
          <w:b/>
          <w:sz w:val="24"/>
          <w:szCs w:val="24"/>
        </w:rPr>
        <w:t>Sendiri</w:t>
      </w:r>
      <w:r w:rsidRPr="00DC788C">
        <w:rPr>
          <w:rFonts w:ascii="Times New Roman" w:hAnsi="Times New Roman" w:cs="Times New Roman"/>
          <w:b/>
          <w:spacing w:val="7"/>
          <w:sz w:val="24"/>
          <w:szCs w:val="24"/>
        </w:rPr>
        <w:t xml:space="preserve"> </w:t>
      </w:r>
      <w:r w:rsidRPr="00DC788C">
        <w:rPr>
          <w:rFonts w:ascii="Times New Roman" w:hAnsi="Times New Roman" w:cs="Times New Roman"/>
          <w:b/>
          <w:sz w:val="24"/>
          <w:szCs w:val="24"/>
        </w:rPr>
        <w:t>SADARI)</w:t>
      </w:r>
      <w:r w:rsidRPr="00DC788C">
        <w:rPr>
          <w:rFonts w:ascii="Times New Roman" w:hAnsi="Times New Roman" w:cs="Times New Roman"/>
          <w:b/>
          <w:spacing w:val="6"/>
          <w:sz w:val="24"/>
          <w:szCs w:val="24"/>
        </w:rPr>
        <w:t xml:space="preserve"> </w:t>
      </w:r>
      <w:r w:rsidRPr="00DC788C">
        <w:rPr>
          <w:rFonts w:ascii="Times New Roman" w:hAnsi="Times New Roman" w:cs="Times New Roman"/>
          <w:b/>
          <w:sz w:val="24"/>
          <w:szCs w:val="24"/>
        </w:rPr>
        <w:t>Pada</w:t>
      </w:r>
      <w:r w:rsidRPr="00DC788C">
        <w:rPr>
          <w:rFonts w:ascii="Times New Roman" w:hAnsi="Times New Roman" w:cs="Times New Roman"/>
          <w:b/>
          <w:spacing w:val="7"/>
          <w:sz w:val="24"/>
          <w:szCs w:val="24"/>
        </w:rPr>
        <w:t xml:space="preserve"> </w:t>
      </w:r>
      <w:r w:rsidRPr="00DC788C">
        <w:rPr>
          <w:rFonts w:ascii="Times New Roman" w:hAnsi="Times New Roman" w:cs="Times New Roman"/>
          <w:b/>
          <w:sz w:val="24"/>
          <w:szCs w:val="24"/>
        </w:rPr>
        <w:t>Remaja</w:t>
      </w:r>
      <w:r w:rsidRPr="00DC788C">
        <w:rPr>
          <w:rFonts w:ascii="Times New Roman" w:hAnsi="Times New Roman" w:cs="Times New Roman"/>
          <w:b/>
          <w:spacing w:val="7"/>
          <w:sz w:val="24"/>
          <w:szCs w:val="24"/>
        </w:rPr>
        <w:t xml:space="preserve"> </w:t>
      </w:r>
      <w:r w:rsidRPr="00DC788C">
        <w:rPr>
          <w:rFonts w:ascii="Times New Roman" w:hAnsi="Times New Roman" w:cs="Times New Roman"/>
          <w:b/>
          <w:sz w:val="24"/>
          <w:szCs w:val="24"/>
        </w:rPr>
        <w:t>Putri</w:t>
      </w:r>
      <w:r w:rsidRPr="00DC788C">
        <w:rPr>
          <w:rFonts w:ascii="Times New Roman" w:hAnsi="Times New Roman" w:cs="Times New Roman"/>
          <w:b/>
          <w:spacing w:val="1"/>
          <w:sz w:val="24"/>
          <w:szCs w:val="24"/>
        </w:rPr>
        <w:t xml:space="preserve"> </w:t>
      </w:r>
    </w:p>
    <w:p w14:paraId="0564C1DC" w14:textId="77777777" w:rsidR="00A448CD" w:rsidRPr="00A448CD" w:rsidRDefault="00FD558A" w:rsidP="00FD7AA9">
      <w:pPr>
        <w:pStyle w:val="ListParagraph"/>
        <w:widowControl w:val="0"/>
        <w:tabs>
          <w:tab w:val="left" w:pos="1309"/>
        </w:tabs>
        <w:autoSpaceDE w:val="0"/>
        <w:autoSpaceDN w:val="0"/>
        <w:spacing w:after="0" w:line="360" w:lineRule="auto"/>
        <w:ind w:left="0" w:right="116" w:firstLine="709"/>
        <w:jc w:val="both"/>
        <w:rPr>
          <w:rFonts w:ascii="Times New Roman" w:hAnsi="Times New Roman" w:cs="Times New Roman"/>
          <w:sz w:val="24"/>
          <w:szCs w:val="24"/>
        </w:rPr>
      </w:pPr>
      <w:r w:rsidRPr="00A448CD">
        <w:rPr>
          <w:rFonts w:ascii="Times New Roman" w:hAnsi="Times New Roman" w:cs="Times New Roman"/>
          <w:sz w:val="24"/>
          <w:szCs w:val="24"/>
        </w:rPr>
        <w:t>Hasil</w:t>
      </w:r>
      <w:r w:rsidRPr="00A448CD">
        <w:rPr>
          <w:rFonts w:ascii="Times New Roman" w:hAnsi="Times New Roman" w:cs="Times New Roman"/>
          <w:spacing w:val="5"/>
          <w:sz w:val="24"/>
          <w:szCs w:val="24"/>
        </w:rPr>
        <w:t xml:space="preserve"> </w:t>
      </w:r>
      <w:r w:rsidRPr="00A448CD">
        <w:rPr>
          <w:rFonts w:ascii="Times New Roman" w:hAnsi="Times New Roman" w:cs="Times New Roman"/>
          <w:sz w:val="24"/>
          <w:szCs w:val="24"/>
        </w:rPr>
        <w:t>penelitian</w:t>
      </w:r>
      <w:r w:rsidRPr="00A448CD">
        <w:rPr>
          <w:rFonts w:ascii="Times New Roman" w:hAnsi="Times New Roman" w:cs="Times New Roman"/>
          <w:spacing w:val="4"/>
          <w:sz w:val="24"/>
          <w:szCs w:val="24"/>
        </w:rPr>
        <w:t xml:space="preserve"> </w:t>
      </w:r>
      <w:r w:rsidRPr="00A448CD">
        <w:rPr>
          <w:rFonts w:ascii="Times New Roman" w:hAnsi="Times New Roman" w:cs="Times New Roman"/>
          <w:sz w:val="24"/>
          <w:szCs w:val="24"/>
        </w:rPr>
        <w:t>ini</w:t>
      </w:r>
      <w:r w:rsidRPr="00A448CD">
        <w:rPr>
          <w:rFonts w:ascii="Times New Roman" w:hAnsi="Times New Roman" w:cs="Times New Roman"/>
          <w:spacing w:val="5"/>
          <w:sz w:val="24"/>
          <w:szCs w:val="24"/>
        </w:rPr>
        <w:t xml:space="preserve"> </w:t>
      </w:r>
      <w:r w:rsidRPr="00A448CD">
        <w:rPr>
          <w:rFonts w:ascii="Times New Roman" w:hAnsi="Times New Roman" w:cs="Times New Roman"/>
          <w:sz w:val="24"/>
          <w:szCs w:val="24"/>
        </w:rPr>
        <w:t>menunjukkan</w:t>
      </w:r>
      <w:r w:rsidRPr="00A448CD">
        <w:rPr>
          <w:rFonts w:ascii="Times New Roman" w:hAnsi="Times New Roman" w:cs="Times New Roman"/>
          <w:spacing w:val="4"/>
          <w:sz w:val="24"/>
          <w:szCs w:val="24"/>
        </w:rPr>
        <w:t xml:space="preserve"> </w:t>
      </w:r>
      <w:r w:rsidRPr="00A448CD">
        <w:rPr>
          <w:rFonts w:ascii="Times New Roman" w:hAnsi="Times New Roman" w:cs="Times New Roman"/>
          <w:sz w:val="24"/>
          <w:szCs w:val="24"/>
        </w:rPr>
        <w:t>bahwa</w:t>
      </w:r>
      <w:r w:rsidRPr="00A448CD">
        <w:rPr>
          <w:rFonts w:ascii="Times New Roman" w:hAnsi="Times New Roman" w:cs="Times New Roman"/>
          <w:spacing w:val="5"/>
          <w:sz w:val="24"/>
          <w:szCs w:val="24"/>
        </w:rPr>
        <w:t xml:space="preserve"> </w:t>
      </w:r>
      <w:r w:rsidRPr="00A448CD">
        <w:rPr>
          <w:rFonts w:ascii="Times New Roman" w:hAnsi="Times New Roman" w:cs="Times New Roman"/>
          <w:sz w:val="24"/>
          <w:szCs w:val="24"/>
        </w:rPr>
        <w:t>mayoritas</w:t>
      </w:r>
      <w:r w:rsidRPr="00A448CD">
        <w:rPr>
          <w:rFonts w:ascii="Times New Roman" w:hAnsi="Times New Roman" w:cs="Times New Roman"/>
          <w:spacing w:val="6"/>
          <w:sz w:val="24"/>
          <w:szCs w:val="24"/>
        </w:rPr>
        <w:t xml:space="preserve"> </w:t>
      </w:r>
      <w:r w:rsidRPr="00A448CD">
        <w:rPr>
          <w:rFonts w:ascii="Times New Roman" w:hAnsi="Times New Roman" w:cs="Times New Roman"/>
          <w:sz w:val="24"/>
          <w:szCs w:val="24"/>
        </w:rPr>
        <w:t>perilaku</w:t>
      </w:r>
      <w:r w:rsidR="00A448CD" w:rsidRPr="00A448CD">
        <w:rPr>
          <w:rFonts w:ascii="Times New Roman" w:hAnsi="Times New Roman" w:cs="Times New Roman"/>
          <w:sz w:val="24"/>
          <w:szCs w:val="24"/>
        </w:rPr>
        <w:t xml:space="preserve"> </w:t>
      </w:r>
      <w:r w:rsidRPr="00A448CD">
        <w:rPr>
          <w:rFonts w:ascii="Times New Roman" w:hAnsi="Times New Roman" w:cs="Times New Roman"/>
          <w:sz w:val="24"/>
          <w:szCs w:val="24"/>
        </w:rPr>
        <w:t>pemeriksaan payudara sendiri (SADARI) yang dilakukan oleh remaja putri</w:t>
      </w:r>
      <w:r w:rsidRPr="00A448CD">
        <w:rPr>
          <w:rFonts w:ascii="Times New Roman" w:hAnsi="Times New Roman" w:cs="Times New Roman"/>
          <w:spacing w:val="-57"/>
          <w:sz w:val="24"/>
          <w:szCs w:val="24"/>
        </w:rPr>
        <w:t xml:space="preserve"> </w:t>
      </w:r>
      <w:r w:rsidRPr="00A448CD">
        <w:rPr>
          <w:rFonts w:ascii="Times New Roman" w:hAnsi="Times New Roman" w:cs="Times New Roman"/>
          <w:sz w:val="24"/>
          <w:szCs w:val="24"/>
        </w:rPr>
        <w:t>adalah perilaku cukup. Dari sudut pandang biologis, perilaku merupakan</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suatu kegiatan atau aktivitas kegiatan makhluk hidup yang bersangkutan.</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Maka dari itu semua makhluk hidup mulai dari tumbuhan, hewan sampai</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dengan</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manusia</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berperilaku</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karena</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mereka</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semua</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memiliki</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aktivitas</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masing-masing.</w:t>
      </w:r>
      <w:r w:rsidRPr="00A448CD">
        <w:rPr>
          <w:rFonts w:ascii="Times New Roman" w:hAnsi="Times New Roman" w:cs="Times New Roman"/>
          <w:spacing w:val="56"/>
          <w:sz w:val="24"/>
          <w:szCs w:val="24"/>
        </w:rPr>
        <w:t xml:space="preserve"> </w:t>
      </w:r>
      <w:r w:rsidRPr="00A448CD">
        <w:rPr>
          <w:rFonts w:ascii="Times New Roman" w:hAnsi="Times New Roman" w:cs="Times New Roman"/>
          <w:sz w:val="24"/>
          <w:szCs w:val="24"/>
        </w:rPr>
        <w:t>Dari</w:t>
      </w:r>
      <w:r w:rsidRPr="00A448CD">
        <w:rPr>
          <w:rFonts w:ascii="Times New Roman" w:hAnsi="Times New Roman" w:cs="Times New Roman"/>
          <w:spacing w:val="58"/>
          <w:sz w:val="24"/>
          <w:szCs w:val="24"/>
        </w:rPr>
        <w:t xml:space="preserve"> </w:t>
      </w:r>
      <w:r w:rsidRPr="00A448CD">
        <w:rPr>
          <w:rFonts w:ascii="Times New Roman" w:hAnsi="Times New Roman" w:cs="Times New Roman"/>
          <w:sz w:val="24"/>
          <w:szCs w:val="24"/>
        </w:rPr>
        <w:t>uraian</w:t>
      </w:r>
      <w:r w:rsidRPr="00A448CD">
        <w:rPr>
          <w:rFonts w:ascii="Times New Roman" w:hAnsi="Times New Roman" w:cs="Times New Roman"/>
          <w:spacing w:val="57"/>
          <w:sz w:val="24"/>
          <w:szCs w:val="24"/>
        </w:rPr>
        <w:t xml:space="preserve"> </w:t>
      </w:r>
      <w:r w:rsidRPr="00A448CD">
        <w:rPr>
          <w:rFonts w:ascii="Times New Roman" w:hAnsi="Times New Roman" w:cs="Times New Roman"/>
          <w:sz w:val="24"/>
          <w:szCs w:val="24"/>
        </w:rPr>
        <w:t>ini</w:t>
      </w:r>
      <w:r w:rsidRPr="00A448CD">
        <w:rPr>
          <w:rFonts w:ascii="Times New Roman" w:hAnsi="Times New Roman" w:cs="Times New Roman"/>
          <w:spacing w:val="57"/>
          <w:sz w:val="24"/>
          <w:szCs w:val="24"/>
        </w:rPr>
        <w:t xml:space="preserve"> </w:t>
      </w:r>
      <w:r w:rsidRPr="00A448CD">
        <w:rPr>
          <w:rFonts w:ascii="Times New Roman" w:hAnsi="Times New Roman" w:cs="Times New Roman"/>
          <w:sz w:val="24"/>
          <w:szCs w:val="24"/>
        </w:rPr>
        <w:t>dapat</w:t>
      </w:r>
      <w:r w:rsidRPr="00A448CD">
        <w:rPr>
          <w:rFonts w:ascii="Times New Roman" w:hAnsi="Times New Roman" w:cs="Times New Roman"/>
          <w:spacing w:val="58"/>
          <w:sz w:val="24"/>
          <w:szCs w:val="24"/>
        </w:rPr>
        <w:t xml:space="preserve"> </w:t>
      </w:r>
      <w:r w:rsidRPr="00A448CD">
        <w:rPr>
          <w:rFonts w:ascii="Times New Roman" w:hAnsi="Times New Roman" w:cs="Times New Roman"/>
          <w:sz w:val="24"/>
          <w:szCs w:val="24"/>
        </w:rPr>
        <w:t>disimpulkan</w:t>
      </w:r>
      <w:r w:rsidRPr="00A448CD">
        <w:rPr>
          <w:rFonts w:ascii="Times New Roman" w:hAnsi="Times New Roman" w:cs="Times New Roman"/>
          <w:spacing w:val="57"/>
          <w:sz w:val="24"/>
          <w:szCs w:val="24"/>
        </w:rPr>
        <w:t xml:space="preserve"> </w:t>
      </w:r>
      <w:r w:rsidRPr="00A448CD">
        <w:rPr>
          <w:rFonts w:ascii="Times New Roman" w:hAnsi="Times New Roman" w:cs="Times New Roman"/>
          <w:sz w:val="24"/>
          <w:szCs w:val="24"/>
        </w:rPr>
        <w:t>bahwa</w:t>
      </w:r>
      <w:r w:rsidRPr="00A448CD">
        <w:rPr>
          <w:rFonts w:ascii="Times New Roman" w:hAnsi="Times New Roman" w:cs="Times New Roman"/>
          <w:spacing w:val="57"/>
          <w:sz w:val="24"/>
          <w:szCs w:val="24"/>
        </w:rPr>
        <w:t xml:space="preserve"> </w:t>
      </w:r>
      <w:r w:rsidRPr="00A448CD">
        <w:rPr>
          <w:rFonts w:ascii="Times New Roman" w:hAnsi="Times New Roman" w:cs="Times New Roman"/>
          <w:sz w:val="24"/>
          <w:szCs w:val="24"/>
        </w:rPr>
        <w:t>arti</w:t>
      </w:r>
      <w:r w:rsidRPr="00A448CD">
        <w:rPr>
          <w:rFonts w:ascii="Times New Roman" w:hAnsi="Times New Roman" w:cs="Times New Roman"/>
          <w:spacing w:val="58"/>
          <w:sz w:val="24"/>
          <w:szCs w:val="24"/>
        </w:rPr>
        <w:t xml:space="preserve"> </w:t>
      </w:r>
      <w:r w:rsidRPr="00A448CD">
        <w:rPr>
          <w:rFonts w:ascii="Times New Roman" w:hAnsi="Times New Roman" w:cs="Times New Roman"/>
          <w:sz w:val="24"/>
          <w:szCs w:val="24"/>
        </w:rPr>
        <w:t>perilaku</w:t>
      </w:r>
      <w:r w:rsidR="00A448CD" w:rsidRPr="00A448CD">
        <w:rPr>
          <w:rFonts w:ascii="Times New Roman" w:hAnsi="Times New Roman" w:cs="Times New Roman"/>
          <w:sz w:val="24"/>
          <w:szCs w:val="24"/>
        </w:rPr>
        <w:t xml:space="preserve"> </w:t>
      </w:r>
      <w:r w:rsidRPr="00A448CD">
        <w:rPr>
          <w:rFonts w:ascii="Times New Roman" w:hAnsi="Times New Roman" w:cs="Times New Roman"/>
          <w:sz w:val="24"/>
          <w:szCs w:val="24"/>
        </w:rPr>
        <w:t>(manusia) adalah semua kegiatan atau aktivitas manusia, baik yang bisa</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diamati</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secara</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langsung,</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maupun</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tidak</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dapat</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diamati</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oleh</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pihak</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luar.</w:t>
      </w:r>
      <w:r w:rsidRPr="00A448CD">
        <w:rPr>
          <w:rFonts w:ascii="Times New Roman" w:hAnsi="Times New Roman" w:cs="Times New Roman"/>
          <w:spacing w:val="-57"/>
          <w:sz w:val="24"/>
          <w:szCs w:val="24"/>
        </w:rPr>
        <w:t xml:space="preserve"> </w:t>
      </w:r>
      <w:r w:rsidRPr="00A448CD">
        <w:rPr>
          <w:rFonts w:ascii="Times New Roman" w:hAnsi="Times New Roman" w:cs="Times New Roman"/>
          <w:sz w:val="24"/>
          <w:szCs w:val="24"/>
        </w:rPr>
        <w:t>(Adventus,</w:t>
      </w:r>
      <w:r w:rsidRPr="00A448CD">
        <w:rPr>
          <w:rFonts w:ascii="Times New Roman" w:hAnsi="Times New Roman" w:cs="Times New Roman"/>
          <w:spacing w:val="-1"/>
          <w:sz w:val="24"/>
          <w:szCs w:val="24"/>
        </w:rPr>
        <w:t xml:space="preserve"> </w:t>
      </w:r>
      <w:r w:rsidRPr="00A448CD">
        <w:rPr>
          <w:rFonts w:ascii="Times New Roman" w:hAnsi="Times New Roman" w:cs="Times New Roman"/>
          <w:sz w:val="24"/>
          <w:szCs w:val="24"/>
        </w:rPr>
        <w:t>dkk, 2019).</w:t>
      </w:r>
      <w:r w:rsidR="00A448CD" w:rsidRPr="00A448CD">
        <w:rPr>
          <w:rFonts w:ascii="Times New Roman" w:hAnsi="Times New Roman" w:cs="Times New Roman"/>
          <w:sz w:val="24"/>
          <w:szCs w:val="24"/>
        </w:rPr>
        <w:t>\</w:t>
      </w:r>
    </w:p>
    <w:p w14:paraId="403E9671" w14:textId="77777777" w:rsidR="00A448CD" w:rsidRPr="00A448CD" w:rsidRDefault="00A448CD" w:rsidP="00FD7AA9">
      <w:pPr>
        <w:pStyle w:val="ListParagraph"/>
        <w:widowControl w:val="0"/>
        <w:tabs>
          <w:tab w:val="left" w:pos="709"/>
        </w:tabs>
        <w:autoSpaceDE w:val="0"/>
        <w:autoSpaceDN w:val="0"/>
        <w:spacing w:after="0" w:line="360" w:lineRule="auto"/>
        <w:ind w:left="0" w:right="116" w:firstLine="709"/>
        <w:jc w:val="both"/>
        <w:rPr>
          <w:rFonts w:ascii="Times New Roman" w:hAnsi="Times New Roman" w:cs="Times New Roman"/>
          <w:sz w:val="24"/>
          <w:szCs w:val="24"/>
        </w:rPr>
      </w:pPr>
      <w:r w:rsidRPr="00A448CD">
        <w:rPr>
          <w:rFonts w:ascii="Times New Roman" w:hAnsi="Times New Roman" w:cs="Times New Roman"/>
          <w:sz w:val="24"/>
          <w:szCs w:val="24"/>
        </w:rPr>
        <w:tab/>
      </w:r>
      <w:r w:rsidR="00FD558A" w:rsidRPr="00A448CD">
        <w:rPr>
          <w:rFonts w:ascii="Times New Roman" w:hAnsi="Times New Roman" w:cs="Times New Roman"/>
          <w:sz w:val="24"/>
          <w:szCs w:val="24"/>
        </w:rPr>
        <w:t>Pada penelitian perilaku pemeriksaan payudara sendiri (SADARI)</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dapat dibedakan menjadi tiga kategori yaitu perilaku baik, perilaku cukup,</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dan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perilaku</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kurang.</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Berdasarkan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penelitian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perilaku</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SADARI,</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hasil</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penelitian yang diperoleh menunjukkan bahwa perilaku SADARI sebagian</w:t>
      </w:r>
      <w:r w:rsidR="00FD558A" w:rsidRPr="00A448CD">
        <w:rPr>
          <w:rFonts w:ascii="Times New Roman" w:hAnsi="Times New Roman" w:cs="Times New Roman"/>
          <w:spacing w:val="-57"/>
          <w:sz w:val="24"/>
          <w:szCs w:val="24"/>
        </w:rPr>
        <w:t xml:space="preserve"> </w:t>
      </w:r>
      <w:r w:rsidR="00FD558A" w:rsidRPr="00A448CD">
        <w:rPr>
          <w:rFonts w:ascii="Times New Roman" w:hAnsi="Times New Roman" w:cs="Times New Roman"/>
          <w:sz w:val="24"/>
          <w:szCs w:val="24"/>
        </w:rPr>
        <w:t>besar</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adalah</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perilaku</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cukup.</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Berdasarkan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46</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responden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didapatkan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sebanyak 10 siswi</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(21,7%) memiliki perilaku baik, sebanyak 34 siswi</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(73,9%) memiliki perilaku cukup, dan 2 siswi (4,3%) memiliki perilaku</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kurang.</w:t>
      </w:r>
    </w:p>
    <w:p w14:paraId="3C4D25CC" w14:textId="77777777" w:rsidR="00A448CD" w:rsidRPr="00A448CD" w:rsidRDefault="00A448CD" w:rsidP="00FD7AA9">
      <w:pPr>
        <w:pStyle w:val="ListParagraph"/>
        <w:widowControl w:val="0"/>
        <w:tabs>
          <w:tab w:val="left" w:pos="709"/>
        </w:tabs>
        <w:autoSpaceDE w:val="0"/>
        <w:autoSpaceDN w:val="0"/>
        <w:spacing w:after="0" w:line="360" w:lineRule="auto"/>
        <w:ind w:left="0" w:right="116" w:firstLine="709"/>
        <w:jc w:val="both"/>
        <w:rPr>
          <w:rFonts w:ascii="Times New Roman" w:hAnsi="Times New Roman" w:cs="Times New Roman"/>
          <w:sz w:val="24"/>
          <w:szCs w:val="24"/>
        </w:rPr>
      </w:pPr>
      <w:r w:rsidRPr="00A448CD">
        <w:rPr>
          <w:rFonts w:ascii="Times New Roman" w:hAnsi="Times New Roman" w:cs="Times New Roman"/>
          <w:sz w:val="24"/>
          <w:szCs w:val="24"/>
        </w:rPr>
        <w:tab/>
      </w:r>
      <w:r w:rsidR="00FD558A" w:rsidRPr="00A448CD">
        <w:rPr>
          <w:rFonts w:ascii="Times New Roman" w:hAnsi="Times New Roman" w:cs="Times New Roman"/>
          <w:sz w:val="24"/>
          <w:szCs w:val="24"/>
        </w:rPr>
        <w:t>Hal</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ini</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sejalan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dengan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pendapat</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Acok</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dalam</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Angrainy</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(2017)</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menyebutkan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bahwa</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pengetahuan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seseorang</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terhadap</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suatu</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hal</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dapat</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mepengaruhi perilakunya. Perilaku tersebut dapat positif (menerima) atau</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negatif (menolak) tergantung dari pemahaman seseorang tersebut tentang</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suatu hal sehingga sikap ini mempengaruhi perilaku. Menurut Notoatmojo,</w:t>
      </w:r>
      <w:r w:rsidR="00FD558A" w:rsidRPr="00A448CD">
        <w:rPr>
          <w:rFonts w:ascii="Times New Roman" w:hAnsi="Times New Roman" w:cs="Times New Roman"/>
          <w:spacing w:val="-57"/>
          <w:sz w:val="24"/>
          <w:szCs w:val="24"/>
        </w:rPr>
        <w:t xml:space="preserve"> </w:t>
      </w:r>
      <w:r w:rsidR="00FD558A" w:rsidRPr="00A448CD">
        <w:rPr>
          <w:rFonts w:ascii="Times New Roman" w:hAnsi="Times New Roman" w:cs="Times New Roman"/>
          <w:sz w:val="24"/>
          <w:szCs w:val="24"/>
        </w:rPr>
        <w:t>2014 apabila adopsi perilaku melalui proses yang didasari pengetahuan,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kesadaran,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dan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perilaku</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yang</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positif,</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maka</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perilaku</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tersebut</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bersifat</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langgeng. Sebaliknya, apabila perilaku itu tidak didasari oleh pengetahuan,</w:t>
      </w:r>
      <w:r w:rsidR="00FD558A" w:rsidRPr="00A448CD">
        <w:rPr>
          <w:rFonts w:ascii="Times New Roman" w:hAnsi="Times New Roman" w:cs="Times New Roman"/>
          <w:spacing w:val="-57"/>
          <w:sz w:val="24"/>
          <w:szCs w:val="24"/>
        </w:rPr>
        <w:t xml:space="preserve"> </w:t>
      </w:r>
      <w:r w:rsidR="00FD558A" w:rsidRPr="00A448CD">
        <w:rPr>
          <w:rFonts w:ascii="Times New Roman" w:hAnsi="Times New Roman" w:cs="Times New Roman"/>
          <w:sz w:val="24"/>
          <w:szCs w:val="24"/>
        </w:rPr>
        <w:t>kesadaran,</w:t>
      </w:r>
      <w:r w:rsidR="00FD558A" w:rsidRPr="00A448CD">
        <w:rPr>
          <w:rFonts w:ascii="Times New Roman" w:hAnsi="Times New Roman" w:cs="Times New Roman"/>
          <w:spacing w:val="-10"/>
          <w:sz w:val="24"/>
          <w:szCs w:val="24"/>
        </w:rPr>
        <w:t xml:space="preserve"> </w:t>
      </w:r>
      <w:r w:rsidR="00FD558A" w:rsidRPr="00A448CD">
        <w:rPr>
          <w:rFonts w:ascii="Times New Roman" w:hAnsi="Times New Roman" w:cs="Times New Roman"/>
          <w:sz w:val="24"/>
          <w:szCs w:val="24"/>
        </w:rPr>
        <w:t>dan</w:t>
      </w:r>
      <w:r w:rsidR="00FD558A" w:rsidRPr="00A448CD">
        <w:rPr>
          <w:rFonts w:ascii="Times New Roman" w:hAnsi="Times New Roman" w:cs="Times New Roman"/>
          <w:spacing w:val="-11"/>
          <w:sz w:val="24"/>
          <w:szCs w:val="24"/>
        </w:rPr>
        <w:t xml:space="preserve"> </w:t>
      </w:r>
      <w:r w:rsidR="00FD558A" w:rsidRPr="00A448CD">
        <w:rPr>
          <w:rFonts w:ascii="Times New Roman" w:hAnsi="Times New Roman" w:cs="Times New Roman"/>
          <w:sz w:val="24"/>
          <w:szCs w:val="24"/>
        </w:rPr>
        <w:t>justru</w:t>
      </w:r>
      <w:r w:rsidR="00FD558A" w:rsidRPr="00A448CD">
        <w:rPr>
          <w:rFonts w:ascii="Times New Roman" w:hAnsi="Times New Roman" w:cs="Times New Roman"/>
          <w:spacing w:val="-11"/>
          <w:sz w:val="24"/>
          <w:szCs w:val="24"/>
        </w:rPr>
        <w:t xml:space="preserve"> </w:t>
      </w:r>
      <w:r w:rsidR="00FD558A" w:rsidRPr="00A448CD">
        <w:rPr>
          <w:rFonts w:ascii="Times New Roman" w:hAnsi="Times New Roman" w:cs="Times New Roman"/>
          <w:sz w:val="24"/>
          <w:szCs w:val="24"/>
        </w:rPr>
        <w:t>diikuti</w:t>
      </w:r>
      <w:r w:rsidR="00FD558A" w:rsidRPr="00A448CD">
        <w:rPr>
          <w:rFonts w:ascii="Times New Roman" w:hAnsi="Times New Roman" w:cs="Times New Roman"/>
          <w:spacing w:val="-9"/>
          <w:sz w:val="24"/>
          <w:szCs w:val="24"/>
        </w:rPr>
        <w:t xml:space="preserve"> </w:t>
      </w:r>
      <w:r w:rsidR="00FD558A" w:rsidRPr="00A448CD">
        <w:rPr>
          <w:rFonts w:ascii="Times New Roman" w:hAnsi="Times New Roman" w:cs="Times New Roman"/>
          <w:sz w:val="24"/>
          <w:szCs w:val="24"/>
        </w:rPr>
        <w:t>dengan</w:t>
      </w:r>
      <w:r w:rsidR="00FD558A" w:rsidRPr="00A448CD">
        <w:rPr>
          <w:rFonts w:ascii="Times New Roman" w:hAnsi="Times New Roman" w:cs="Times New Roman"/>
          <w:spacing w:val="-11"/>
          <w:sz w:val="24"/>
          <w:szCs w:val="24"/>
        </w:rPr>
        <w:t xml:space="preserve"> </w:t>
      </w:r>
      <w:r w:rsidR="00FD558A" w:rsidRPr="00A448CD">
        <w:rPr>
          <w:rFonts w:ascii="Times New Roman" w:hAnsi="Times New Roman" w:cs="Times New Roman"/>
          <w:sz w:val="24"/>
          <w:szCs w:val="24"/>
        </w:rPr>
        <w:t>perilaku</w:t>
      </w:r>
      <w:r w:rsidR="00FD558A" w:rsidRPr="00A448CD">
        <w:rPr>
          <w:rFonts w:ascii="Times New Roman" w:hAnsi="Times New Roman" w:cs="Times New Roman"/>
          <w:spacing w:val="-7"/>
          <w:sz w:val="24"/>
          <w:szCs w:val="24"/>
        </w:rPr>
        <w:t xml:space="preserve"> </w:t>
      </w:r>
      <w:r w:rsidR="00FD558A" w:rsidRPr="00A448CD">
        <w:rPr>
          <w:rFonts w:ascii="Times New Roman" w:hAnsi="Times New Roman" w:cs="Times New Roman"/>
          <w:sz w:val="24"/>
          <w:szCs w:val="24"/>
        </w:rPr>
        <w:t>negatif</w:t>
      </w:r>
      <w:r w:rsidR="00FD558A" w:rsidRPr="00A448CD">
        <w:rPr>
          <w:rFonts w:ascii="Times New Roman" w:hAnsi="Times New Roman" w:cs="Times New Roman"/>
          <w:spacing w:val="-11"/>
          <w:sz w:val="24"/>
          <w:szCs w:val="24"/>
        </w:rPr>
        <w:t xml:space="preserve"> </w:t>
      </w:r>
      <w:r w:rsidR="00FD558A" w:rsidRPr="00A448CD">
        <w:rPr>
          <w:rFonts w:ascii="Times New Roman" w:hAnsi="Times New Roman" w:cs="Times New Roman"/>
          <w:sz w:val="24"/>
          <w:szCs w:val="24"/>
        </w:rPr>
        <w:t>maka</w:t>
      </w:r>
      <w:r w:rsidR="00FD558A" w:rsidRPr="00A448CD">
        <w:rPr>
          <w:rFonts w:ascii="Times New Roman" w:hAnsi="Times New Roman" w:cs="Times New Roman"/>
          <w:spacing w:val="-10"/>
          <w:sz w:val="24"/>
          <w:szCs w:val="24"/>
        </w:rPr>
        <w:t xml:space="preserve"> </w:t>
      </w:r>
      <w:r w:rsidR="00FD558A" w:rsidRPr="00A448CD">
        <w:rPr>
          <w:rFonts w:ascii="Times New Roman" w:hAnsi="Times New Roman" w:cs="Times New Roman"/>
          <w:sz w:val="24"/>
          <w:szCs w:val="24"/>
        </w:rPr>
        <w:t>perilaku</w:t>
      </w:r>
      <w:r w:rsidR="00FD558A" w:rsidRPr="00A448CD">
        <w:rPr>
          <w:rFonts w:ascii="Times New Roman" w:hAnsi="Times New Roman" w:cs="Times New Roman"/>
          <w:spacing w:val="-10"/>
          <w:sz w:val="24"/>
          <w:szCs w:val="24"/>
        </w:rPr>
        <w:t xml:space="preserve"> </w:t>
      </w:r>
      <w:r w:rsidR="00FD558A" w:rsidRPr="00A448CD">
        <w:rPr>
          <w:rFonts w:ascii="Times New Roman" w:hAnsi="Times New Roman" w:cs="Times New Roman"/>
          <w:sz w:val="24"/>
          <w:szCs w:val="24"/>
        </w:rPr>
        <w:t>tersebut</w:t>
      </w:r>
      <w:r w:rsidR="00FD558A" w:rsidRPr="00A448CD">
        <w:rPr>
          <w:rFonts w:ascii="Times New Roman" w:hAnsi="Times New Roman" w:cs="Times New Roman"/>
          <w:spacing w:val="-58"/>
          <w:sz w:val="24"/>
          <w:szCs w:val="24"/>
        </w:rPr>
        <w:t xml:space="preserve"> </w:t>
      </w:r>
      <w:r w:rsidR="00FD558A" w:rsidRPr="00A448CD">
        <w:rPr>
          <w:rFonts w:ascii="Times New Roman" w:hAnsi="Times New Roman" w:cs="Times New Roman"/>
          <w:sz w:val="24"/>
          <w:szCs w:val="24"/>
        </w:rPr>
        <w:t>tidak bertahan lama (Dina Arihta, 2020).</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Ini adalah bentuk suatu perilaku</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negatif</w:t>
      </w:r>
      <w:r w:rsidR="00FD558A" w:rsidRPr="00A448CD">
        <w:rPr>
          <w:rFonts w:ascii="Times New Roman" w:hAnsi="Times New Roman" w:cs="Times New Roman"/>
          <w:spacing w:val="2"/>
          <w:sz w:val="24"/>
          <w:szCs w:val="24"/>
        </w:rPr>
        <w:t xml:space="preserve"> </w:t>
      </w:r>
      <w:r w:rsidR="00FD558A" w:rsidRPr="00A448CD">
        <w:rPr>
          <w:rFonts w:ascii="Times New Roman" w:hAnsi="Times New Roman" w:cs="Times New Roman"/>
          <w:sz w:val="24"/>
          <w:szCs w:val="24"/>
        </w:rPr>
        <w:t>yang</w:t>
      </w:r>
      <w:r w:rsidR="00FD558A" w:rsidRPr="00A448CD">
        <w:rPr>
          <w:rFonts w:ascii="Times New Roman" w:hAnsi="Times New Roman" w:cs="Times New Roman"/>
          <w:spacing w:val="-6"/>
          <w:sz w:val="24"/>
          <w:szCs w:val="24"/>
        </w:rPr>
        <w:t xml:space="preserve"> </w:t>
      </w:r>
      <w:r w:rsidR="00FD558A" w:rsidRPr="00A448CD">
        <w:rPr>
          <w:rFonts w:ascii="Times New Roman" w:hAnsi="Times New Roman" w:cs="Times New Roman"/>
          <w:sz w:val="24"/>
          <w:szCs w:val="24"/>
        </w:rPr>
        <w:t>kemudian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berdampak pada perilaku</w:t>
      </w:r>
      <w:r w:rsidR="00FD558A" w:rsidRPr="00A448CD">
        <w:rPr>
          <w:rFonts w:ascii="Times New Roman" w:hAnsi="Times New Roman" w:cs="Times New Roman"/>
          <w:spacing w:val="6"/>
          <w:sz w:val="24"/>
          <w:szCs w:val="24"/>
        </w:rPr>
        <w:t xml:space="preserve"> </w:t>
      </w:r>
      <w:r w:rsidR="00FD558A" w:rsidRPr="00A448CD">
        <w:rPr>
          <w:rFonts w:ascii="Times New Roman" w:hAnsi="Times New Roman" w:cs="Times New Roman"/>
          <w:sz w:val="24"/>
          <w:szCs w:val="24"/>
        </w:rPr>
        <w:t>yang</w:t>
      </w:r>
      <w:r w:rsidR="00FD558A" w:rsidRPr="00A448CD">
        <w:rPr>
          <w:rFonts w:ascii="Times New Roman" w:hAnsi="Times New Roman" w:cs="Times New Roman"/>
          <w:spacing w:val="-5"/>
          <w:sz w:val="24"/>
          <w:szCs w:val="24"/>
        </w:rPr>
        <w:t xml:space="preserve"> </w:t>
      </w:r>
      <w:r w:rsidR="00FD558A" w:rsidRPr="00A448CD">
        <w:rPr>
          <w:rFonts w:ascii="Times New Roman" w:hAnsi="Times New Roman" w:cs="Times New Roman"/>
          <w:sz w:val="24"/>
          <w:szCs w:val="24"/>
        </w:rPr>
        <w:t>kurang.</w:t>
      </w:r>
    </w:p>
    <w:p w14:paraId="0FA90C13" w14:textId="5F75134C" w:rsidR="00A448CD" w:rsidRPr="00A448CD" w:rsidRDefault="00A448CD" w:rsidP="00FD7AA9">
      <w:pPr>
        <w:pStyle w:val="ListParagraph"/>
        <w:widowControl w:val="0"/>
        <w:tabs>
          <w:tab w:val="left" w:pos="709"/>
        </w:tabs>
        <w:autoSpaceDE w:val="0"/>
        <w:autoSpaceDN w:val="0"/>
        <w:spacing w:after="0" w:line="360" w:lineRule="auto"/>
        <w:ind w:left="0" w:right="116" w:firstLine="709"/>
        <w:jc w:val="both"/>
        <w:rPr>
          <w:rFonts w:ascii="Times New Roman" w:hAnsi="Times New Roman" w:cs="Times New Roman"/>
          <w:sz w:val="24"/>
          <w:szCs w:val="24"/>
        </w:rPr>
      </w:pPr>
      <w:r w:rsidRPr="00A448CD">
        <w:rPr>
          <w:rFonts w:ascii="Times New Roman" w:hAnsi="Times New Roman" w:cs="Times New Roman"/>
          <w:sz w:val="24"/>
          <w:szCs w:val="24"/>
        </w:rPr>
        <w:tab/>
      </w:r>
      <w:r w:rsidR="00FD558A" w:rsidRPr="00A448CD">
        <w:rPr>
          <w:rFonts w:ascii="Times New Roman" w:hAnsi="Times New Roman" w:cs="Times New Roman"/>
          <w:sz w:val="24"/>
          <w:szCs w:val="24"/>
        </w:rPr>
        <w:t>Perilaku yang dimiliki remaja putri di MA Muhammadiyah 1 Kota</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Malang</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sebagian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besar</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adalah</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perilaku</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yang</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cukup</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dalam</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melakukan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pemeriksaan</w:t>
      </w:r>
      <w:r w:rsidR="00FD558A" w:rsidRPr="00A448CD">
        <w:rPr>
          <w:rFonts w:ascii="Times New Roman" w:hAnsi="Times New Roman" w:cs="Times New Roman"/>
          <w:spacing w:val="-3"/>
          <w:sz w:val="24"/>
          <w:szCs w:val="24"/>
        </w:rPr>
        <w:t xml:space="preserve"> </w:t>
      </w:r>
      <w:r w:rsidR="00FD558A" w:rsidRPr="00A448CD">
        <w:rPr>
          <w:rFonts w:ascii="Times New Roman" w:hAnsi="Times New Roman" w:cs="Times New Roman"/>
          <w:sz w:val="24"/>
          <w:szCs w:val="24"/>
        </w:rPr>
        <w:t>payudara</w:t>
      </w:r>
      <w:r w:rsidR="00FD558A" w:rsidRPr="00A448CD">
        <w:rPr>
          <w:rFonts w:ascii="Times New Roman" w:hAnsi="Times New Roman" w:cs="Times New Roman"/>
          <w:spacing w:val="-2"/>
          <w:sz w:val="24"/>
          <w:szCs w:val="24"/>
        </w:rPr>
        <w:t xml:space="preserve"> </w:t>
      </w:r>
      <w:r w:rsidR="00FD558A" w:rsidRPr="00A448CD">
        <w:rPr>
          <w:rFonts w:ascii="Times New Roman" w:hAnsi="Times New Roman" w:cs="Times New Roman"/>
          <w:sz w:val="24"/>
          <w:szCs w:val="24"/>
        </w:rPr>
        <w:t>sendiri</w:t>
      </w:r>
      <w:r w:rsidR="00FD558A" w:rsidRPr="00A448CD">
        <w:rPr>
          <w:rFonts w:ascii="Times New Roman" w:hAnsi="Times New Roman" w:cs="Times New Roman"/>
          <w:spacing w:val="-2"/>
          <w:sz w:val="24"/>
          <w:szCs w:val="24"/>
        </w:rPr>
        <w:t xml:space="preserve"> </w:t>
      </w:r>
      <w:r w:rsidR="00FD558A" w:rsidRPr="00A448CD">
        <w:rPr>
          <w:rFonts w:ascii="Times New Roman" w:hAnsi="Times New Roman" w:cs="Times New Roman"/>
          <w:sz w:val="24"/>
          <w:szCs w:val="24"/>
        </w:rPr>
        <w:t>(SADARI). Perilaku</w:t>
      </w:r>
      <w:r w:rsidR="00FD558A" w:rsidRPr="00A448CD">
        <w:rPr>
          <w:rFonts w:ascii="Times New Roman" w:hAnsi="Times New Roman" w:cs="Times New Roman"/>
          <w:spacing w:val="-3"/>
          <w:sz w:val="24"/>
          <w:szCs w:val="24"/>
        </w:rPr>
        <w:t xml:space="preserve"> </w:t>
      </w:r>
      <w:r w:rsidR="00FD558A" w:rsidRPr="00A448CD">
        <w:rPr>
          <w:rFonts w:ascii="Times New Roman" w:hAnsi="Times New Roman" w:cs="Times New Roman"/>
          <w:sz w:val="24"/>
          <w:szCs w:val="24"/>
        </w:rPr>
        <w:t>yang</w:t>
      </w:r>
      <w:r w:rsidR="00FD558A" w:rsidRPr="00A448CD">
        <w:rPr>
          <w:rFonts w:ascii="Times New Roman" w:hAnsi="Times New Roman" w:cs="Times New Roman"/>
          <w:spacing w:val="-8"/>
          <w:sz w:val="24"/>
          <w:szCs w:val="24"/>
        </w:rPr>
        <w:t xml:space="preserve"> </w:t>
      </w:r>
      <w:r w:rsidR="00FD558A" w:rsidRPr="00A448CD">
        <w:rPr>
          <w:rFonts w:ascii="Times New Roman" w:hAnsi="Times New Roman" w:cs="Times New Roman"/>
          <w:sz w:val="24"/>
          <w:szCs w:val="24"/>
        </w:rPr>
        <w:t>cukup</w:t>
      </w:r>
      <w:r w:rsidR="00FD558A" w:rsidRPr="00A448CD">
        <w:rPr>
          <w:rFonts w:ascii="Times New Roman" w:hAnsi="Times New Roman" w:cs="Times New Roman"/>
          <w:spacing w:val="-3"/>
          <w:sz w:val="24"/>
          <w:szCs w:val="24"/>
        </w:rPr>
        <w:t xml:space="preserve"> </w:t>
      </w:r>
      <w:r w:rsidR="00FD558A" w:rsidRPr="00A448CD">
        <w:rPr>
          <w:rFonts w:ascii="Times New Roman" w:hAnsi="Times New Roman" w:cs="Times New Roman"/>
          <w:sz w:val="24"/>
          <w:szCs w:val="24"/>
        </w:rPr>
        <w:t>ini</w:t>
      </w:r>
      <w:r w:rsidR="00FD558A" w:rsidRPr="00A448CD">
        <w:rPr>
          <w:rFonts w:ascii="Times New Roman" w:hAnsi="Times New Roman" w:cs="Times New Roman"/>
          <w:spacing w:val="-3"/>
          <w:sz w:val="24"/>
          <w:szCs w:val="24"/>
        </w:rPr>
        <w:t xml:space="preserve"> </w:t>
      </w:r>
      <w:r w:rsidR="00FD558A" w:rsidRPr="00A448CD">
        <w:rPr>
          <w:rFonts w:ascii="Times New Roman" w:hAnsi="Times New Roman" w:cs="Times New Roman"/>
          <w:sz w:val="24"/>
          <w:szCs w:val="24"/>
        </w:rPr>
        <w:t>ditandai</w:t>
      </w:r>
      <w:r w:rsidR="00FD558A" w:rsidRPr="00A448CD">
        <w:rPr>
          <w:rFonts w:ascii="Times New Roman" w:hAnsi="Times New Roman" w:cs="Times New Roman"/>
          <w:spacing w:val="-57"/>
          <w:sz w:val="24"/>
          <w:szCs w:val="24"/>
        </w:rPr>
        <w:t xml:space="preserve"> </w:t>
      </w:r>
      <w:r w:rsidR="00FD558A" w:rsidRPr="00A448CD">
        <w:rPr>
          <w:rFonts w:ascii="Times New Roman" w:hAnsi="Times New Roman" w:cs="Times New Roman"/>
          <w:sz w:val="24"/>
          <w:szCs w:val="24"/>
        </w:rPr>
        <w:t>dengan penerapan melakukan SADARI yang sudah cukup baik dimana</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pacing w:val="-1"/>
          <w:sz w:val="24"/>
          <w:szCs w:val="24"/>
        </w:rPr>
        <w:t>remaja</w:t>
      </w:r>
      <w:r w:rsidR="00FD558A" w:rsidRPr="00A448CD">
        <w:rPr>
          <w:rFonts w:ascii="Times New Roman" w:hAnsi="Times New Roman" w:cs="Times New Roman"/>
          <w:spacing w:val="-11"/>
          <w:sz w:val="24"/>
          <w:szCs w:val="24"/>
        </w:rPr>
        <w:t xml:space="preserve"> </w:t>
      </w:r>
      <w:r w:rsidR="00FD558A" w:rsidRPr="00A448CD">
        <w:rPr>
          <w:rFonts w:ascii="Times New Roman" w:hAnsi="Times New Roman" w:cs="Times New Roman"/>
          <w:sz w:val="24"/>
          <w:szCs w:val="24"/>
        </w:rPr>
        <w:t>putri</w:t>
      </w:r>
      <w:r w:rsidR="00FD558A" w:rsidRPr="00A448CD">
        <w:rPr>
          <w:rFonts w:ascii="Times New Roman" w:hAnsi="Times New Roman" w:cs="Times New Roman"/>
          <w:spacing w:val="-10"/>
          <w:sz w:val="24"/>
          <w:szCs w:val="24"/>
        </w:rPr>
        <w:t xml:space="preserve"> </w:t>
      </w:r>
      <w:r w:rsidR="00FD558A" w:rsidRPr="00A448CD">
        <w:rPr>
          <w:rFonts w:ascii="Times New Roman" w:hAnsi="Times New Roman" w:cs="Times New Roman"/>
          <w:sz w:val="24"/>
          <w:szCs w:val="24"/>
        </w:rPr>
        <w:t>sudah</w:t>
      </w:r>
      <w:r w:rsidR="00FD558A" w:rsidRPr="00A448CD">
        <w:rPr>
          <w:rFonts w:ascii="Times New Roman" w:hAnsi="Times New Roman" w:cs="Times New Roman"/>
          <w:spacing w:val="-15"/>
          <w:sz w:val="24"/>
          <w:szCs w:val="24"/>
        </w:rPr>
        <w:t xml:space="preserve"> </w:t>
      </w:r>
      <w:r w:rsidR="00FD558A" w:rsidRPr="00A448CD">
        <w:rPr>
          <w:rFonts w:ascii="Times New Roman" w:hAnsi="Times New Roman" w:cs="Times New Roman"/>
          <w:sz w:val="24"/>
          <w:szCs w:val="24"/>
        </w:rPr>
        <w:t>menerapkan</w:t>
      </w:r>
      <w:r w:rsidR="00FD558A" w:rsidRPr="00A448CD">
        <w:rPr>
          <w:rFonts w:ascii="Times New Roman" w:hAnsi="Times New Roman" w:cs="Times New Roman"/>
          <w:spacing w:val="-11"/>
          <w:sz w:val="24"/>
          <w:szCs w:val="24"/>
        </w:rPr>
        <w:t xml:space="preserve"> </w:t>
      </w:r>
      <w:r w:rsidR="00FD558A" w:rsidRPr="00A448CD">
        <w:rPr>
          <w:rFonts w:ascii="Times New Roman" w:hAnsi="Times New Roman" w:cs="Times New Roman"/>
          <w:sz w:val="24"/>
          <w:szCs w:val="24"/>
        </w:rPr>
        <w:t>indikator</w:t>
      </w:r>
      <w:r w:rsidR="00FD558A" w:rsidRPr="00A448CD">
        <w:rPr>
          <w:rFonts w:ascii="Times New Roman" w:hAnsi="Times New Roman" w:cs="Times New Roman"/>
          <w:spacing w:val="-12"/>
          <w:sz w:val="24"/>
          <w:szCs w:val="24"/>
        </w:rPr>
        <w:t xml:space="preserve"> </w:t>
      </w:r>
      <w:r w:rsidR="00FD558A" w:rsidRPr="00A448CD">
        <w:rPr>
          <w:rFonts w:ascii="Times New Roman" w:hAnsi="Times New Roman" w:cs="Times New Roman"/>
          <w:sz w:val="24"/>
          <w:szCs w:val="24"/>
        </w:rPr>
        <w:t>deteksi</w:t>
      </w:r>
      <w:r w:rsidR="00FD558A" w:rsidRPr="00A448CD">
        <w:rPr>
          <w:rFonts w:ascii="Times New Roman" w:hAnsi="Times New Roman" w:cs="Times New Roman"/>
          <w:spacing w:val="-10"/>
          <w:sz w:val="24"/>
          <w:szCs w:val="24"/>
        </w:rPr>
        <w:t xml:space="preserve"> </w:t>
      </w:r>
      <w:r w:rsidR="00FD558A" w:rsidRPr="00A448CD">
        <w:rPr>
          <w:rFonts w:ascii="Times New Roman" w:hAnsi="Times New Roman" w:cs="Times New Roman"/>
          <w:sz w:val="24"/>
          <w:szCs w:val="24"/>
        </w:rPr>
        <w:t>dini</w:t>
      </w:r>
      <w:r w:rsidR="00FD558A" w:rsidRPr="00A448CD">
        <w:rPr>
          <w:rFonts w:ascii="Times New Roman" w:hAnsi="Times New Roman" w:cs="Times New Roman"/>
          <w:spacing w:val="-10"/>
          <w:sz w:val="24"/>
          <w:szCs w:val="24"/>
        </w:rPr>
        <w:t xml:space="preserve"> </w:t>
      </w:r>
      <w:r w:rsidR="00FD558A" w:rsidRPr="00A448CD">
        <w:rPr>
          <w:rFonts w:ascii="Times New Roman" w:hAnsi="Times New Roman" w:cs="Times New Roman"/>
          <w:sz w:val="24"/>
          <w:szCs w:val="24"/>
        </w:rPr>
        <w:t>kanker</w:t>
      </w:r>
      <w:r w:rsidR="00FD558A" w:rsidRPr="00A448CD">
        <w:rPr>
          <w:rFonts w:ascii="Times New Roman" w:hAnsi="Times New Roman" w:cs="Times New Roman"/>
          <w:spacing w:val="-11"/>
          <w:sz w:val="24"/>
          <w:szCs w:val="24"/>
        </w:rPr>
        <w:t xml:space="preserve"> </w:t>
      </w:r>
      <w:r w:rsidR="00FD558A" w:rsidRPr="00A448CD">
        <w:rPr>
          <w:rFonts w:ascii="Times New Roman" w:hAnsi="Times New Roman" w:cs="Times New Roman"/>
          <w:sz w:val="24"/>
          <w:szCs w:val="24"/>
        </w:rPr>
        <w:t>payudara</w:t>
      </w:r>
      <w:r w:rsidR="00FD558A" w:rsidRPr="00A448CD">
        <w:rPr>
          <w:rFonts w:ascii="Times New Roman" w:hAnsi="Times New Roman" w:cs="Times New Roman"/>
          <w:spacing w:val="-7"/>
          <w:sz w:val="24"/>
          <w:szCs w:val="24"/>
        </w:rPr>
        <w:t xml:space="preserve"> </w:t>
      </w:r>
      <w:r w:rsidR="00FD558A" w:rsidRPr="00A448CD">
        <w:rPr>
          <w:rFonts w:ascii="Times New Roman" w:hAnsi="Times New Roman" w:cs="Times New Roman"/>
          <w:sz w:val="24"/>
          <w:szCs w:val="24"/>
        </w:rPr>
        <w:t>yang</w:t>
      </w:r>
      <w:r w:rsidR="00FD558A" w:rsidRPr="00A448CD">
        <w:rPr>
          <w:rFonts w:ascii="Times New Roman" w:hAnsi="Times New Roman" w:cs="Times New Roman"/>
          <w:spacing w:val="-58"/>
          <w:sz w:val="24"/>
          <w:szCs w:val="24"/>
        </w:rPr>
        <w:t xml:space="preserve"> </w:t>
      </w:r>
      <w:r w:rsidR="00FD558A" w:rsidRPr="00A448CD">
        <w:rPr>
          <w:rFonts w:ascii="Times New Roman" w:hAnsi="Times New Roman" w:cs="Times New Roman"/>
          <w:sz w:val="24"/>
          <w:szCs w:val="24"/>
        </w:rPr>
        <w:t>diperlukan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bagi remaja</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putri.</w:t>
      </w:r>
      <w:r w:rsidR="00FD7AA9">
        <w:rPr>
          <w:rFonts w:ascii="Times New Roman" w:hAnsi="Times New Roman" w:cs="Times New Roman"/>
          <w:sz w:val="24"/>
          <w:szCs w:val="24"/>
          <w:lang w:val="en-US"/>
        </w:rPr>
        <w:t xml:space="preserve"> </w:t>
      </w:r>
      <w:r w:rsidR="00FD558A" w:rsidRPr="00A448CD">
        <w:rPr>
          <w:rFonts w:ascii="Times New Roman" w:hAnsi="Times New Roman" w:cs="Times New Roman"/>
          <w:sz w:val="24"/>
          <w:szCs w:val="24"/>
        </w:rPr>
        <w:t>Namun,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terdapat</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beberapa</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responden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yang</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memiliki</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perilaku</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terhadap pemeriksaan payudara sendiri (SADARI) seperti perilaku kurang</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lastRenderedPageBreak/>
        <w:t>terhadap deteksi dini, sehingga harus ditingkatkan kembali edukasi dan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penyuluhan tentang deteksi dini kanker payudara pada remaja putri agar</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perilaku</w:t>
      </w:r>
      <w:r w:rsidR="00FD558A" w:rsidRPr="00A448CD">
        <w:rPr>
          <w:rFonts w:ascii="Times New Roman" w:hAnsi="Times New Roman" w:cs="Times New Roman"/>
          <w:spacing w:val="-13"/>
          <w:sz w:val="24"/>
          <w:szCs w:val="24"/>
        </w:rPr>
        <w:t xml:space="preserve"> </w:t>
      </w:r>
      <w:r w:rsidR="00FD558A" w:rsidRPr="00A448CD">
        <w:rPr>
          <w:rFonts w:ascii="Times New Roman" w:hAnsi="Times New Roman" w:cs="Times New Roman"/>
          <w:sz w:val="24"/>
          <w:szCs w:val="24"/>
        </w:rPr>
        <w:t>yang</w:t>
      </w:r>
      <w:r w:rsidR="00FD558A" w:rsidRPr="00A448CD">
        <w:rPr>
          <w:rFonts w:ascii="Times New Roman" w:hAnsi="Times New Roman" w:cs="Times New Roman"/>
          <w:spacing w:val="-13"/>
          <w:sz w:val="24"/>
          <w:szCs w:val="24"/>
        </w:rPr>
        <w:t xml:space="preserve"> </w:t>
      </w:r>
      <w:r w:rsidR="00FD558A" w:rsidRPr="00A448CD">
        <w:rPr>
          <w:rFonts w:ascii="Times New Roman" w:hAnsi="Times New Roman" w:cs="Times New Roman"/>
          <w:sz w:val="24"/>
          <w:szCs w:val="24"/>
        </w:rPr>
        <w:t>dimiliki</w:t>
      </w:r>
      <w:r w:rsidR="00FD558A" w:rsidRPr="00A448CD">
        <w:rPr>
          <w:rFonts w:ascii="Times New Roman" w:hAnsi="Times New Roman" w:cs="Times New Roman"/>
          <w:spacing w:val="-8"/>
          <w:sz w:val="24"/>
          <w:szCs w:val="24"/>
        </w:rPr>
        <w:t xml:space="preserve"> </w:t>
      </w:r>
      <w:r w:rsidR="00FD558A" w:rsidRPr="00A448CD">
        <w:rPr>
          <w:rFonts w:ascii="Times New Roman" w:hAnsi="Times New Roman" w:cs="Times New Roman"/>
          <w:sz w:val="24"/>
          <w:szCs w:val="24"/>
        </w:rPr>
        <w:t>dapat</w:t>
      </w:r>
      <w:r w:rsidR="00FD558A" w:rsidRPr="00A448CD">
        <w:rPr>
          <w:rFonts w:ascii="Times New Roman" w:hAnsi="Times New Roman" w:cs="Times New Roman"/>
          <w:spacing w:val="-11"/>
          <w:sz w:val="24"/>
          <w:szCs w:val="24"/>
        </w:rPr>
        <w:t xml:space="preserve"> </w:t>
      </w:r>
      <w:r w:rsidR="00FD558A" w:rsidRPr="00A448CD">
        <w:rPr>
          <w:rFonts w:ascii="Times New Roman" w:hAnsi="Times New Roman" w:cs="Times New Roman"/>
          <w:sz w:val="24"/>
          <w:szCs w:val="24"/>
        </w:rPr>
        <w:t>mengalami</w:t>
      </w:r>
      <w:r w:rsidR="00FD558A" w:rsidRPr="00A448CD">
        <w:rPr>
          <w:rFonts w:ascii="Times New Roman" w:hAnsi="Times New Roman" w:cs="Times New Roman"/>
          <w:spacing w:val="-11"/>
          <w:sz w:val="24"/>
          <w:szCs w:val="24"/>
        </w:rPr>
        <w:t xml:space="preserve"> </w:t>
      </w:r>
      <w:r w:rsidR="00FD558A" w:rsidRPr="00A448CD">
        <w:rPr>
          <w:rFonts w:ascii="Times New Roman" w:hAnsi="Times New Roman" w:cs="Times New Roman"/>
          <w:sz w:val="24"/>
          <w:szCs w:val="24"/>
        </w:rPr>
        <w:t>peningkatan</w:t>
      </w:r>
      <w:r w:rsidR="00FD558A" w:rsidRPr="00A448CD">
        <w:rPr>
          <w:rFonts w:ascii="Times New Roman" w:hAnsi="Times New Roman" w:cs="Times New Roman"/>
          <w:spacing w:val="-12"/>
          <w:sz w:val="24"/>
          <w:szCs w:val="24"/>
        </w:rPr>
        <w:t xml:space="preserve"> </w:t>
      </w:r>
      <w:r w:rsidRPr="00A448CD">
        <w:rPr>
          <w:rFonts w:ascii="Times New Roman" w:hAnsi="Times New Roman" w:cs="Times New Roman"/>
          <w:sz w:val="24"/>
          <w:szCs w:val="24"/>
        </w:rPr>
        <w:t>m</w:t>
      </w:r>
      <w:r w:rsidR="00FD558A" w:rsidRPr="00A448CD">
        <w:rPr>
          <w:rFonts w:ascii="Times New Roman" w:hAnsi="Times New Roman" w:cs="Times New Roman"/>
          <w:sz w:val="24"/>
          <w:szCs w:val="24"/>
        </w:rPr>
        <w:t>enjadi</w:t>
      </w:r>
      <w:r w:rsidR="00FD558A" w:rsidRPr="00A448CD">
        <w:rPr>
          <w:rFonts w:ascii="Times New Roman" w:hAnsi="Times New Roman" w:cs="Times New Roman"/>
          <w:spacing w:val="-11"/>
          <w:sz w:val="24"/>
          <w:szCs w:val="24"/>
        </w:rPr>
        <w:t xml:space="preserve"> </w:t>
      </w:r>
      <w:r w:rsidR="00FD558A" w:rsidRPr="00A448CD">
        <w:rPr>
          <w:rFonts w:ascii="Times New Roman" w:hAnsi="Times New Roman" w:cs="Times New Roman"/>
          <w:sz w:val="24"/>
          <w:szCs w:val="24"/>
        </w:rPr>
        <w:t>cukup</w:t>
      </w:r>
      <w:r w:rsidR="00FD558A" w:rsidRPr="00A448CD">
        <w:rPr>
          <w:rFonts w:ascii="Times New Roman" w:hAnsi="Times New Roman" w:cs="Times New Roman"/>
          <w:spacing w:val="-9"/>
          <w:sz w:val="24"/>
          <w:szCs w:val="24"/>
        </w:rPr>
        <w:t xml:space="preserve"> </w:t>
      </w:r>
      <w:r w:rsidR="00FD558A" w:rsidRPr="00A448CD">
        <w:rPr>
          <w:rFonts w:ascii="Times New Roman" w:hAnsi="Times New Roman" w:cs="Times New Roman"/>
          <w:sz w:val="24"/>
          <w:szCs w:val="24"/>
        </w:rPr>
        <w:t>hingga</w:t>
      </w:r>
      <w:r w:rsidR="00FD558A" w:rsidRPr="00A448CD">
        <w:rPr>
          <w:rFonts w:ascii="Times New Roman" w:hAnsi="Times New Roman" w:cs="Times New Roman"/>
          <w:spacing w:val="-58"/>
          <w:sz w:val="24"/>
          <w:szCs w:val="24"/>
        </w:rPr>
        <w:t xml:space="preserve"> </w:t>
      </w:r>
      <w:r w:rsidR="00FD558A" w:rsidRPr="00A448CD">
        <w:rPr>
          <w:rFonts w:ascii="Times New Roman" w:hAnsi="Times New Roman" w:cs="Times New Roman"/>
          <w:sz w:val="24"/>
          <w:szCs w:val="24"/>
        </w:rPr>
        <w:t>baik.</w:t>
      </w:r>
    </w:p>
    <w:p w14:paraId="43884788" w14:textId="6340FD0E" w:rsidR="00FD558A" w:rsidRDefault="00A448CD" w:rsidP="00FD7AA9">
      <w:pPr>
        <w:pStyle w:val="ListParagraph"/>
        <w:widowControl w:val="0"/>
        <w:tabs>
          <w:tab w:val="left" w:pos="709"/>
        </w:tabs>
        <w:autoSpaceDE w:val="0"/>
        <w:autoSpaceDN w:val="0"/>
        <w:spacing w:after="0" w:line="360" w:lineRule="auto"/>
        <w:ind w:left="0" w:right="116" w:firstLine="709"/>
        <w:jc w:val="both"/>
        <w:rPr>
          <w:rFonts w:ascii="Times New Roman" w:hAnsi="Times New Roman" w:cs="Times New Roman"/>
          <w:sz w:val="24"/>
          <w:szCs w:val="24"/>
        </w:rPr>
      </w:pPr>
      <w:r w:rsidRPr="00A448CD">
        <w:rPr>
          <w:rFonts w:ascii="Times New Roman" w:hAnsi="Times New Roman" w:cs="Times New Roman"/>
          <w:sz w:val="24"/>
          <w:szCs w:val="24"/>
        </w:rPr>
        <w:tab/>
      </w:r>
      <w:r w:rsidR="00FD558A" w:rsidRPr="00A448CD">
        <w:rPr>
          <w:rFonts w:ascii="Times New Roman" w:hAnsi="Times New Roman" w:cs="Times New Roman"/>
          <w:sz w:val="24"/>
          <w:szCs w:val="24"/>
        </w:rPr>
        <w:t>Hal ini diduga terjadi karena kanker payudara</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yang merupakan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penyakit</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tertinggi</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kedua</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didunia</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dan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kebanyakan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dialami</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oleh</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wanita</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sehingga harus dipertimbangkan dengan baik, agar memiliki pengalaman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yang baik pula dalam deteksi dini kanker payudara yang akan dihadapi.</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Perilaku</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remaja</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putri</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mempengaruhi</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tindakan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yang</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akan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dilakukan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selanjutnya. Seorang remaja putri yang memiliki perilaku yang cukup dan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baik</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dalam</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hal</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pemeriksaan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payudara</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sendiri</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(SADARI)</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diduga</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akan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melakukan</w:t>
      </w:r>
      <w:r w:rsidR="00FD558A" w:rsidRPr="00A448CD">
        <w:rPr>
          <w:rFonts w:ascii="Times New Roman" w:hAnsi="Times New Roman" w:cs="Times New Roman"/>
          <w:spacing w:val="-2"/>
          <w:sz w:val="24"/>
          <w:szCs w:val="24"/>
        </w:rPr>
        <w:t xml:space="preserve"> </w:t>
      </w:r>
      <w:r w:rsidR="00FD558A" w:rsidRPr="00A448CD">
        <w:rPr>
          <w:rFonts w:ascii="Times New Roman" w:hAnsi="Times New Roman" w:cs="Times New Roman"/>
          <w:sz w:val="24"/>
          <w:szCs w:val="24"/>
        </w:rPr>
        <w:t>tindakan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yang</w:t>
      </w:r>
      <w:r w:rsidR="00FD558A" w:rsidRPr="00A448CD">
        <w:rPr>
          <w:rFonts w:ascii="Times New Roman" w:hAnsi="Times New Roman" w:cs="Times New Roman"/>
          <w:spacing w:val="-6"/>
          <w:sz w:val="24"/>
          <w:szCs w:val="24"/>
        </w:rPr>
        <w:t xml:space="preserve"> </w:t>
      </w:r>
      <w:r w:rsidR="00FD558A" w:rsidRPr="00A448CD">
        <w:rPr>
          <w:rFonts w:ascii="Times New Roman" w:hAnsi="Times New Roman" w:cs="Times New Roman"/>
          <w:sz w:val="24"/>
          <w:szCs w:val="24"/>
        </w:rPr>
        <w:t>akan</w:t>
      </w:r>
      <w:r w:rsidR="00FD558A" w:rsidRPr="00A448CD">
        <w:rPr>
          <w:rFonts w:ascii="Times New Roman" w:hAnsi="Times New Roman" w:cs="Times New Roman"/>
          <w:spacing w:val="-2"/>
          <w:sz w:val="24"/>
          <w:szCs w:val="24"/>
        </w:rPr>
        <w:t xml:space="preserve"> </w:t>
      </w:r>
      <w:r w:rsidR="00FD558A" w:rsidRPr="00A448CD">
        <w:rPr>
          <w:rFonts w:ascii="Times New Roman" w:hAnsi="Times New Roman" w:cs="Times New Roman"/>
          <w:sz w:val="24"/>
          <w:szCs w:val="24"/>
        </w:rPr>
        <w:t>menunjang deteksi</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dini</w:t>
      </w:r>
      <w:r w:rsidR="00FD558A" w:rsidRPr="00A448CD">
        <w:rPr>
          <w:rFonts w:ascii="Times New Roman" w:hAnsi="Times New Roman" w:cs="Times New Roman"/>
          <w:spacing w:val="-2"/>
          <w:sz w:val="24"/>
          <w:szCs w:val="24"/>
        </w:rPr>
        <w:t xml:space="preserve"> </w:t>
      </w:r>
      <w:r w:rsidR="00FD558A" w:rsidRPr="00A448CD">
        <w:rPr>
          <w:rFonts w:ascii="Times New Roman" w:hAnsi="Times New Roman" w:cs="Times New Roman"/>
          <w:sz w:val="24"/>
          <w:szCs w:val="24"/>
        </w:rPr>
        <w:t>kanker</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payudara.</w:t>
      </w:r>
    </w:p>
    <w:p w14:paraId="45C1BA6A" w14:textId="77777777" w:rsidR="009F511F" w:rsidRPr="00A448CD" w:rsidRDefault="009F511F" w:rsidP="00FD7AA9">
      <w:pPr>
        <w:pStyle w:val="ListParagraph"/>
        <w:widowControl w:val="0"/>
        <w:tabs>
          <w:tab w:val="left" w:pos="709"/>
        </w:tabs>
        <w:autoSpaceDE w:val="0"/>
        <w:autoSpaceDN w:val="0"/>
        <w:spacing w:after="0" w:line="360" w:lineRule="auto"/>
        <w:ind w:left="0" w:right="116" w:firstLine="709"/>
        <w:jc w:val="both"/>
        <w:rPr>
          <w:rFonts w:ascii="Times New Roman" w:hAnsi="Times New Roman" w:cs="Times New Roman"/>
          <w:sz w:val="24"/>
          <w:szCs w:val="24"/>
        </w:rPr>
      </w:pPr>
    </w:p>
    <w:p w14:paraId="20254234" w14:textId="77777777" w:rsidR="00A448CD" w:rsidRPr="00DC788C" w:rsidRDefault="00FD558A" w:rsidP="00FD7AA9">
      <w:pPr>
        <w:pStyle w:val="ListParagraph"/>
        <w:widowControl w:val="0"/>
        <w:numPr>
          <w:ilvl w:val="0"/>
          <w:numId w:val="22"/>
        </w:numPr>
        <w:autoSpaceDE w:val="0"/>
        <w:autoSpaceDN w:val="0"/>
        <w:spacing w:after="0" w:line="360" w:lineRule="auto"/>
        <w:ind w:left="284" w:right="124" w:hanging="284"/>
        <w:jc w:val="both"/>
        <w:rPr>
          <w:rFonts w:ascii="Times New Roman" w:hAnsi="Times New Roman" w:cs="Times New Roman"/>
          <w:b/>
          <w:sz w:val="24"/>
          <w:szCs w:val="24"/>
        </w:rPr>
      </w:pPr>
      <w:r w:rsidRPr="00DC788C">
        <w:rPr>
          <w:rFonts w:ascii="Times New Roman" w:hAnsi="Times New Roman" w:cs="Times New Roman"/>
          <w:b/>
          <w:sz w:val="24"/>
          <w:szCs w:val="24"/>
        </w:rPr>
        <w:t>Hubungan</w:t>
      </w:r>
      <w:r w:rsidRPr="00DC788C">
        <w:rPr>
          <w:rFonts w:ascii="Times New Roman" w:hAnsi="Times New Roman" w:cs="Times New Roman"/>
          <w:b/>
          <w:spacing w:val="-2"/>
          <w:sz w:val="24"/>
          <w:szCs w:val="24"/>
        </w:rPr>
        <w:t xml:space="preserve"> </w:t>
      </w:r>
      <w:r w:rsidRPr="00DC788C">
        <w:rPr>
          <w:rFonts w:ascii="Times New Roman" w:hAnsi="Times New Roman" w:cs="Times New Roman"/>
          <w:b/>
          <w:sz w:val="24"/>
          <w:szCs w:val="24"/>
        </w:rPr>
        <w:t>Antara</w:t>
      </w:r>
      <w:r w:rsidRPr="00DC788C">
        <w:rPr>
          <w:rFonts w:ascii="Times New Roman" w:hAnsi="Times New Roman" w:cs="Times New Roman"/>
          <w:b/>
          <w:spacing w:val="-4"/>
          <w:sz w:val="24"/>
          <w:szCs w:val="24"/>
        </w:rPr>
        <w:t xml:space="preserve"> </w:t>
      </w:r>
      <w:r w:rsidRPr="00DC788C">
        <w:rPr>
          <w:rFonts w:ascii="Times New Roman" w:hAnsi="Times New Roman" w:cs="Times New Roman"/>
          <w:b/>
          <w:sz w:val="24"/>
          <w:szCs w:val="24"/>
        </w:rPr>
        <w:t>Pengetahuan</w:t>
      </w:r>
      <w:r w:rsidRPr="00DC788C">
        <w:rPr>
          <w:rFonts w:ascii="Times New Roman" w:hAnsi="Times New Roman" w:cs="Times New Roman"/>
          <w:b/>
          <w:spacing w:val="-9"/>
          <w:sz w:val="24"/>
          <w:szCs w:val="24"/>
        </w:rPr>
        <w:t xml:space="preserve"> </w:t>
      </w:r>
      <w:r w:rsidRPr="00DC788C">
        <w:rPr>
          <w:rFonts w:ascii="Times New Roman" w:hAnsi="Times New Roman" w:cs="Times New Roman"/>
          <w:b/>
          <w:sz w:val="24"/>
          <w:szCs w:val="24"/>
        </w:rPr>
        <w:t>Tentang</w:t>
      </w:r>
      <w:r w:rsidRPr="00DC788C">
        <w:rPr>
          <w:rFonts w:ascii="Times New Roman" w:hAnsi="Times New Roman" w:cs="Times New Roman"/>
          <w:b/>
          <w:spacing w:val="-10"/>
          <w:sz w:val="24"/>
          <w:szCs w:val="24"/>
        </w:rPr>
        <w:t xml:space="preserve"> </w:t>
      </w:r>
      <w:r w:rsidRPr="00DC788C">
        <w:rPr>
          <w:rFonts w:ascii="Times New Roman" w:hAnsi="Times New Roman" w:cs="Times New Roman"/>
          <w:b/>
          <w:sz w:val="24"/>
          <w:szCs w:val="24"/>
        </w:rPr>
        <w:t>Kanker</w:t>
      </w:r>
      <w:r w:rsidRPr="00DC788C">
        <w:rPr>
          <w:rFonts w:ascii="Times New Roman" w:hAnsi="Times New Roman" w:cs="Times New Roman"/>
          <w:b/>
          <w:spacing w:val="-4"/>
          <w:sz w:val="24"/>
          <w:szCs w:val="24"/>
        </w:rPr>
        <w:t xml:space="preserve"> </w:t>
      </w:r>
      <w:r w:rsidRPr="00DC788C">
        <w:rPr>
          <w:rFonts w:ascii="Times New Roman" w:hAnsi="Times New Roman" w:cs="Times New Roman"/>
          <w:b/>
          <w:sz w:val="24"/>
          <w:szCs w:val="24"/>
        </w:rPr>
        <w:t>Payudara</w:t>
      </w:r>
      <w:r w:rsidRPr="00DC788C">
        <w:rPr>
          <w:rFonts w:ascii="Times New Roman" w:hAnsi="Times New Roman" w:cs="Times New Roman"/>
          <w:b/>
          <w:spacing w:val="-4"/>
          <w:sz w:val="24"/>
          <w:szCs w:val="24"/>
        </w:rPr>
        <w:t xml:space="preserve"> </w:t>
      </w:r>
      <w:r w:rsidRPr="00DC788C">
        <w:rPr>
          <w:rFonts w:ascii="Times New Roman" w:hAnsi="Times New Roman" w:cs="Times New Roman"/>
          <w:b/>
          <w:sz w:val="24"/>
          <w:szCs w:val="24"/>
        </w:rPr>
        <w:t>Dengan</w:t>
      </w:r>
      <w:r w:rsidRPr="00DC788C">
        <w:rPr>
          <w:rFonts w:ascii="Times New Roman" w:hAnsi="Times New Roman" w:cs="Times New Roman"/>
          <w:b/>
          <w:spacing w:val="-5"/>
          <w:sz w:val="24"/>
          <w:szCs w:val="24"/>
        </w:rPr>
        <w:t xml:space="preserve"> </w:t>
      </w:r>
      <w:r w:rsidRPr="00DC788C">
        <w:rPr>
          <w:rFonts w:ascii="Times New Roman" w:hAnsi="Times New Roman" w:cs="Times New Roman"/>
          <w:b/>
          <w:sz w:val="24"/>
          <w:szCs w:val="24"/>
        </w:rPr>
        <w:t>Perilaku</w:t>
      </w:r>
      <w:r w:rsidRPr="00DC788C">
        <w:rPr>
          <w:rFonts w:ascii="Times New Roman" w:hAnsi="Times New Roman" w:cs="Times New Roman"/>
          <w:b/>
          <w:spacing w:val="-57"/>
          <w:sz w:val="24"/>
          <w:szCs w:val="24"/>
        </w:rPr>
        <w:t xml:space="preserve"> </w:t>
      </w:r>
      <w:r w:rsidRPr="00DC788C">
        <w:rPr>
          <w:rFonts w:ascii="Times New Roman" w:hAnsi="Times New Roman" w:cs="Times New Roman"/>
          <w:b/>
          <w:sz w:val="24"/>
          <w:szCs w:val="24"/>
        </w:rPr>
        <w:t>Pemeriksaan</w:t>
      </w:r>
      <w:r w:rsidRPr="00DC788C">
        <w:rPr>
          <w:rFonts w:ascii="Times New Roman" w:hAnsi="Times New Roman" w:cs="Times New Roman"/>
          <w:b/>
          <w:spacing w:val="-1"/>
          <w:sz w:val="24"/>
          <w:szCs w:val="24"/>
        </w:rPr>
        <w:t xml:space="preserve"> </w:t>
      </w:r>
      <w:r w:rsidRPr="00DC788C">
        <w:rPr>
          <w:rFonts w:ascii="Times New Roman" w:hAnsi="Times New Roman" w:cs="Times New Roman"/>
          <w:b/>
          <w:sz w:val="24"/>
          <w:szCs w:val="24"/>
        </w:rPr>
        <w:t>Payudara Sendiri (SADARI)</w:t>
      </w:r>
      <w:r w:rsidRPr="00DC788C">
        <w:rPr>
          <w:rFonts w:ascii="Times New Roman" w:hAnsi="Times New Roman" w:cs="Times New Roman"/>
          <w:b/>
          <w:spacing w:val="2"/>
          <w:sz w:val="24"/>
          <w:szCs w:val="24"/>
        </w:rPr>
        <w:t xml:space="preserve"> </w:t>
      </w:r>
      <w:r w:rsidRPr="00DC788C">
        <w:rPr>
          <w:rFonts w:ascii="Times New Roman" w:hAnsi="Times New Roman" w:cs="Times New Roman"/>
          <w:b/>
          <w:sz w:val="24"/>
          <w:szCs w:val="24"/>
        </w:rPr>
        <w:t>Pada Remaja Putri</w:t>
      </w:r>
    </w:p>
    <w:p w14:paraId="098B3700" w14:textId="77777777" w:rsidR="00A448CD" w:rsidRPr="00A448CD" w:rsidRDefault="00A448CD" w:rsidP="00FD7AA9">
      <w:pPr>
        <w:widowControl w:val="0"/>
        <w:autoSpaceDE w:val="0"/>
        <w:autoSpaceDN w:val="0"/>
        <w:spacing w:after="0" w:line="360" w:lineRule="auto"/>
        <w:ind w:right="124" w:firstLine="709"/>
        <w:jc w:val="both"/>
        <w:rPr>
          <w:rFonts w:ascii="Times New Roman" w:hAnsi="Times New Roman" w:cs="Times New Roman"/>
          <w:sz w:val="24"/>
          <w:szCs w:val="24"/>
        </w:rPr>
      </w:pPr>
      <w:r w:rsidRPr="00A448CD">
        <w:rPr>
          <w:rFonts w:ascii="Times New Roman" w:hAnsi="Times New Roman" w:cs="Times New Roman"/>
          <w:sz w:val="24"/>
          <w:szCs w:val="24"/>
        </w:rPr>
        <w:tab/>
      </w:r>
      <w:r w:rsidR="00FD558A" w:rsidRPr="00A448CD">
        <w:rPr>
          <w:rFonts w:ascii="Times New Roman" w:hAnsi="Times New Roman" w:cs="Times New Roman"/>
          <w:sz w:val="24"/>
          <w:szCs w:val="24"/>
        </w:rPr>
        <w:t>Hasil</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penelitian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ini</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menunjukkan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bahwa</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ada</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hubungan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antara</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pengetahuan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tentang</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kanker</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payudara</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dengan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perilaku</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pemeriksaan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pacing w:val="-1"/>
          <w:sz w:val="24"/>
          <w:szCs w:val="24"/>
        </w:rPr>
        <w:t>payudara</w:t>
      </w:r>
      <w:r w:rsidR="00FD558A" w:rsidRPr="00A448CD">
        <w:rPr>
          <w:rFonts w:ascii="Times New Roman" w:hAnsi="Times New Roman" w:cs="Times New Roman"/>
          <w:spacing w:val="-11"/>
          <w:sz w:val="24"/>
          <w:szCs w:val="24"/>
        </w:rPr>
        <w:t xml:space="preserve"> </w:t>
      </w:r>
      <w:r w:rsidR="00FD558A" w:rsidRPr="00A448CD">
        <w:rPr>
          <w:rFonts w:ascii="Times New Roman" w:hAnsi="Times New Roman" w:cs="Times New Roman"/>
          <w:spacing w:val="-1"/>
          <w:sz w:val="24"/>
          <w:szCs w:val="24"/>
        </w:rPr>
        <w:t>sendiri</w:t>
      </w:r>
      <w:r w:rsidR="00FD558A" w:rsidRPr="00A448CD">
        <w:rPr>
          <w:rFonts w:ascii="Times New Roman" w:hAnsi="Times New Roman" w:cs="Times New Roman"/>
          <w:spacing w:val="-11"/>
          <w:sz w:val="24"/>
          <w:szCs w:val="24"/>
        </w:rPr>
        <w:t xml:space="preserve"> </w:t>
      </w:r>
      <w:r w:rsidR="00FD558A" w:rsidRPr="00A448CD">
        <w:rPr>
          <w:rFonts w:ascii="Times New Roman" w:hAnsi="Times New Roman" w:cs="Times New Roman"/>
          <w:spacing w:val="-1"/>
          <w:sz w:val="24"/>
          <w:szCs w:val="24"/>
        </w:rPr>
        <w:t>dengan</w:t>
      </w:r>
      <w:r w:rsidR="00FD558A" w:rsidRPr="00A448CD">
        <w:rPr>
          <w:rFonts w:ascii="Times New Roman" w:hAnsi="Times New Roman" w:cs="Times New Roman"/>
          <w:spacing w:val="-11"/>
          <w:sz w:val="24"/>
          <w:szCs w:val="24"/>
        </w:rPr>
        <w:t xml:space="preserve"> </w:t>
      </w:r>
      <w:r w:rsidR="00FD558A" w:rsidRPr="00A448CD">
        <w:rPr>
          <w:rFonts w:ascii="Times New Roman" w:hAnsi="Times New Roman" w:cs="Times New Roman"/>
          <w:sz w:val="24"/>
          <w:szCs w:val="24"/>
        </w:rPr>
        <w:t>tingkat</w:t>
      </w:r>
      <w:r w:rsidR="00FD558A" w:rsidRPr="00A448CD">
        <w:rPr>
          <w:rFonts w:ascii="Times New Roman" w:hAnsi="Times New Roman" w:cs="Times New Roman"/>
          <w:spacing w:val="-12"/>
          <w:sz w:val="24"/>
          <w:szCs w:val="24"/>
        </w:rPr>
        <w:t xml:space="preserve"> </w:t>
      </w:r>
      <w:r w:rsidR="00FD558A" w:rsidRPr="00A448CD">
        <w:rPr>
          <w:rFonts w:ascii="Times New Roman" w:hAnsi="Times New Roman" w:cs="Times New Roman"/>
          <w:sz w:val="24"/>
          <w:szCs w:val="24"/>
        </w:rPr>
        <w:t>korelasi</w:t>
      </w:r>
      <w:r w:rsidR="00FD558A" w:rsidRPr="00A448CD">
        <w:rPr>
          <w:rFonts w:ascii="Times New Roman" w:hAnsi="Times New Roman" w:cs="Times New Roman"/>
          <w:spacing w:val="-6"/>
          <w:sz w:val="24"/>
          <w:szCs w:val="24"/>
        </w:rPr>
        <w:t xml:space="preserve"> </w:t>
      </w:r>
      <w:r w:rsidR="00FD558A" w:rsidRPr="00A448CD">
        <w:rPr>
          <w:rFonts w:ascii="Times New Roman" w:hAnsi="Times New Roman" w:cs="Times New Roman"/>
          <w:sz w:val="24"/>
          <w:szCs w:val="24"/>
        </w:rPr>
        <w:t>yang</w:t>
      </w:r>
      <w:r w:rsidR="00FD558A" w:rsidRPr="00A448CD">
        <w:rPr>
          <w:rFonts w:ascii="Times New Roman" w:hAnsi="Times New Roman" w:cs="Times New Roman"/>
          <w:spacing w:val="-17"/>
          <w:sz w:val="24"/>
          <w:szCs w:val="24"/>
        </w:rPr>
        <w:t xml:space="preserve"> </w:t>
      </w:r>
      <w:r w:rsidR="00FD558A" w:rsidRPr="00A448CD">
        <w:rPr>
          <w:rFonts w:ascii="Times New Roman" w:hAnsi="Times New Roman" w:cs="Times New Roman"/>
          <w:sz w:val="24"/>
          <w:szCs w:val="24"/>
        </w:rPr>
        <w:t>sangat</w:t>
      </w:r>
      <w:r w:rsidR="00FD558A" w:rsidRPr="00A448CD">
        <w:rPr>
          <w:rFonts w:ascii="Times New Roman" w:hAnsi="Times New Roman" w:cs="Times New Roman"/>
          <w:spacing w:val="-12"/>
          <w:sz w:val="24"/>
          <w:szCs w:val="24"/>
        </w:rPr>
        <w:t xml:space="preserve"> </w:t>
      </w:r>
      <w:r w:rsidR="00FD558A" w:rsidRPr="00A448CD">
        <w:rPr>
          <w:rFonts w:ascii="Times New Roman" w:hAnsi="Times New Roman" w:cs="Times New Roman"/>
          <w:sz w:val="24"/>
          <w:szCs w:val="24"/>
        </w:rPr>
        <w:t>kuat</w:t>
      </w:r>
      <w:r w:rsidR="00FD558A" w:rsidRPr="00A448CD">
        <w:rPr>
          <w:rFonts w:ascii="Times New Roman" w:hAnsi="Times New Roman" w:cs="Times New Roman"/>
          <w:spacing w:val="-2"/>
          <w:sz w:val="24"/>
          <w:szCs w:val="24"/>
        </w:rPr>
        <w:t xml:space="preserve"> </w:t>
      </w:r>
      <w:r w:rsidR="00FD558A" w:rsidRPr="00A448CD">
        <w:rPr>
          <w:rFonts w:ascii="Times New Roman" w:hAnsi="Times New Roman" w:cs="Times New Roman"/>
          <w:sz w:val="24"/>
          <w:szCs w:val="24"/>
        </w:rPr>
        <w:t>yang</w:t>
      </w:r>
      <w:r w:rsidR="00FD558A" w:rsidRPr="00A448CD">
        <w:rPr>
          <w:rFonts w:ascii="Times New Roman" w:hAnsi="Times New Roman" w:cs="Times New Roman"/>
          <w:spacing w:val="-17"/>
          <w:sz w:val="24"/>
          <w:szCs w:val="24"/>
        </w:rPr>
        <w:t xml:space="preserve"> </w:t>
      </w:r>
      <w:r w:rsidR="00FD558A" w:rsidRPr="00A448CD">
        <w:rPr>
          <w:rFonts w:ascii="Times New Roman" w:hAnsi="Times New Roman" w:cs="Times New Roman"/>
          <w:sz w:val="24"/>
          <w:szCs w:val="24"/>
        </w:rPr>
        <w:t>menyatakan</w:t>
      </w:r>
      <w:r w:rsidR="00FD558A" w:rsidRPr="00A448CD">
        <w:rPr>
          <w:rFonts w:ascii="Times New Roman" w:hAnsi="Times New Roman" w:cs="Times New Roman"/>
          <w:spacing w:val="-57"/>
          <w:sz w:val="24"/>
          <w:szCs w:val="24"/>
        </w:rPr>
        <w:t xml:space="preserve"> </w:t>
      </w:r>
      <w:r w:rsidR="00FD558A" w:rsidRPr="00A448CD">
        <w:rPr>
          <w:rFonts w:ascii="Times New Roman" w:hAnsi="Times New Roman" w:cs="Times New Roman"/>
          <w:sz w:val="24"/>
          <w:szCs w:val="24"/>
        </w:rPr>
        <w:t>bahwa</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terdapat</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hubungan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yang</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signifikan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antara</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pengetahuan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dengan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perilaku</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SADARI</w:t>
      </w:r>
      <w:r w:rsidR="00FD558A" w:rsidRPr="00A448CD">
        <w:rPr>
          <w:rFonts w:ascii="Times New Roman" w:hAnsi="Times New Roman" w:cs="Times New Roman"/>
          <w:spacing w:val="-5"/>
          <w:sz w:val="24"/>
          <w:szCs w:val="24"/>
        </w:rPr>
        <w:t xml:space="preserve"> </w:t>
      </w:r>
      <w:r w:rsidR="00FD558A" w:rsidRPr="00A448CD">
        <w:rPr>
          <w:rFonts w:ascii="Times New Roman" w:hAnsi="Times New Roman" w:cs="Times New Roman"/>
          <w:sz w:val="24"/>
          <w:szCs w:val="24"/>
        </w:rPr>
        <w:t>dengan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nilai p-value sebesar</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0,022</w:t>
      </w:r>
      <w:r w:rsidR="00FD558A" w:rsidRPr="00A448CD">
        <w:rPr>
          <w:rFonts w:ascii="Times New Roman" w:hAnsi="Times New Roman" w:cs="Times New Roman"/>
          <w:spacing w:val="2"/>
          <w:sz w:val="24"/>
          <w:szCs w:val="24"/>
        </w:rPr>
        <w:t xml:space="preserve"> </w:t>
      </w:r>
      <w:r w:rsidR="00FD558A" w:rsidRPr="00A448CD">
        <w:rPr>
          <w:rFonts w:ascii="Times New Roman" w:hAnsi="Times New Roman" w:cs="Times New Roman"/>
          <w:sz w:val="24"/>
          <w:szCs w:val="24"/>
        </w:rPr>
        <w:t>dan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nilai</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p&lt;0,05.</w:t>
      </w:r>
    </w:p>
    <w:p w14:paraId="48F7268C" w14:textId="77777777" w:rsidR="00A448CD" w:rsidRPr="00A448CD" w:rsidRDefault="00A448CD" w:rsidP="00FD7AA9">
      <w:pPr>
        <w:widowControl w:val="0"/>
        <w:autoSpaceDE w:val="0"/>
        <w:autoSpaceDN w:val="0"/>
        <w:spacing w:after="0" w:line="360" w:lineRule="auto"/>
        <w:ind w:right="124" w:firstLine="709"/>
        <w:jc w:val="both"/>
        <w:rPr>
          <w:rFonts w:ascii="Times New Roman" w:hAnsi="Times New Roman" w:cs="Times New Roman"/>
          <w:sz w:val="24"/>
          <w:szCs w:val="24"/>
        </w:rPr>
      </w:pPr>
      <w:r w:rsidRPr="00A448CD">
        <w:rPr>
          <w:rFonts w:ascii="Times New Roman" w:hAnsi="Times New Roman" w:cs="Times New Roman"/>
          <w:sz w:val="24"/>
          <w:szCs w:val="24"/>
        </w:rPr>
        <w:tab/>
      </w:r>
      <w:r w:rsidR="00FD558A" w:rsidRPr="00A448CD">
        <w:rPr>
          <w:rFonts w:ascii="Times New Roman" w:hAnsi="Times New Roman" w:cs="Times New Roman"/>
          <w:sz w:val="24"/>
          <w:szCs w:val="24"/>
        </w:rPr>
        <w:t>Pengetahuan dan perilaku merupakan salah satu hal yang saling</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berhubungan,</w:t>
      </w:r>
      <w:r w:rsidR="00FD558A" w:rsidRPr="00A448CD">
        <w:rPr>
          <w:rFonts w:ascii="Times New Roman" w:hAnsi="Times New Roman" w:cs="Times New Roman"/>
          <w:spacing w:val="-7"/>
          <w:sz w:val="24"/>
          <w:szCs w:val="24"/>
        </w:rPr>
        <w:t xml:space="preserve"> </w:t>
      </w:r>
      <w:r w:rsidR="00FD558A" w:rsidRPr="00A448CD">
        <w:rPr>
          <w:rFonts w:ascii="Times New Roman" w:hAnsi="Times New Roman" w:cs="Times New Roman"/>
          <w:sz w:val="24"/>
          <w:szCs w:val="24"/>
        </w:rPr>
        <w:t>dimana</w:t>
      </w:r>
      <w:r w:rsidR="00FD558A" w:rsidRPr="00A448CD">
        <w:rPr>
          <w:rFonts w:ascii="Times New Roman" w:hAnsi="Times New Roman" w:cs="Times New Roman"/>
          <w:spacing w:val="-5"/>
          <w:sz w:val="24"/>
          <w:szCs w:val="24"/>
        </w:rPr>
        <w:t xml:space="preserve"> </w:t>
      </w:r>
      <w:r w:rsidR="00FD558A" w:rsidRPr="00A448CD">
        <w:rPr>
          <w:rFonts w:ascii="Times New Roman" w:hAnsi="Times New Roman" w:cs="Times New Roman"/>
          <w:sz w:val="24"/>
          <w:szCs w:val="24"/>
        </w:rPr>
        <w:t>pengetahuan</w:t>
      </w:r>
      <w:r w:rsidR="00FD558A" w:rsidRPr="00A448CD">
        <w:rPr>
          <w:rFonts w:ascii="Times New Roman" w:hAnsi="Times New Roman" w:cs="Times New Roman"/>
          <w:spacing w:val="-6"/>
          <w:sz w:val="24"/>
          <w:szCs w:val="24"/>
        </w:rPr>
        <w:t xml:space="preserve"> </w:t>
      </w:r>
      <w:r w:rsidR="00FD558A" w:rsidRPr="00A448CD">
        <w:rPr>
          <w:rFonts w:ascii="Times New Roman" w:hAnsi="Times New Roman" w:cs="Times New Roman"/>
          <w:sz w:val="24"/>
          <w:szCs w:val="24"/>
        </w:rPr>
        <w:t>merupakan</w:t>
      </w:r>
      <w:r w:rsidR="00FD558A" w:rsidRPr="00A448CD">
        <w:rPr>
          <w:rFonts w:ascii="Times New Roman" w:hAnsi="Times New Roman" w:cs="Times New Roman"/>
          <w:spacing w:val="-7"/>
          <w:sz w:val="24"/>
          <w:szCs w:val="24"/>
        </w:rPr>
        <w:t xml:space="preserve"> </w:t>
      </w:r>
      <w:r w:rsidR="00FD558A" w:rsidRPr="00A448CD">
        <w:rPr>
          <w:rFonts w:ascii="Times New Roman" w:hAnsi="Times New Roman" w:cs="Times New Roman"/>
          <w:sz w:val="24"/>
          <w:szCs w:val="24"/>
        </w:rPr>
        <w:t>domain</w:t>
      </w:r>
      <w:r w:rsidR="00FD558A" w:rsidRPr="00A448CD">
        <w:rPr>
          <w:rFonts w:ascii="Times New Roman" w:hAnsi="Times New Roman" w:cs="Times New Roman"/>
          <w:spacing w:val="-2"/>
          <w:sz w:val="24"/>
          <w:szCs w:val="24"/>
        </w:rPr>
        <w:t xml:space="preserve"> </w:t>
      </w:r>
      <w:r w:rsidR="00FD558A" w:rsidRPr="00A448CD">
        <w:rPr>
          <w:rFonts w:ascii="Times New Roman" w:hAnsi="Times New Roman" w:cs="Times New Roman"/>
          <w:sz w:val="24"/>
          <w:szCs w:val="24"/>
        </w:rPr>
        <w:t>yang</w:t>
      </w:r>
      <w:r w:rsidR="00FD558A" w:rsidRPr="00A448CD">
        <w:rPr>
          <w:rFonts w:ascii="Times New Roman" w:hAnsi="Times New Roman" w:cs="Times New Roman"/>
          <w:spacing w:val="-7"/>
          <w:sz w:val="24"/>
          <w:szCs w:val="24"/>
        </w:rPr>
        <w:t xml:space="preserve"> </w:t>
      </w:r>
      <w:r w:rsidR="00FD558A" w:rsidRPr="00A448CD">
        <w:rPr>
          <w:rFonts w:ascii="Times New Roman" w:hAnsi="Times New Roman" w:cs="Times New Roman"/>
          <w:sz w:val="24"/>
          <w:szCs w:val="24"/>
        </w:rPr>
        <w:t>sangat</w:t>
      </w:r>
      <w:r w:rsidR="00FD558A" w:rsidRPr="00A448CD">
        <w:rPr>
          <w:rFonts w:ascii="Times New Roman" w:hAnsi="Times New Roman" w:cs="Times New Roman"/>
          <w:spacing w:val="-6"/>
          <w:sz w:val="24"/>
          <w:szCs w:val="24"/>
        </w:rPr>
        <w:t xml:space="preserve"> </w:t>
      </w:r>
      <w:r w:rsidR="00FD558A" w:rsidRPr="00A448CD">
        <w:rPr>
          <w:rFonts w:ascii="Times New Roman" w:hAnsi="Times New Roman" w:cs="Times New Roman"/>
          <w:sz w:val="24"/>
          <w:szCs w:val="24"/>
        </w:rPr>
        <w:t>penting</w:t>
      </w:r>
      <w:r w:rsidR="00FD558A" w:rsidRPr="00A448CD">
        <w:rPr>
          <w:rFonts w:ascii="Times New Roman" w:hAnsi="Times New Roman" w:cs="Times New Roman"/>
          <w:spacing w:val="-57"/>
          <w:sz w:val="24"/>
          <w:szCs w:val="24"/>
        </w:rPr>
        <w:t xml:space="preserve"> </w:t>
      </w:r>
      <w:r w:rsidR="00FD558A" w:rsidRPr="00A448CD">
        <w:rPr>
          <w:rFonts w:ascii="Times New Roman" w:hAnsi="Times New Roman" w:cs="Times New Roman"/>
          <w:sz w:val="24"/>
          <w:szCs w:val="24"/>
        </w:rPr>
        <w:t>pada</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kegiatan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dalam</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membentuk</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tindakan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seseorang.</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Dari</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suatu</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pengalaman penelitian tersurat menyatakan perilaku yang didasari adanya</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pengetahuan maka akan lebih baik berbeda dibanding perilaku yang tidak</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 xml:space="preserve">didasari pengetahuan (Notoatmodjo 2003; Suanti dan Aprilin, 2017) </w:t>
      </w:r>
      <w:r w:rsidR="00FD558A" w:rsidRPr="00A448CD">
        <w:rPr>
          <w:rFonts w:ascii="Times New Roman" w:hAnsi="Times New Roman" w:cs="Times New Roman"/>
          <w:i/>
          <w:sz w:val="24"/>
          <w:szCs w:val="24"/>
        </w:rPr>
        <w:t>dalam</w:t>
      </w:r>
      <w:r w:rsidR="00FD558A" w:rsidRPr="00A448CD">
        <w:rPr>
          <w:rFonts w:ascii="Times New Roman" w:hAnsi="Times New Roman" w:cs="Times New Roman"/>
          <w:i/>
          <w:spacing w:val="-57"/>
          <w:sz w:val="24"/>
          <w:szCs w:val="24"/>
        </w:rPr>
        <w:t xml:space="preserve"> </w:t>
      </w:r>
      <w:r w:rsidR="00FD558A" w:rsidRPr="00A448CD">
        <w:rPr>
          <w:rFonts w:ascii="Times New Roman" w:hAnsi="Times New Roman" w:cs="Times New Roman"/>
          <w:sz w:val="24"/>
          <w:szCs w:val="24"/>
        </w:rPr>
        <w:t>(Darsini,</w:t>
      </w:r>
      <w:r w:rsidR="00FD558A" w:rsidRPr="00A448CD">
        <w:rPr>
          <w:rFonts w:ascii="Times New Roman" w:hAnsi="Times New Roman" w:cs="Times New Roman"/>
          <w:spacing w:val="2"/>
          <w:sz w:val="24"/>
          <w:szCs w:val="24"/>
        </w:rPr>
        <w:t xml:space="preserve"> </w:t>
      </w:r>
      <w:r w:rsidR="00FD558A" w:rsidRPr="00A448CD">
        <w:rPr>
          <w:rFonts w:ascii="Times New Roman" w:hAnsi="Times New Roman" w:cs="Times New Roman"/>
          <w:sz w:val="24"/>
          <w:szCs w:val="24"/>
        </w:rPr>
        <w:t>Fahrurrozi, and Cahyono</w:t>
      </w:r>
      <w:r w:rsidR="00FD558A" w:rsidRPr="00A448CD">
        <w:rPr>
          <w:rFonts w:ascii="Times New Roman" w:hAnsi="Times New Roman" w:cs="Times New Roman"/>
          <w:spacing w:val="2"/>
          <w:sz w:val="24"/>
          <w:szCs w:val="24"/>
        </w:rPr>
        <w:t xml:space="preserve"> </w:t>
      </w:r>
      <w:r w:rsidR="00FD558A" w:rsidRPr="00A448CD">
        <w:rPr>
          <w:rFonts w:ascii="Times New Roman" w:hAnsi="Times New Roman" w:cs="Times New Roman"/>
          <w:sz w:val="24"/>
          <w:szCs w:val="24"/>
        </w:rPr>
        <w:t>2019).</w:t>
      </w:r>
    </w:p>
    <w:p w14:paraId="7937954C" w14:textId="77777777" w:rsidR="00A448CD" w:rsidRPr="00A448CD" w:rsidRDefault="00A448CD" w:rsidP="00FD7AA9">
      <w:pPr>
        <w:widowControl w:val="0"/>
        <w:autoSpaceDE w:val="0"/>
        <w:autoSpaceDN w:val="0"/>
        <w:spacing w:after="0" w:line="360" w:lineRule="auto"/>
        <w:ind w:right="124" w:firstLine="709"/>
        <w:jc w:val="both"/>
        <w:rPr>
          <w:rFonts w:ascii="Times New Roman" w:hAnsi="Times New Roman" w:cs="Times New Roman"/>
          <w:sz w:val="24"/>
          <w:szCs w:val="24"/>
        </w:rPr>
      </w:pPr>
      <w:r w:rsidRPr="00A448CD">
        <w:rPr>
          <w:rFonts w:ascii="Times New Roman" w:hAnsi="Times New Roman" w:cs="Times New Roman"/>
          <w:sz w:val="24"/>
          <w:szCs w:val="24"/>
        </w:rPr>
        <w:tab/>
      </w:r>
      <w:r w:rsidR="00FD558A" w:rsidRPr="00A448CD">
        <w:rPr>
          <w:rFonts w:ascii="Times New Roman" w:hAnsi="Times New Roman" w:cs="Times New Roman"/>
          <w:sz w:val="24"/>
          <w:szCs w:val="24"/>
        </w:rPr>
        <w:t>Berdasarkan penelitian yang dilakukan oleh Ni Luh Gede Novita</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Dewi (2021). Hasil yang diperoleh pada penelitian ini yaitu ada hubungan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yang</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signifikan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antara</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tingkat</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pengetahuan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dengan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perilaku</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SADARI</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(Periksa Payudara Sendiri). Hal ini disebabkan karena tidak dilakukannya</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pemeriksaan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SADARI</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secara</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rutin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setiap</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bulan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pada</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responden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yang</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memiliki</w:t>
      </w:r>
      <w:r w:rsidR="00FD558A" w:rsidRPr="00A448CD">
        <w:rPr>
          <w:rFonts w:ascii="Times New Roman" w:hAnsi="Times New Roman" w:cs="Times New Roman"/>
          <w:spacing w:val="27"/>
          <w:sz w:val="24"/>
          <w:szCs w:val="24"/>
        </w:rPr>
        <w:t xml:space="preserve"> </w:t>
      </w:r>
      <w:r w:rsidR="00FD558A" w:rsidRPr="00A448CD">
        <w:rPr>
          <w:rFonts w:ascii="Times New Roman" w:hAnsi="Times New Roman" w:cs="Times New Roman"/>
          <w:sz w:val="24"/>
          <w:szCs w:val="24"/>
        </w:rPr>
        <w:t>pengetahuan</w:t>
      </w:r>
      <w:r w:rsidR="00FD558A" w:rsidRPr="00A448CD">
        <w:rPr>
          <w:rFonts w:ascii="Times New Roman" w:hAnsi="Times New Roman" w:cs="Times New Roman"/>
          <w:spacing w:val="26"/>
          <w:sz w:val="24"/>
          <w:szCs w:val="24"/>
        </w:rPr>
        <w:t xml:space="preserve"> </w:t>
      </w:r>
      <w:r w:rsidR="00FD558A" w:rsidRPr="00A448CD">
        <w:rPr>
          <w:rFonts w:ascii="Times New Roman" w:hAnsi="Times New Roman" w:cs="Times New Roman"/>
          <w:sz w:val="24"/>
          <w:szCs w:val="24"/>
        </w:rPr>
        <w:t>baik</w:t>
      </w:r>
      <w:r w:rsidR="00FD558A" w:rsidRPr="00A448CD">
        <w:rPr>
          <w:rFonts w:ascii="Times New Roman" w:hAnsi="Times New Roman" w:cs="Times New Roman"/>
          <w:spacing w:val="26"/>
          <w:sz w:val="24"/>
          <w:szCs w:val="24"/>
        </w:rPr>
        <w:t xml:space="preserve"> </w:t>
      </w:r>
      <w:r w:rsidR="00FD558A" w:rsidRPr="00A448CD">
        <w:rPr>
          <w:rFonts w:ascii="Times New Roman" w:hAnsi="Times New Roman" w:cs="Times New Roman"/>
          <w:sz w:val="24"/>
          <w:szCs w:val="24"/>
        </w:rPr>
        <w:t>kemungkinan</w:t>
      </w:r>
      <w:r w:rsidR="00FD558A" w:rsidRPr="00A448CD">
        <w:rPr>
          <w:rFonts w:ascii="Times New Roman" w:hAnsi="Times New Roman" w:cs="Times New Roman"/>
          <w:spacing w:val="26"/>
          <w:sz w:val="24"/>
          <w:szCs w:val="24"/>
        </w:rPr>
        <w:t xml:space="preserve"> </w:t>
      </w:r>
      <w:r w:rsidR="00FD558A" w:rsidRPr="00A448CD">
        <w:rPr>
          <w:rFonts w:ascii="Times New Roman" w:hAnsi="Times New Roman" w:cs="Times New Roman"/>
          <w:sz w:val="24"/>
          <w:szCs w:val="24"/>
        </w:rPr>
        <w:t>disebabkan</w:t>
      </w:r>
      <w:r w:rsidR="00FD558A" w:rsidRPr="00A448CD">
        <w:rPr>
          <w:rFonts w:ascii="Times New Roman" w:hAnsi="Times New Roman" w:cs="Times New Roman"/>
          <w:spacing w:val="26"/>
          <w:sz w:val="24"/>
          <w:szCs w:val="24"/>
        </w:rPr>
        <w:t xml:space="preserve"> </w:t>
      </w:r>
      <w:r w:rsidR="00FD558A" w:rsidRPr="00A448CD">
        <w:rPr>
          <w:rFonts w:ascii="Times New Roman" w:hAnsi="Times New Roman" w:cs="Times New Roman"/>
          <w:sz w:val="24"/>
          <w:szCs w:val="24"/>
        </w:rPr>
        <w:t>minimnya</w:t>
      </w:r>
      <w:r w:rsidRPr="00A448CD">
        <w:rPr>
          <w:rFonts w:ascii="Times New Roman" w:hAnsi="Times New Roman" w:cs="Times New Roman"/>
          <w:sz w:val="24"/>
          <w:szCs w:val="24"/>
        </w:rPr>
        <w:t xml:space="preserve"> </w:t>
      </w:r>
      <w:r w:rsidR="00FD558A" w:rsidRPr="00A448CD">
        <w:rPr>
          <w:rFonts w:ascii="Times New Roman" w:hAnsi="Times New Roman" w:cs="Times New Roman"/>
          <w:sz w:val="24"/>
          <w:szCs w:val="24"/>
        </w:rPr>
        <w:t>pengalaman responden terhadap paparan kasus kanker payudara seperti</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kemungkinan tidak ada anggota keluarga, kerabat atau orang lain yang</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pernah</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responden lihat mengalami</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kanker</w:t>
      </w:r>
      <w:r w:rsidR="00FD558A" w:rsidRPr="00A448CD">
        <w:rPr>
          <w:rFonts w:ascii="Times New Roman" w:hAnsi="Times New Roman" w:cs="Times New Roman"/>
          <w:spacing w:val="-4"/>
          <w:sz w:val="24"/>
          <w:szCs w:val="24"/>
        </w:rPr>
        <w:t xml:space="preserve"> </w:t>
      </w:r>
      <w:r w:rsidR="00FD558A" w:rsidRPr="00A448CD">
        <w:rPr>
          <w:rFonts w:ascii="Times New Roman" w:hAnsi="Times New Roman" w:cs="Times New Roman"/>
          <w:sz w:val="24"/>
          <w:szCs w:val="24"/>
        </w:rPr>
        <w:t>payudara.</w:t>
      </w:r>
    </w:p>
    <w:p w14:paraId="436545BD" w14:textId="77777777" w:rsidR="00A448CD" w:rsidRPr="00A448CD" w:rsidRDefault="00A448CD" w:rsidP="00FD7AA9">
      <w:pPr>
        <w:widowControl w:val="0"/>
        <w:autoSpaceDE w:val="0"/>
        <w:autoSpaceDN w:val="0"/>
        <w:spacing w:after="0" w:line="360" w:lineRule="auto"/>
        <w:ind w:right="124" w:firstLine="709"/>
        <w:jc w:val="both"/>
        <w:rPr>
          <w:rFonts w:ascii="Times New Roman" w:hAnsi="Times New Roman" w:cs="Times New Roman"/>
          <w:sz w:val="24"/>
          <w:szCs w:val="24"/>
        </w:rPr>
      </w:pPr>
      <w:r w:rsidRPr="00A448CD">
        <w:rPr>
          <w:rFonts w:ascii="Times New Roman" w:hAnsi="Times New Roman" w:cs="Times New Roman"/>
          <w:sz w:val="24"/>
          <w:szCs w:val="24"/>
        </w:rPr>
        <w:tab/>
      </w:r>
      <w:r w:rsidR="00FD558A" w:rsidRPr="00A448CD">
        <w:rPr>
          <w:rFonts w:ascii="Times New Roman" w:hAnsi="Times New Roman" w:cs="Times New Roman"/>
          <w:sz w:val="24"/>
          <w:szCs w:val="24"/>
        </w:rPr>
        <w:t>Peneliti</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berpendapat</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bahwasannya</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dengan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pengetahuan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yang</w:t>
      </w:r>
      <w:r w:rsidR="00FD558A" w:rsidRPr="00A448CD">
        <w:rPr>
          <w:rFonts w:ascii="Times New Roman" w:hAnsi="Times New Roman" w:cs="Times New Roman"/>
          <w:spacing w:val="-57"/>
          <w:sz w:val="24"/>
          <w:szCs w:val="24"/>
        </w:rPr>
        <w:t xml:space="preserve"> </w:t>
      </w:r>
      <w:r w:rsidR="00FD558A" w:rsidRPr="00A448CD">
        <w:rPr>
          <w:rFonts w:ascii="Times New Roman" w:hAnsi="Times New Roman" w:cs="Times New Roman"/>
          <w:sz w:val="24"/>
          <w:szCs w:val="24"/>
        </w:rPr>
        <w:t>dihubungkan dengan perilaku seorang remaja putri tentang pemeriksaan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payudara sendiri (SADARI), dengan pengetahuan yang cukup dan perilaku</w:t>
      </w:r>
      <w:r w:rsidR="00FD558A" w:rsidRPr="00A448CD">
        <w:rPr>
          <w:rFonts w:ascii="Times New Roman" w:hAnsi="Times New Roman" w:cs="Times New Roman"/>
          <w:spacing w:val="-57"/>
          <w:sz w:val="24"/>
          <w:szCs w:val="24"/>
        </w:rPr>
        <w:t xml:space="preserve"> </w:t>
      </w:r>
      <w:r w:rsidR="00FD558A" w:rsidRPr="00A448CD">
        <w:rPr>
          <w:rFonts w:ascii="Times New Roman" w:hAnsi="Times New Roman" w:cs="Times New Roman"/>
          <w:sz w:val="24"/>
          <w:szCs w:val="24"/>
        </w:rPr>
        <w:t>yang cukup keadaan ini bisa dipengaruhi oleh pendidikan tentang deteksi</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 xml:space="preserve">dini kanker payudara. Sedangkan responden yang berpengetahuan </w:t>
      </w:r>
      <w:r w:rsidR="00FD558A" w:rsidRPr="00A448CD">
        <w:rPr>
          <w:rFonts w:ascii="Times New Roman" w:hAnsi="Times New Roman" w:cs="Times New Roman"/>
          <w:sz w:val="24"/>
          <w:szCs w:val="24"/>
        </w:rPr>
        <w:lastRenderedPageBreak/>
        <w:t>kurang</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dengan perilaku yang kurang menurut peneliti hal ini disebabkan karena</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kurangnya keinginan atau kurangnya</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literatur.</w:t>
      </w:r>
    </w:p>
    <w:p w14:paraId="5BDA4295" w14:textId="77777777" w:rsidR="00A448CD" w:rsidRPr="00A448CD" w:rsidRDefault="00A448CD" w:rsidP="00FD7AA9">
      <w:pPr>
        <w:widowControl w:val="0"/>
        <w:autoSpaceDE w:val="0"/>
        <w:autoSpaceDN w:val="0"/>
        <w:spacing w:after="0" w:line="360" w:lineRule="auto"/>
        <w:ind w:right="124" w:firstLine="709"/>
        <w:jc w:val="both"/>
        <w:rPr>
          <w:rFonts w:ascii="Times New Roman" w:hAnsi="Times New Roman" w:cs="Times New Roman"/>
          <w:sz w:val="24"/>
          <w:szCs w:val="24"/>
        </w:rPr>
      </w:pPr>
      <w:r w:rsidRPr="00A448CD">
        <w:rPr>
          <w:rFonts w:ascii="Times New Roman" w:hAnsi="Times New Roman" w:cs="Times New Roman"/>
          <w:sz w:val="24"/>
          <w:szCs w:val="24"/>
        </w:rPr>
        <w:tab/>
      </w:r>
      <w:r w:rsidR="00FD558A" w:rsidRPr="00A448CD">
        <w:rPr>
          <w:rFonts w:ascii="Times New Roman" w:hAnsi="Times New Roman" w:cs="Times New Roman"/>
          <w:sz w:val="24"/>
          <w:szCs w:val="24"/>
        </w:rPr>
        <w:t>Deteksi dini kanker payudara bagi remaja putri dapat ditingkatkan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melalui edukasi dan konseling yang berguna meningkatkan pengetahuan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dan perilaku remaja putri dalam deteksi dini kanker payudara. Melalui</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edukasi</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diharapkan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dapat</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membantu</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dan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mendeteksi</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dini</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dan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dapat</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memecahkan masalah yang ada pada remaja putri seperti benjolan pada</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payudara.</w:t>
      </w:r>
    </w:p>
    <w:p w14:paraId="3EB57702" w14:textId="6D1F5396" w:rsidR="00190F8B" w:rsidRPr="00A448CD" w:rsidRDefault="00A448CD" w:rsidP="00FD7AA9">
      <w:pPr>
        <w:widowControl w:val="0"/>
        <w:autoSpaceDE w:val="0"/>
        <w:autoSpaceDN w:val="0"/>
        <w:spacing w:after="0" w:line="360" w:lineRule="auto"/>
        <w:ind w:right="124" w:firstLine="709"/>
        <w:jc w:val="both"/>
        <w:rPr>
          <w:rFonts w:ascii="Times New Roman" w:hAnsi="Times New Roman" w:cs="Times New Roman"/>
          <w:sz w:val="24"/>
          <w:szCs w:val="24"/>
        </w:rPr>
      </w:pPr>
      <w:r w:rsidRPr="00A448CD">
        <w:rPr>
          <w:rFonts w:ascii="Times New Roman" w:hAnsi="Times New Roman" w:cs="Times New Roman"/>
          <w:sz w:val="24"/>
          <w:szCs w:val="24"/>
        </w:rPr>
        <w:tab/>
      </w:r>
      <w:r w:rsidR="00FD558A" w:rsidRPr="00A448CD">
        <w:rPr>
          <w:rFonts w:ascii="Times New Roman" w:hAnsi="Times New Roman" w:cs="Times New Roman"/>
          <w:sz w:val="24"/>
          <w:szCs w:val="24"/>
        </w:rPr>
        <w:t>Hasil yang diperoleh pada penelitian ini yaitu ada hubungan yang</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signifikan antara tingkat pengetahuan dengan perilaku SADARI (Periksa</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Payudara</w:t>
      </w:r>
      <w:r w:rsidR="00FD558A" w:rsidRPr="00A448CD">
        <w:rPr>
          <w:rFonts w:ascii="Times New Roman" w:hAnsi="Times New Roman" w:cs="Times New Roman"/>
          <w:spacing w:val="-6"/>
          <w:sz w:val="24"/>
          <w:szCs w:val="24"/>
        </w:rPr>
        <w:t xml:space="preserve"> </w:t>
      </w:r>
      <w:r w:rsidR="00FD558A" w:rsidRPr="00A448CD">
        <w:rPr>
          <w:rFonts w:ascii="Times New Roman" w:hAnsi="Times New Roman" w:cs="Times New Roman"/>
          <w:sz w:val="24"/>
          <w:szCs w:val="24"/>
        </w:rPr>
        <w:t>Sendiri)</w:t>
      </w:r>
      <w:r w:rsidR="00FD558A" w:rsidRPr="00A448CD">
        <w:rPr>
          <w:rFonts w:ascii="Times New Roman" w:hAnsi="Times New Roman" w:cs="Times New Roman"/>
          <w:spacing w:val="-4"/>
          <w:sz w:val="24"/>
          <w:szCs w:val="24"/>
        </w:rPr>
        <w:t xml:space="preserve"> </w:t>
      </w:r>
      <w:r w:rsidR="00FD558A" w:rsidRPr="00A448CD">
        <w:rPr>
          <w:rFonts w:ascii="Times New Roman" w:hAnsi="Times New Roman" w:cs="Times New Roman"/>
          <w:sz w:val="24"/>
          <w:szCs w:val="24"/>
        </w:rPr>
        <w:t>dengan</w:t>
      </w:r>
      <w:r w:rsidR="00FD558A" w:rsidRPr="00A448CD">
        <w:rPr>
          <w:rFonts w:ascii="Times New Roman" w:hAnsi="Times New Roman" w:cs="Times New Roman"/>
          <w:spacing w:val="-8"/>
          <w:sz w:val="24"/>
          <w:szCs w:val="24"/>
        </w:rPr>
        <w:t xml:space="preserve"> </w:t>
      </w:r>
      <w:r w:rsidR="00FD558A" w:rsidRPr="00A448CD">
        <w:rPr>
          <w:rFonts w:ascii="Times New Roman" w:hAnsi="Times New Roman" w:cs="Times New Roman"/>
          <w:sz w:val="24"/>
          <w:szCs w:val="24"/>
        </w:rPr>
        <w:t>nilai</w:t>
      </w:r>
      <w:r w:rsidR="00FD558A" w:rsidRPr="00A448CD">
        <w:rPr>
          <w:rFonts w:ascii="Times New Roman" w:hAnsi="Times New Roman" w:cs="Times New Roman"/>
          <w:spacing w:val="-6"/>
          <w:sz w:val="24"/>
          <w:szCs w:val="24"/>
        </w:rPr>
        <w:t xml:space="preserve"> </w:t>
      </w:r>
      <w:r w:rsidR="00FD558A" w:rsidRPr="00A448CD">
        <w:rPr>
          <w:rFonts w:ascii="Times New Roman" w:hAnsi="Times New Roman" w:cs="Times New Roman"/>
          <w:sz w:val="24"/>
          <w:szCs w:val="24"/>
        </w:rPr>
        <w:t>p-value</w:t>
      </w:r>
      <w:r w:rsidR="00FD558A" w:rsidRPr="00A448CD">
        <w:rPr>
          <w:rFonts w:ascii="Times New Roman" w:hAnsi="Times New Roman" w:cs="Times New Roman"/>
          <w:spacing w:val="-6"/>
          <w:sz w:val="24"/>
          <w:szCs w:val="24"/>
        </w:rPr>
        <w:t xml:space="preserve"> </w:t>
      </w:r>
      <w:r w:rsidR="00FD558A" w:rsidRPr="00A448CD">
        <w:rPr>
          <w:rFonts w:ascii="Times New Roman" w:hAnsi="Times New Roman" w:cs="Times New Roman"/>
          <w:sz w:val="24"/>
          <w:szCs w:val="24"/>
        </w:rPr>
        <w:t>sebesar</w:t>
      </w:r>
      <w:r w:rsidR="00FD558A" w:rsidRPr="00A448CD">
        <w:rPr>
          <w:rFonts w:ascii="Times New Roman" w:hAnsi="Times New Roman" w:cs="Times New Roman"/>
          <w:spacing w:val="-6"/>
          <w:sz w:val="24"/>
          <w:szCs w:val="24"/>
        </w:rPr>
        <w:t xml:space="preserve"> </w:t>
      </w:r>
      <w:r w:rsidR="00FD558A" w:rsidRPr="00A448CD">
        <w:rPr>
          <w:rFonts w:ascii="Times New Roman" w:hAnsi="Times New Roman" w:cs="Times New Roman"/>
          <w:sz w:val="24"/>
          <w:szCs w:val="24"/>
        </w:rPr>
        <w:t>0,022</w:t>
      </w:r>
      <w:r w:rsidR="00FD558A" w:rsidRPr="00A448CD">
        <w:rPr>
          <w:rFonts w:ascii="Times New Roman" w:hAnsi="Times New Roman" w:cs="Times New Roman"/>
          <w:spacing w:val="-5"/>
          <w:sz w:val="24"/>
          <w:szCs w:val="24"/>
        </w:rPr>
        <w:t xml:space="preserve"> </w:t>
      </w:r>
      <w:r w:rsidR="00FD558A" w:rsidRPr="00A448CD">
        <w:rPr>
          <w:rFonts w:ascii="Times New Roman" w:hAnsi="Times New Roman" w:cs="Times New Roman"/>
          <w:sz w:val="24"/>
          <w:szCs w:val="24"/>
        </w:rPr>
        <w:t>dan</w:t>
      </w:r>
      <w:r w:rsidR="00FD558A" w:rsidRPr="00A448CD">
        <w:rPr>
          <w:rFonts w:ascii="Times New Roman" w:hAnsi="Times New Roman" w:cs="Times New Roman"/>
          <w:spacing w:val="-7"/>
          <w:sz w:val="24"/>
          <w:szCs w:val="24"/>
        </w:rPr>
        <w:t xml:space="preserve"> </w:t>
      </w:r>
      <w:r w:rsidR="00FD558A" w:rsidRPr="00A448CD">
        <w:rPr>
          <w:rFonts w:ascii="Times New Roman" w:hAnsi="Times New Roman" w:cs="Times New Roman"/>
          <w:sz w:val="24"/>
          <w:szCs w:val="24"/>
        </w:rPr>
        <w:t>nilai</w:t>
      </w:r>
      <w:r w:rsidR="00FD558A" w:rsidRPr="00A448CD">
        <w:rPr>
          <w:rFonts w:ascii="Times New Roman" w:hAnsi="Times New Roman" w:cs="Times New Roman"/>
          <w:spacing w:val="-6"/>
          <w:sz w:val="24"/>
          <w:szCs w:val="24"/>
        </w:rPr>
        <w:t xml:space="preserve"> </w:t>
      </w:r>
      <w:r w:rsidR="00FD558A" w:rsidRPr="00A448CD">
        <w:rPr>
          <w:rFonts w:ascii="Times New Roman" w:hAnsi="Times New Roman" w:cs="Times New Roman"/>
          <w:sz w:val="24"/>
          <w:szCs w:val="24"/>
        </w:rPr>
        <w:t>p&lt;0,05..</w:t>
      </w:r>
      <w:r w:rsidR="00FD558A" w:rsidRPr="00A448CD">
        <w:rPr>
          <w:rFonts w:ascii="Times New Roman" w:hAnsi="Times New Roman" w:cs="Times New Roman"/>
          <w:spacing w:val="-11"/>
          <w:sz w:val="24"/>
          <w:szCs w:val="24"/>
        </w:rPr>
        <w:t xml:space="preserve"> </w:t>
      </w:r>
      <w:r w:rsidR="00FD558A" w:rsidRPr="00A448CD">
        <w:rPr>
          <w:rFonts w:ascii="Times New Roman" w:hAnsi="Times New Roman" w:cs="Times New Roman"/>
          <w:sz w:val="24"/>
          <w:szCs w:val="24"/>
        </w:rPr>
        <w:t>Hal</w:t>
      </w:r>
      <w:r w:rsidR="00FD558A" w:rsidRPr="00A448CD">
        <w:rPr>
          <w:rFonts w:ascii="Times New Roman" w:hAnsi="Times New Roman" w:cs="Times New Roman"/>
          <w:spacing w:val="-57"/>
          <w:sz w:val="24"/>
          <w:szCs w:val="24"/>
        </w:rPr>
        <w:t xml:space="preserve"> </w:t>
      </w:r>
      <w:r w:rsidR="00FD558A" w:rsidRPr="00A448CD">
        <w:rPr>
          <w:rFonts w:ascii="Times New Roman" w:hAnsi="Times New Roman" w:cs="Times New Roman"/>
          <w:sz w:val="24"/>
          <w:szCs w:val="24"/>
        </w:rPr>
        <w:t>ini disebabkan karena tidak dilakukannya pemeriksaan SADARI secara</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rutin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setiap</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bulan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pada</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responden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yang</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memiliki</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pengetahuan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baik</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kemungkinan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disebabkan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minimnya</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pengalaman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responden</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terhadap</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paparan</w:t>
      </w:r>
      <w:r w:rsidR="00FD558A" w:rsidRPr="00A448CD">
        <w:rPr>
          <w:rFonts w:ascii="Times New Roman" w:hAnsi="Times New Roman" w:cs="Times New Roman"/>
          <w:spacing w:val="46"/>
          <w:sz w:val="24"/>
          <w:szCs w:val="24"/>
        </w:rPr>
        <w:t xml:space="preserve"> </w:t>
      </w:r>
      <w:r w:rsidR="00FD558A" w:rsidRPr="00A448CD">
        <w:rPr>
          <w:rFonts w:ascii="Times New Roman" w:hAnsi="Times New Roman" w:cs="Times New Roman"/>
          <w:sz w:val="24"/>
          <w:szCs w:val="24"/>
        </w:rPr>
        <w:t>kasus</w:t>
      </w:r>
      <w:r w:rsidR="00FD558A" w:rsidRPr="00A448CD">
        <w:rPr>
          <w:rFonts w:ascii="Times New Roman" w:hAnsi="Times New Roman" w:cs="Times New Roman"/>
          <w:spacing w:val="45"/>
          <w:sz w:val="24"/>
          <w:szCs w:val="24"/>
        </w:rPr>
        <w:t xml:space="preserve"> </w:t>
      </w:r>
      <w:r w:rsidR="00FD558A" w:rsidRPr="00A448CD">
        <w:rPr>
          <w:rFonts w:ascii="Times New Roman" w:hAnsi="Times New Roman" w:cs="Times New Roman"/>
          <w:sz w:val="24"/>
          <w:szCs w:val="24"/>
        </w:rPr>
        <w:t>kanker</w:t>
      </w:r>
      <w:r w:rsidR="00FD558A" w:rsidRPr="00A448CD">
        <w:rPr>
          <w:rFonts w:ascii="Times New Roman" w:hAnsi="Times New Roman" w:cs="Times New Roman"/>
          <w:spacing w:val="47"/>
          <w:sz w:val="24"/>
          <w:szCs w:val="24"/>
        </w:rPr>
        <w:t xml:space="preserve"> </w:t>
      </w:r>
      <w:r w:rsidR="00FD558A" w:rsidRPr="00A448CD">
        <w:rPr>
          <w:rFonts w:ascii="Times New Roman" w:hAnsi="Times New Roman" w:cs="Times New Roman"/>
          <w:sz w:val="24"/>
          <w:szCs w:val="24"/>
        </w:rPr>
        <w:t>payudara</w:t>
      </w:r>
      <w:r w:rsidR="00FD558A" w:rsidRPr="00A448CD">
        <w:rPr>
          <w:rFonts w:ascii="Times New Roman" w:hAnsi="Times New Roman" w:cs="Times New Roman"/>
          <w:spacing w:val="47"/>
          <w:sz w:val="24"/>
          <w:szCs w:val="24"/>
        </w:rPr>
        <w:t xml:space="preserve"> </w:t>
      </w:r>
      <w:r w:rsidR="00FD558A" w:rsidRPr="00A448CD">
        <w:rPr>
          <w:rFonts w:ascii="Times New Roman" w:hAnsi="Times New Roman" w:cs="Times New Roman"/>
          <w:sz w:val="24"/>
          <w:szCs w:val="24"/>
        </w:rPr>
        <w:t>seperti</w:t>
      </w:r>
      <w:r w:rsidR="00FD558A" w:rsidRPr="00A448CD">
        <w:rPr>
          <w:rFonts w:ascii="Times New Roman" w:hAnsi="Times New Roman" w:cs="Times New Roman"/>
          <w:spacing w:val="47"/>
          <w:sz w:val="24"/>
          <w:szCs w:val="24"/>
        </w:rPr>
        <w:t xml:space="preserve"> </w:t>
      </w:r>
      <w:r w:rsidR="00FD558A" w:rsidRPr="00A448CD">
        <w:rPr>
          <w:rFonts w:ascii="Times New Roman" w:hAnsi="Times New Roman" w:cs="Times New Roman"/>
          <w:sz w:val="24"/>
          <w:szCs w:val="24"/>
        </w:rPr>
        <w:t>kemungkinan</w:t>
      </w:r>
      <w:r w:rsidR="00FD558A" w:rsidRPr="00A448CD">
        <w:rPr>
          <w:rFonts w:ascii="Times New Roman" w:hAnsi="Times New Roman" w:cs="Times New Roman"/>
          <w:spacing w:val="47"/>
          <w:sz w:val="24"/>
          <w:szCs w:val="24"/>
        </w:rPr>
        <w:t xml:space="preserve"> </w:t>
      </w:r>
      <w:r w:rsidR="00FD558A" w:rsidRPr="00A448CD">
        <w:rPr>
          <w:rFonts w:ascii="Times New Roman" w:hAnsi="Times New Roman" w:cs="Times New Roman"/>
          <w:sz w:val="24"/>
          <w:szCs w:val="24"/>
        </w:rPr>
        <w:t>tidak</w:t>
      </w:r>
      <w:r w:rsidR="00FD558A" w:rsidRPr="00A448CD">
        <w:rPr>
          <w:rFonts w:ascii="Times New Roman" w:hAnsi="Times New Roman" w:cs="Times New Roman"/>
          <w:spacing w:val="46"/>
          <w:sz w:val="24"/>
          <w:szCs w:val="24"/>
        </w:rPr>
        <w:t xml:space="preserve"> </w:t>
      </w:r>
      <w:r w:rsidR="00FD558A" w:rsidRPr="00A448CD">
        <w:rPr>
          <w:rFonts w:ascii="Times New Roman" w:hAnsi="Times New Roman" w:cs="Times New Roman"/>
          <w:sz w:val="24"/>
          <w:szCs w:val="24"/>
        </w:rPr>
        <w:t>ada</w:t>
      </w:r>
      <w:r w:rsidR="00FD558A" w:rsidRPr="00A448CD">
        <w:rPr>
          <w:rFonts w:ascii="Times New Roman" w:hAnsi="Times New Roman" w:cs="Times New Roman"/>
          <w:spacing w:val="48"/>
          <w:sz w:val="24"/>
          <w:szCs w:val="24"/>
        </w:rPr>
        <w:t xml:space="preserve"> </w:t>
      </w:r>
      <w:r w:rsidR="00FD558A" w:rsidRPr="00A448CD">
        <w:rPr>
          <w:rFonts w:ascii="Times New Roman" w:hAnsi="Times New Roman" w:cs="Times New Roman"/>
          <w:sz w:val="24"/>
          <w:szCs w:val="24"/>
        </w:rPr>
        <w:t>anggota</w:t>
      </w:r>
      <w:r w:rsidRPr="00A448CD">
        <w:rPr>
          <w:rFonts w:ascii="Times New Roman" w:hAnsi="Times New Roman" w:cs="Times New Roman"/>
          <w:sz w:val="24"/>
          <w:szCs w:val="24"/>
        </w:rPr>
        <w:t xml:space="preserve"> </w:t>
      </w:r>
      <w:r w:rsidR="00FD558A" w:rsidRPr="00A448CD">
        <w:rPr>
          <w:rFonts w:ascii="Times New Roman" w:hAnsi="Times New Roman" w:cs="Times New Roman"/>
          <w:sz w:val="24"/>
          <w:szCs w:val="24"/>
        </w:rPr>
        <w:t>keluarga, kerabat atau orang lain yang pernah responden lihat mengalami</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kanker</w:t>
      </w:r>
      <w:r w:rsidR="00FD558A" w:rsidRPr="00A448CD">
        <w:rPr>
          <w:rFonts w:ascii="Times New Roman" w:hAnsi="Times New Roman" w:cs="Times New Roman"/>
          <w:spacing w:val="-1"/>
          <w:sz w:val="24"/>
          <w:szCs w:val="24"/>
        </w:rPr>
        <w:t xml:space="preserve"> </w:t>
      </w:r>
      <w:r w:rsidR="00FD558A" w:rsidRPr="00A448CD">
        <w:rPr>
          <w:rFonts w:ascii="Times New Roman" w:hAnsi="Times New Roman" w:cs="Times New Roman"/>
          <w:sz w:val="24"/>
          <w:szCs w:val="24"/>
        </w:rPr>
        <w:t>payudara.</w:t>
      </w:r>
    </w:p>
    <w:p w14:paraId="51401433" w14:textId="77777777" w:rsidR="00DC788C" w:rsidRPr="00DC788C" w:rsidRDefault="00DC788C" w:rsidP="00FD7AA9">
      <w:pPr>
        <w:spacing w:after="0" w:line="360" w:lineRule="auto"/>
        <w:ind w:left="360" w:right="284"/>
        <w:rPr>
          <w:rFonts w:ascii="Times New Roman" w:eastAsia="Times New Roman" w:hAnsi="Times New Roman" w:cs="Times New Roman"/>
          <w:b/>
          <w:sz w:val="24"/>
          <w:szCs w:val="24"/>
        </w:rPr>
      </w:pPr>
    </w:p>
    <w:p w14:paraId="5847F66F" w14:textId="37DE5D83" w:rsidR="00BB77EA" w:rsidRPr="00005B7F" w:rsidRDefault="00390012" w:rsidP="00FD7AA9">
      <w:pPr>
        <w:pStyle w:val="ListParagraph"/>
        <w:numPr>
          <w:ilvl w:val="0"/>
          <w:numId w:val="5"/>
        </w:numPr>
        <w:spacing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KESIMPULAN DAN SARAN</w:t>
      </w:r>
    </w:p>
    <w:p w14:paraId="2F7D46EA" w14:textId="77777777" w:rsidR="00B034F9" w:rsidRPr="009F511F" w:rsidRDefault="00B034F9" w:rsidP="009F511F">
      <w:pPr>
        <w:tabs>
          <w:tab w:val="left" w:pos="993"/>
        </w:tabs>
        <w:spacing w:after="0" w:line="360" w:lineRule="auto"/>
        <w:jc w:val="both"/>
        <w:rPr>
          <w:rFonts w:ascii="Times New Roman" w:eastAsia="Times New Roman" w:hAnsi="Times New Roman" w:cs="Times New Roman"/>
          <w:b/>
          <w:bCs/>
          <w:sz w:val="24"/>
          <w:szCs w:val="24"/>
          <w:lang w:val="en-US" w:eastAsia="en-ID"/>
        </w:rPr>
      </w:pPr>
      <w:r w:rsidRPr="009F511F">
        <w:rPr>
          <w:rFonts w:ascii="Times New Roman" w:eastAsia="Times New Roman" w:hAnsi="Times New Roman" w:cs="Times New Roman"/>
          <w:b/>
          <w:bCs/>
          <w:sz w:val="24"/>
          <w:szCs w:val="24"/>
          <w:lang w:val="en-US" w:eastAsia="en-ID"/>
        </w:rPr>
        <w:t>Kesimpulan</w:t>
      </w:r>
    </w:p>
    <w:p w14:paraId="1CA78774" w14:textId="6437ABAD" w:rsidR="00523E78" w:rsidRDefault="00B034F9" w:rsidP="00523E78">
      <w:pPr>
        <w:pStyle w:val="ListParagraph"/>
        <w:spacing w:after="0" w:line="360" w:lineRule="auto"/>
        <w:ind w:left="0" w:firstLine="567"/>
        <w:jc w:val="both"/>
        <w:rPr>
          <w:rFonts w:ascii="Times New Roman" w:eastAsia="Times New Roman" w:hAnsi="Times New Roman" w:cs="Times New Roman"/>
          <w:bCs/>
          <w:sz w:val="24"/>
          <w:szCs w:val="24"/>
          <w:lang w:val="en-US" w:eastAsia="en-ID"/>
        </w:rPr>
      </w:pPr>
      <w:r>
        <w:rPr>
          <w:rFonts w:ascii="Times New Roman" w:eastAsia="Times New Roman" w:hAnsi="Times New Roman" w:cs="Times New Roman"/>
          <w:bCs/>
          <w:sz w:val="24"/>
          <w:szCs w:val="24"/>
          <w:lang w:val="en-US" w:eastAsia="en-ID"/>
        </w:rPr>
        <w:tab/>
      </w:r>
      <w:r w:rsidRPr="00B034F9">
        <w:rPr>
          <w:rFonts w:ascii="Times New Roman" w:eastAsia="Times New Roman" w:hAnsi="Times New Roman" w:cs="Times New Roman"/>
          <w:bCs/>
          <w:sz w:val="24"/>
          <w:szCs w:val="24"/>
          <w:lang w:val="en-US" w:eastAsia="en-ID"/>
        </w:rPr>
        <w:t>Berdasarkan hasil penelitian tentang hubungan antara pengetahuan tentang kanker payudara dengan perilaku pemeriksaan payudara sendiri (SADARI) pada remaja putri di MA Muhammadiyah 1 Kota Malang didapatkan kesimpulan sebagai berikut :</w:t>
      </w:r>
      <w:r w:rsidR="00523E78">
        <w:rPr>
          <w:rFonts w:ascii="Times New Roman" w:eastAsia="Times New Roman" w:hAnsi="Times New Roman" w:cs="Times New Roman"/>
          <w:bCs/>
          <w:sz w:val="24"/>
          <w:szCs w:val="24"/>
          <w:lang w:val="en-US" w:eastAsia="en-ID"/>
        </w:rPr>
        <w:t xml:space="preserve"> (1) </w:t>
      </w:r>
      <w:r w:rsidRPr="00523E78">
        <w:rPr>
          <w:rFonts w:ascii="Times New Roman" w:eastAsia="Times New Roman" w:hAnsi="Times New Roman" w:cs="Times New Roman"/>
          <w:bCs/>
          <w:sz w:val="24"/>
          <w:szCs w:val="24"/>
          <w:lang w:val="en-US" w:eastAsia="en-ID"/>
        </w:rPr>
        <w:t>Pengetahuan tentang kanker payudara pada remaja putri di MA Muhammadiyah 1 Kota Malang sebagian besar adalah Tingkat pengetahuan cukup yaitu sebanyak 24 siswi (52,2%).</w:t>
      </w:r>
      <w:r w:rsidR="00523E78">
        <w:rPr>
          <w:rFonts w:ascii="Times New Roman" w:eastAsia="Times New Roman" w:hAnsi="Times New Roman" w:cs="Times New Roman"/>
          <w:bCs/>
          <w:sz w:val="24"/>
          <w:szCs w:val="24"/>
          <w:lang w:val="en-US" w:eastAsia="en-ID"/>
        </w:rPr>
        <w:t xml:space="preserve"> </w:t>
      </w:r>
      <w:r w:rsidR="00523E78" w:rsidRPr="00523E78">
        <w:rPr>
          <w:rFonts w:ascii="Times New Roman" w:eastAsia="Times New Roman" w:hAnsi="Times New Roman" w:cs="Times New Roman"/>
          <w:bCs/>
          <w:sz w:val="24"/>
          <w:szCs w:val="24"/>
          <w:lang w:val="en-US" w:eastAsia="en-ID"/>
        </w:rPr>
        <w:t xml:space="preserve">(2) </w:t>
      </w:r>
      <w:r w:rsidRPr="00523E78">
        <w:rPr>
          <w:rFonts w:ascii="Times New Roman" w:eastAsia="Times New Roman" w:hAnsi="Times New Roman" w:cs="Times New Roman"/>
          <w:bCs/>
          <w:sz w:val="24"/>
          <w:szCs w:val="24"/>
          <w:lang w:val="en-US" w:eastAsia="en-ID"/>
        </w:rPr>
        <w:t>Perilaku tentang pemeriksaan payudara sendiri (SADARI) di MA Muhammadiyah 1 Kota Malang sebagaian besar adalah perilaku cukup sebanyak 34 siswi (73,9%).</w:t>
      </w:r>
      <w:r w:rsidR="00523E78">
        <w:rPr>
          <w:rFonts w:ascii="Times New Roman" w:eastAsia="Times New Roman" w:hAnsi="Times New Roman" w:cs="Times New Roman"/>
          <w:bCs/>
          <w:sz w:val="24"/>
          <w:szCs w:val="24"/>
          <w:lang w:val="en-US" w:eastAsia="en-ID"/>
        </w:rPr>
        <w:t xml:space="preserve"> (3) </w:t>
      </w:r>
      <w:r w:rsidRPr="00523E78">
        <w:rPr>
          <w:rFonts w:ascii="Times New Roman" w:eastAsia="Times New Roman" w:hAnsi="Times New Roman" w:cs="Times New Roman"/>
          <w:bCs/>
          <w:sz w:val="24"/>
          <w:szCs w:val="24"/>
          <w:lang w:val="en-US" w:eastAsia="en-ID"/>
        </w:rPr>
        <w:t>Analisis hubungan antara pengetahuan dengan perilaku remaja putri menunjukkan adanya hubungan pengetahuan tentang kanker payudara dengan perilaku pemeriksaan payudara sendiri (SADARI) pada remaja putri di MA Muhammadiyah 1 Kota Malang yang dilakukan uji korelasi dengan Chi-Square yang menunjukkan nilai &lt;0,05 yaitu dengan hasil nilai p-value 0,022.</w:t>
      </w:r>
    </w:p>
    <w:p w14:paraId="46C1F725" w14:textId="77777777" w:rsidR="00523E78" w:rsidRPr="00523E78" w:rsidRDefault="00523E78" w:rsidP="00523E78">
      <w:pPr>
        <w:pStyle w:val="ListParagraph"/>
        <w:spacing w:after="0" w:line="360" w:lineRule="auto"/>
        <w:ind w:left="0" w:firstLine="567"/>
        <w:jc w:val="both"/>
        <w:rPr>
          <w:rFonts w:ascii="Times New Roman" w:eastAsia="Times New Roman" w:hAnsi="Times New Roman" w:cs="Times New Roman"/>
          <w:bCs/>
          <w:sz w:val="24"/>
          <w:szCs w:val="24"/>
          <w:lang w:val="en-US" w:eastAsia="en-ID"/>
        </w:rPr>
      </w:pPr>
    </w:p>
    <w:p w14:paraId="37BC8BBF" w14:textId="37E35ADF" w:rsidR="00B034F9" w:rsidRPr="00523E78" w:rsidRDefault="00B034F9" w:rsidP="00523E78">
      <w:pPr>
        <w:tabs>
          <w:tab w:val="left" w:pos="993"/>
        </w:tabs>
        <w:spacing w:after="0" w:line="360" w:lineRule="auto"/>
        <w:jc w:val="both"/>
        <w:rPr>
          <w:rFonts w:ascii="Times New Roman" w:eastAsia="Times New Roman" w:hAnsi="Times New Roman" w:cs="Times New Roman"/>
          <w:b/>
          <w:bCs/>
          <w:sz w:val="24"/>
          <w:szCs w:val="24"/>
          <w:lang w:val="en-US" w:eastAsia="en-ID"/>
        </w:rPr>
      </w:pPr>
      <w:r w:rsidRPr="00523E78">
        <w:rPr>
          <w:rFonts w:ascii="Times New Roman" w:eastAsia="Times New Roman" w:hAnsi="Times New Roman" w:cs="Times New Roman"/>
          <w:b/>
          <w:bCs/>
          <w:sz w:val="24"/>
          <w:szCs w:val="24"/>
          <w:lang w:val="en-US" w:eastAsia="en-ID"/>
        </w:rPr>
        <w:t>Saran</w:t>
      </w:r>
    </w:p>
    <w:p w14:paraId="6DD810F7" w14:textId="33872772" w:rsidR="002B0F13" w:rsidRDefault="00523E78" w:rsidP="00523E78">
      <w:pPr>
        <w:tabs>
          <w:tab w:val="left" w:pos="993"/>
        </w:tabs>
        <w:spacing w:after="0" w:line="360" w:lineRule="auto"/>
        <w:jc w:val="both"/>
        <w:rPr>
          <w:rFonts w:ascii="Times New Roman" w:eastAsia="Times New Roman" w:hAnsi="Times New Roman" w:cs="Times New Roman"/>
          <w:bCs/>
          <w:sz w:val="24"/>
          <w:szCs w:val="24"/>
          <w:lang w:val="en-US" w:eastAsia="en-ID"/>
        </w:rPr>
      </w:pPr>
      <w:r>
        <w:rPr>
          <w:rFonts w:ascii="Times New Roman" w:eastAsia="Times New Roman" w:hAnsi="Times New Roman" w:cs="Times New Roman"/>
          <w:bCs/>
          <w:sz w:val="24"/>
          <w:szCs w:val="24"/>
          <w:lang w:val="en-US" w:eastAsia="en-ID"/>
        </w:rPr>
        <w:t>(</w:t>
      </w:r>
      <w:r w:rsidR="00B034F9">
        <w:rPr>
          <w:rFonts w:ascii="Times New Roman" w:eastAsia="Times New Roman" w:hAnsi="Times New Roman" w:cs="Times New Roman"/>
          <w:bCs/>
          <w:sz w:val="24"/>
          <w:szCs w:val="24"/>
          <w:lang w:val="en-US" w:eastAsia="en-ID"/>
        </w:rPr>
        <w:t xml:space="preserve">1) </w:t>
      </w:r>
      <w:r w:rsidR="00B034F9" w:rsidRPr="00B034F9">
        <w:rPr>
          <w:rFonts w:ascii="Times New Roman" w:eastAsia="Times New Roman" w:hAnsi="Times New Roman" w:cs="Times New Roman"/>
          <w:bCs/>
          <w:sz w:val="24"/>
          <w:szCs w:val="24"/>
          <w:lang w:val="en-US" w:eastAsia="en-ID"/>
        </w:rPr>
        <w:t>Bagi Tempat Penelitian</w:t>
      </w:r>
      <w:r>
        <w:rPr>
          <w:rFonts w:ascii="Times New Roman" w:eastAsia="Times New Roman" w:hAnsi="Times New Roman" w:cs="Times New Roman"/>
          <w:bCs/>
          <w:sz w:val="24"/>
          <w:szCs w:val="24"/>
          <w:lang w:val="en-US" w:eastAsia="en-ID"/>
        </w:rPr>
        <w:t xml:space="preserve">: </w:t>
      </w:r>
      <w:r w:rsidR="00B034F9" w:rsidRPr="00B034F9">
        <w:rPr>
          <w:rFonts w:ascii="Times New Roman" w:eastAsia="Times New Roman" w:hAnsi="Times New Roman" w:cs="Times New Roman"/>
          <w:bCs/>
          <w:sz w:val="24"/>
          <w:szCs w:val="24"/>
          <w:lang w:val="en-US" w:eastAsia="en-ID"/>
        </w:rPr>
        <w:t xml:space="preserve">Diharapkan sebagai bahan tambahan literature </w:t>
      </w:r>
      <w:r w:rsidR="00B034F9">
        <w:rPr>
          <w:rFonts w:ascii="Times New Roman" w:eastAsia="Times New Roman" w:hAnsi="Times New Roman" w:cs="Times New Roman"/>
          <w:bCs/>
          <w:sz w:val="24"/>
          <w:szCs w:val="24"/>
          <w:lang w:val="en-US" w:eastAsia="en-ID"/>
        </w:rPr>
        <w:t xml:space="preserve">Pendidikan </w:t>
      </w:r>
      <w:r w:rsidR="00B034F9" w:rsidRPr="00B034F9">
        <w:rPr>
          <w:rFonts w:ascii="Times New Roman" w:eastAsia="Times New Roman" w:hAnsi="Times New Roman" w:cs="Times New Roman"/>
          <w:bCs/>
          <w:sz w:val="24"/>
          <w:szCs w:val="24"/>
          <w:lang w:val="en-US" w:eastAsia="en-ID"/>
        </w:rPr>
        <w:t>kesehatan tentang kanker payudara dan SADARI. Membuat</w:t>
      </w:r>
      <w:r w:rsidR="00B034F9">
        <w:rPr>
          <w:rFonts w:ascii="Times New Roman" w:eastAsia="Times New Roman" w:hAnsi="Times New Roman" w:cs="Times New Roman"/>
          <w:bCs/>
          <w:sz w:val="24"/>
          <w:szCs w:val="24"/>
          <w:lang w:val="en-US" w:eastAsia="en-ID"/>
        </w:rPr>
        <w:t xml:space="preserve"> </w:t>
      </w:r>
      <w:r w:rsidR="00B034F9" w:rsidRPr="00B034F9">
        <w:rPr>
          <w:rFonts w:ascii="Times New Roman" w:eastAsia="Times New Roman" w:hAnsi="Times New Roman" w:cs="Times New Roman"/>
          <w:bCs/>
          <w:sz w:val="24"/>
          <w:szCs w:val="24"/>
          <w:lang w:val="en-US" w:eastAsia="en-ID"/>
        </w:rPr>
        <w:t>kegiatan seminar terkait pentingnya deteksi dini kanker payudara</w:t>
      </w:r>
      <w:r w:rsidR="00B034F9">
        <w:rPr>
          <w:rFonts w:ascii="Times New Roman" w:eastAsia="Times New Roman" w:hAnsi="Times New Roman" w:cs="Times New Roman"/>
          <w:bCs/>
          <w:sz w:val="24"/>
          <w:szCs w:val="24"/>
          <w:lang w:val="en-US" w:eastAsia="en-ID"/>
        </w:rPr>
        <w:t xml:space="preserve"> </w:t>
      </w:r>
      <w:r w:rsidR="00B034F9" w:rsidRPr="00B034F9">
        <w:rPr>
          <w:rFonts w:ascii="Times New Roman" w:eastAsia="Times New Roman" w:hAnsi="Times New Roman" w:cs="Times New Roman"/>
          <w:bCs/>
          <w:sz w:val="24"/>
          <w:szCs w:val="24"/>
          <w:lang w:val="en-US" w:eastAsia="en-ID"/>
        </w:rPr>
        <w:t>yang khususnya dilakukan dengan SADARI.</w:t>
      </w:r>
      <w:r>
        <w:rPr>
          <w:rFonts w:ascii="Times New Roman" w:eastAsia="Times New Roman" w:hAnsi="Times New Roman" w:cs="Times New Roman"/>
          <w:bCs/>
          <w:sz w:val="24"/>
          <w:szCs w:val="24"/>
          <w:lang w:val="en-US" w:eastAsia="en-ID"/>
        </w:rPr>
        <w:t xml:space="preserve"> (2) </w:t>
      </w:r>
      <w:r w:rsidR="00B034F9" w:rsidRPr="00B034F9">
        <w:rPr>
          <w:rFonts w:ascii="Times New Roman" w:eastAsia="Times New Roman" w:hAnsi="Times New Roman" w:cs="Times New Roman"/>
          <w:bCs/>
          <w:sz w:val="24"/>
          <w:szCs w:val="24"/>
          <w:lang w:val="en-US" w:eastAsia="en-ID"/>
        </w:rPr>
        <w:t>Bagi Institusi Politeknik Kesehatan Kemenkes Malang</w:t>
      </w:r>
      <w:r>
        <w:rPr>
          <w:rFonts w:ascii="Times New Roman" w:eastAsia="Times New Roman" w:hAnsi="Times New Roman" w:cs="Times New Roman"/>
          <w:bCs/>
          <w:sz w:val="24"/>
          <w:szCs w:val="24"/>
          <w:lang w:val="en-US" w:eastAsia="en-ID"/>
        </w:rPr>
        <w:t xml:space="preserve">: </w:t>
      </w:r>
      <w:r w:rsidR="00B034F9" w:rsidRPr="00B034F9">
        <w:rPr>
          <w:rFonts w:ascii="Times New Roman" w:eastAsia="Times New Roman" w:hAnsi="Times New Roman" w:cs="Times New Roman"/>
          <w:bCs/>
          <w:sz w:val="24"/>
          <w:szCs w:val="24"/>
          <w:lang w:val="en-US" w:eastAsia="en-ID"/>
        </w:rPr>
        <w:t xml:space="preserve">Bagi institusi pendidikan diharapkan dapat </w:t>
      </w:r>
      <w:r w:rsidR="00B034F9" w:rsidRPr="00B034F9">
        <w:rPr>
          <w:rFonts w:ascii="Times New Roman" w:eastAsia="Times New Roman" w:hAnsi="Times New Roman" w:cs="Times New Roman"/>
          <w:bCs/>
          <w:sz w:val="24"/>
          <w:szCs w:val="24"/>
          <w:lang w:val="en-US" w:eastAsia="en-ID"/>
        </w:rPr>
        <w:lastRenderedPageBreak/>
        <w:t>menjadi bahan</w:t>
      </w:r>
      <w:r w:rsidR="00B034F9">
        <w:rPr>
          <w:rFonts w:ascii="Times New Roman" w:eastAsia="Times New Roman" w:hAnsi="Times New Roman" w:cs="Times New Roman"/>
          <w:bCs/>
          <w:sz w:val="24"/>
          <w:szCs w:val="24"/>
          <w:lang w:val="en-US" w:eastAsia="en-ID"/>
        </w:rPr>
        <w:t xml:space="preserve"> </w:t>
      </w:r>
      <w:r w:rsidR="00B034F9" w:rsidRPr="00B034F9">
        <w:rPr>
          <w:rFonts w:ascii="Times New Roman" w:eastAsia="Times New Roman" w:hAnsi="Times New Roman" w:cs="Times New Roman"/>
          <w:bCs/>
          <w:sz w:val="24"/>
          <w:szCs w:val="24"/>
          <w:lang w:val="en-US" w:eastAsia="en-ID"/>
        </w:rPr>
        <w:t>menambah referensi pengetahuan untuk kampus.</w:t>
      </w:r>
      <w:r>
        <w:rPr>
          <w:rFonts w:ascii="Times New Roman" w:eastAsia="Times New Roman" w:hAnsi="Times New Roman" w:cs="Times New Roman"/>
          <w:bCs/>
          <w:sz w:val="24"/>
          <w:szCs w:val="24"/>
          <w:lang w:val="en-US" w:eastAsia="en-ID"/>
        </w:rPr>
        <w:t xml:space="preserve"> (3) </w:t>
      </w:r>
      <w:r w:rsidR="00B034F9" w:rsidRPr="00B034F9">
        <w:rPr>
          <w:rFonts w:ascii="Times New Roman" w:eastAsia="Times New Roman" w:hAnsi="Times New Roman" w:cs="Times New Roman"/>
          <w:bCs/>
          <w:sz w:val="24"/>
          <w:szCs w:val="24"/>
          <w:lang w:val="en-US" w:eastAsia="en-ID"/>
        </w:rPr>
        <w:t>Bagi Peneliti Selanjutnya</w:t>
      </w:r>
      <w:r>
        <w:rPr>
          <w:rFonts w:ascii="Times New Roman" w:eastAsia="Times New Roman" w:hAnsi="Times New Roman" w:cs="Times New Roman"/>
          <w:bCs/>
          <w:sz w:val="24"/>
          <w:szCs w:val="24"/>
          <w:lang w:val="en-US" w:eastAsia="en-ID"/>
        </w:rPr>
        <w:t xml:space="preserve">: </w:t>
      </w:r>
      <w:r w:rsidR="00B034F9" w:rsidRPr="00B034F9">
        <w:rPr>
          <w:rFonts w:ascii="Times New Roman" w:eastAsia="Times New Roman" w:hAnsi="Times New Roman" w:cs="Times New Roman"/>
          <w:bCs/>
          <w:sz w:val="24"/>
          <w:szCs w:val="24"/>
          <w:lang w:val="en-US" w:eastAsia="en-ID"/>
        </w:rPr>
        <w:t>Diharapkan untuk peneliti lain yang tertarik untuk</w:t>
      </w:r>
      <w:r w:rsidR="00B034F9">
        <w:rPr>
          <w:rFonts w:ascii="Times New Roman" w:eastAsia="Times New Roman" w:hAnsi="Times New Roman" w:cs="Times New Roman"/>
          <w:bCs/>
          <w:sz w:val="24"/>
          <w:szCs w:val="24"/>
          <w:lang w:val="en-US" w:eastAsia="en-ID"/>
        </w:rPr>
        <w:t xml:space="preserve"> </w:t>
      </w:r>
      <w:r w:rsidR="00B034F9" w:rsidRPr="00B034F9">
        <w:rPr>
          <w:rFonts w:ascii="Times New Roman" w:eastAsia="Times New Roman" w:hAnsi="Times New Roman" w:cs="Times New Roman"/>
          <w:bCs/>
          <w:sz w:val="24"/>
          <w:szCs w:val="24"/>
          <w:lang w:val="en-US" w:eastAsia="en-ID"/>
        </w:rPr>
        <w:t>melanjutkan penelitian ini agar dapat meneliti lebih lanjut dengan</w:t>
      </w:r>
      <w:r w:rsidR="00B034F9">
        <w:rPr>
          <w:rFonts w:ascii="Times New Roman" w:eastAsia="Times New Roman" w:hAnsi="Times New Roman" w:cs="Times New Roman"/>
          <w:bCs/>
          <w:sz w:val="24"/>
          <w:szCs w:val="24"/>
          <w:lang w:val="en-US" w:eastAsia="en-ID"/>
        </w:rPr>
        <w:t xml:space="preserve"> </w:t>
      </w:r>
      <w:r w:rsidR="00B034F9" w:rsidRPr="00B034F9">
        <w:rPr>
          <w:rFonts w:ascii="Times New Roman" w:eastAsia="Times New Roman" w:hAnsi="Times New Roman" w:cs="Times New Roman"/>
          <w:bCs/>
          <w:sz w:val="24"/>
          <w:szCs w:val="24"/>
          <w:lang w:val="en-US" w:eastAsia="en-ID"/>
        </w:rPr>
        <w:t>mencari variabel lain yang berhubungan dengan pengetahuan dan</w:t>
      </w:r>
      <w:r w:rsidR="00B034F9">
        <w:rPr>
          <w:rFonts w:ascii="Times New Roman" w:eastAsia="Times New Roman" w:hAnsi="Times New Roman" w:cs="Times New Roman"/>
          <w:bCs/>
          <w:sz w:val="24"/>
          <w:szCs w:val="24"/>
          <w:lang w:val="en-US" w:eastAsia="en-ID"/>
        </w:rPr>
        <w:t xml:space="preserve"> </w:t>
      </w:r>
      <w:r w:rsidR="00B034F9" w:rsidRPr="00B034F9">
        <w:rPr>
          <w:rFonts w:ascii="Times New Roman" w:eastAsia="Times New Roman" w:hAnsi="Times New Roman" w:cs="Times New Roman"/>
          <w:bCs/>
          <w:sz w:val="24"/>
          <w:szCs w:val="24"/>
          <w:lang w:val="en-US" w:eastAsia="en-ID"/>
        </w:rPr>
        <w:t>perilaku remaja putri seperti sikap, dukungan keluarga, dukungan</w:t>
      </w:r>
      <w:r>
        <w:rPr>
          <w:rFonts w:ascii="Times New Roman" w:eastAsia="Times New Roman" w:hAnsi="Times New Roman" w:cs="Times New Roman"/>
          <w:bCs/>
          <w:sz w:val="24"/>
          <w:szCs w:val="24"/>
          <w:lang w:val="en-US" w:eastAsia="en-ID"/>
        </w:rPr>
        <w:t xml:space="preserve"> </w:t>
      </w:r>
      <w:r w:rsidR="00B034F9" w:rsidRPr="00B034F9">
        <w:rPr>
          <w:rFonts w:ascii="Times New Roman" w:eastAsia="Times New Roman" w:hAnsi="Times New Roman" w:cs="Times New Roman"/>
          <w:bCs/>
          <w:sz w:val="24"/>
          <w:szCs w:val="24"/>
          <w:lang w:val="en-US" w:eastAsia="en-ID"/>
        </w:rPr>
        <w:t>tenaga kesehatan, dan teman sebaya.</w:t>
      </w:r>
    </w:p>
    <w:p w14:paraId="5AC4FC34" w14:textId="520C4748" w:rsidR="002B0F13" w:rsidRDefault="002B0F13" w:rsidP="00FD7AA9">
      <w:pPr>
        <w:tabs>
          <w:tab w:val="left" w:pos="993"/>
        </w:tabs>
        <w:spacing w:after="0" w:line="360" w:lineRule="auto"/>
        <w:ind w:left="360"/>
        <w:jc w:val="both"/>
        <w:rPr>
          <w:rFonts w:ascii="Times New Roman" w:eastAsia="Times New Roman" w:hAnsi="Times New Roman" w:cs="Times New Roman"/>
          <w:bCs/>
          <w:sz w:val="24"/>
          <w:szCs w:val="24"/>
          <w:lang w:val="en-US" w:eastAsia="en-ID"/>
        </w:rPr>
      </w:pPr>
      <w:r>
        <w:rPr>
          <w:rFonts w:ascii="Times New Roman" w:eastAsia="Times New Roman" w:hAnsi="Times New Roman" w:cs="Times New Roman"/>
          <w:bCs/>
          <w:sz w:val="24"/>
          <w:szCs w:val="24"/>
          <w:lang w:val="en-US" w:eastAsia="en-ID"/>
        </w:rPr>
        <w:tab/>
      </w:r>
    </w:p>
    <w:p w14:paraId="05D2F6CD" w14:textId="766C6A3C" w:rsidR="00BB77EA" w:rsidRPr="00523E78" w:rsidRDefault="00390012" w:rsidP="00523E78">
      <w:pPr>
        <w:spacing w:after="0" w:line="360" w:lineRule="auto"/>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DAFTAR REFERENSI</w:t>
      </w:r>
      <w:bookmarkStart w:id="1" w:name="_heading=h.gjdgxs" w:colFirst="0" w:colLast="0"/>
      <w:bookmarkStart w:id="2" w:name="_heading=h.30j0zll" w:colFirst="0" w:colLast="0"/>
      <w:bookmarkEnd w:id="1"/>
      <w:bookmarkEnd w:id="2"/>
    </w:p>
    <w:p w14:paraId="00F6DAC2" w14:textId="77777777" w:rsidR="00523E78" w:rsidRDefault="00523E78" w:rsidP="00523E78">
      <w:pPr>
        <w:pStyle w:val="NormalWeb"/>
        <w:spacing w:before="0" w:beforeAutospacing="0" w:after="240" w:afterAutospacing="0"/>
        <w:ind w:left="720" w:hanging="720"/>
      </w:pPr>
      <w:r>
        <w:t xml:space="preserve">Angrainy, R. (2017). The relationship between knowledge and attitude about awareness in early detection of breast cancer in adolescents. </w:t>
      </w:r>
      <w:r>
        <w:rPr>
          <w:rStyle w:val="Emphasis"/>
        </w:rPr>
        <w:t>Endurance Journal, 2</w:t>
      </w:r>
      <w:r>
        <w:t xml:space="preserve">(2), 232–238. </w:t>
      </w:r>
      <w:hyperlink r:id="rId11" w:tgtFrame="_new" w:history="1">
        <w:r>
          <w:rPr>
            <w:rStyle w:val="Hyperlink"/>
          </w:rPr>
          <w:t>https://doi.org/10.22216/jen.v2i2.1766</w:t>
        </w:r>
      </w:hyperlink>
    </w:p>
    <w:p w14:paraId="1932EF43" w14:textId="77777777" w:rsidR="00523E78" w:rsidRDefault="00523E78" w:rsidP="00523E78">
      <w:pPr>
        <w:pStyle w:val="NormalWeb"/>
        <w:spacing w:before="0" w:beforeAutospacing="0" w:after="240" w:afterAutospacing="0"/>
        <w:ind w:left="720" w:hanging="720"/>
      </w:pPr>
      <w:r>
        <w:t xml:space="preserve">Fitryesta, R. (2016). The effect of breast self-examination counseling (SADARI) using video media on knowledge and attitude of early detection of breast cancer in female students of SMA Negeri 1 Sumbawa. </w:t>
      </w:r>
      <w:r>
        <w:rPr>
          <w:rStyle w:val="Emphasis"/>
        </w:rPr>
        <w:t>Jurnal Kesehatan,</w:t>
      </w:r>
      <w:r>
        <w:t xml:space="preserve"> 50–55. </w:t>
      </w:r>
      <w:hyperlink r:id="rId12" w:tgtFrame="_new" w:history="1">
        <w:r>
          <w:rPr>
            <w:rStyle w:val="Hyperlink"/>
          </w:rPr>
          <w:t>http://repository.unair.ac.id/54402/13/FK.BID.65-16Fit-p-min.pdf</w:t>
        </w:r>
      </w:hyperlink>
    </w:p>
    <w:p w14:paraId="5211AC51" w14:textId="77777777" w:rsidR="00523E78" w:rsidRDefault="00523E78" w:rsidP="00523E78">
      <w:pPr>
        <w:pStyle w:val="NormalWeb"/>
        <w:spacing w:before="0" w:beforeAutospacing="0" w:after="240" w:afterAutospacing="0"/>
        <w:ind w:left="720" w:hanging="720"/>
      </w:pPr>
      <w:r>
        <w:t xml:space="preserve">Krisdianto, B. F. (2019). </w:t>
      </w:r>
      <w:r>
        <w:rPr>
          <w:rStyle w:val="Emphasis"/>
        </w:rPr>
        <w:t>Early detection of breast cancer with breast self-examination (SADARI).</w:t>
      </w:r>
      <w:r>
        <w:t xml:space="preserve"> Andalas University Press.</w:t>
      </w:r>
    </w:p>
    <w:p w14:paraId="0B0C6FA4" w14:textId="77777777" w:rsidR="00523E78" w:rsidRDefault="00523E78" w:rsidP="00523E78">
      <w:pPr>
        <w:pStyle w:val="NormalWeb"/>
        <w:spacing w:before="0" w:beforeAutospacing="0" w:after="240" w:afterAutospacing="0"/>
        <w:ind w:left="720" w:hanging="720"/>
      </w:pPr>
      <w:r>
        <w:t xml:space="preserve">Lubis, U. L. (2017). Knowledge of adolescent girls about breast self-examination (SADARI) with self-examination behavior. </w:t>
      </w:r>
      <w:r>
        <w:rPr>
          <w:rStyle w:val="Emphasis"/>
        </w:rPr>
        <w:t>Aisyah Journal: Journal of Health Sciences, 2</w:t>
      </w:r>
      <w:r>
        <w:t xml:space="preserve">(1), 81–86. </w:t>
      </w:r>
      <w:hyperlink r:id="rId13" w:tgtFrame="_new" w:history="1">
        <w:r>
          <w:rPr>
            <w:rStyle w:val="Hyperlink"/>
          </w:rPr>
          <w:t>https://doi.org/10.30604/jika.v2i1.45</w:t>
        </w:r>
      </w:hyperlink>
    </w:p>
    <w:p w14:paraId="77239807" w14:textId="77777777" w:rsidR="00523E78" w:rsidRDefault="00523E78" w:rsidP="00523E78">
      <w:pPr>
        <w:pStyle w:val="NormalWeb"/>
        <w:spacing w:before="0" w:beforeAutospacing="0" w:after="240" w:afterAutospacing="0"/>
        <w:ind w:left="720" w:hanging="720"/>
      </w:pPr>
      <w:r>
        <w:t xml:space="preserve">Ministry of Health. (2022). </w:t>
      </w:r>
      <w:r>
        <w:rPr>
          <w:rStyle w:val="Emphasis"/>
        </w:rPr>
        <w:t>SADARI (Breast Self-Examination) material.</w:t>
      </w:r>
      <w:r>
        <w:t xml:space="preserve"> Jakarta: Ministry of Health Republic of Indonesia.</w:t>
      </w:r>
    </w:p>
    <w:p w14:paraId="2B8C4040" w14:textId="77777777" w:rsidR="00523E78" w:rsidRDefault="00523E78" w:rsidP="00523E78">
      <w:pPr>
        <w:pStyle w:val="NormalWeb"/>
        <w:spacing w:before="0" w:beforeAutospacing="0" w:after="240" w:afterAutospacing="0"/>
        <w:ind w:left="720" w:hanging="720"/>
      </w:pPr>
      <w:r>
        <w:t xml:space="preserve">Nafiati, D. A. (2021). Revised Bloom’s taxonomy: Cognitive, affective, and psychomotor. </w:t>
      </w:r>
      <w:r>
        <w:rPr>
          <w:rStyle w:val="Emphasis"/>
        </w:rPr>
        <w:t>Humanity, 21</w:t>
      </w:r>
      <w:r>
        <w:t xml:space="preserve">(2), 151–172. </w:t>
      </w:r>
      <w:hyperlink r:id="rId14" w:tgtFrame="_new" w:history="1">
        <w:r>
          <w:rPr>
            <w:rStyle w:val="Hyperlink"/>
          </w:rPr>
          <w:t>https://doi.org/10.21580/hum.v21i2.8193</w:t>
        </w:r>
      </w:hyperlink>
    </w:p>
    <w:p w14:paraId="3E89ACE5" w14:textId="77777777" w:rsidR="00523E78" w:rsidRDefault="00523E78" w:rsidP="00523E78">
      <w:pPr>
        <w:pStyle w:val="NormalWeb"/>
        <w:spacing w:before="0" w:beforeAutospacing="0" w:after="240" w:afterAutospacing="0"/>
        <w:ind w:left="720" w:hanging="720"/>
      </w:pPr>
      <w:r>
        <w:t xml:space="preserve">Notoatmodjo, S. (2010). </w:t>
      </w:r>
      <w:r>
        <w:rPr>
          <w:rStyle w:val="Emphasis"/>
        </w:rPr>
        <w:t>Health research methods.</w:t>
      </w:r>
      <w:r>
        <w:t xml:space="preserve"> Jakarta: Rineka Cipta.</w:t>
      </w:r>
    </w:p>
    <w:p w14:paraId="42BA9845" w14:textId="77777777" w:rsidR="00523E78" w:rsidRDefault="00523E78" w:rsidP="00523E78">
      <w:pPr>
        <w:pStyle w:val="NormalWeb"/>
        <w:spacing w:before="0" w:beforeAutospacing="0" w:after="240" w:afterAutospacing="0"/>
        <w:ind w:left="720" w:hanging="720"/>
      </w:pPr>
      <w:r>
        <w:t xml:space="preserve">Notoatmodjo, S. (2012). </w:t>
      </w:r>
      <w:r>
        <w:rPr>
          <w:rStyle w:val="Emphasis"/>
        </w:rPr>
        <w:t>Health promotion and health behavior.</w:t>
      </w:r>
      <w:r>
        <w:t xml:space="preserve"> Jakarta: PT Rineka Cipta.</w:t>
      </w:r>
    </w:p>
    <w:p w14:paraId="0B70690F" w14:textId="77777777" w:rsidR="00523E78" w:rsidRDefault="00523E78" w:rsidP="00523E78">
      <w:pPr>
        <w:pStyle w:val="NormalWeb"/>
        <w:spacing w:before="0" w:beforeAutospacing="0" w:after="240" w:afterAutospacing="0"/>
        <w:ind w:left="720" w:hanging="720"/>
      </w:pPr>
      <w:r>
        <w:t xml:space="preserve">Notoatmodjo, S. (2014). </w:t>
      </w:r>
      <w:r>
        <w:rPr>
          <w:rStyle w:val="Emphasis"/>
        </w:rPr>
        <w:t>Health behavior science.</w:t>
      </w:r>
      <w:r>
        <w:t xml:space="preserve"> Jakarta: Rineka Cipta.</w:t>
      </w:r>
    </w:p>
    <w:p w14:paraId="727B1DB1" w14:textId="77777777" w:rsidR="00523E78" w:rsidRDefault="00523E78" w:rsidP="00523E78">
      <w:pPr>
        <w:pStyle w:val="NormalWeb"/>
        <w:spacing w:before="0" w:beforeAutospacing="0" w:after="240" w:afterAutospacing="0"/>
        <w:ind w:left="720" w:hanging="720"/>
      </w:pPr>
      <w:r>
        <w:t xml:space="preserve">Nugroho, T. (2011). </w:t>
      </w:r>
      <w:r>
        <w:rPr>
          <w:rStyle w:val="Emphasis"/>
        </w:rPr>
        <w:t>Nursing care for maternity, children, surgery &amp; internal medicine.</w:t>
      </w:r>
      <w:r>
        <w:t xml:space="preserve"> Yogyakarta: Nuha Medika.</w:t>
      </w:r>
    </w:p>
    <w:p w14:paraId="782F06CF" w14:textId="77777777" w:rsidR="00523E78" w:rsidRDefault="00523E78" w:rsidP="00523E78">
      <w:pPr>
        <w:pStyle w:val="NormalWeb"/>
        <w:spacing w:before="0" w:beforeAutospacing="0" w:after="240" w:afterAutospacing="0"/>
        <w:ind w:left="720" w:hanging="720"/>
      </w:pPr>
      <w:r>
        <w:t xml:space="preserve">Pariati, P., &amp; Jumriani, J. (2021). Overview of dental health knowledge with storytelling method counseling for grade III and IV students of SD Inpres Mangasa Gowa. </w:t>
      </w:r>
      <w:r>
        <w:rPr>
          <w:rStyle w:val="Emphasis"/>
        </w:rPr>
        <w:t>Dental Health Media: Makassar Health Polytechnic, 19</w:t>
      </w:r>
      <w:r>
        <w:t xml:space="preserve">(2), 7–13. </w:t>
      </w:r>
      <w:hyperlink r:id="rId15" w:tgtFrame="_new" w:history="1">
        <w:r>
          <w:rPr>
            <w:rStyle w:val="Hyperlink"/>
          </w:rPr>
          <w:t>https://doi.org/10.32382/mkg.v19i2.2026</w:t>
        </w:r>
      </w:hyperlink>
    </w:p>
    <w:p w14:paraId="3F25289D" w14:textId="77777777" w:rsidR="00523E78" w:rsidRDefault="00523E78" w:rsidP="00523E78">
      <w:pPr>
        <w:pStyle w:val="NormalWeb"/>
        <w:spacing w:before="0" w:beforeAutospacing="0" w:after="240" w:afterAutospacing="0"/>
        <w:ind w:left="720" w:hanging="720"/>
      </w:pPr>
      <w:r>
        <w:t xml:space="preserve">Pradono, J., Hapsari, D., Supardi, S., &amp; Budiarto, W. (2018). </w:t>
      </w:r>
      <w:r>
        <w:rPr>
          <w:rStyle w:val="Emphasis"/>
        </w:rPr>
        <w:t>Quantitative research management guidebook.</w:t>
      </w:r>
      <w:r>
        <w:t xml:space="preserve"> Health Research and Development Agency Publishing Institution.</w:t>
      </w:r>
    </w:p>
    <w:p w14:paraId="0F93DACA" w14:textId="77777777" w:rsidR="00523E78" w:rsidRDefault="00523E78" w:rsidP="00523E78">
      <w:pPr>
        <w:pStyle w:val="NormalWeb"/>
        <w:spacing w:before="0" w:beforeAutospacing="0" w:after="240" w:afterAutospacing="0"/>
        <w:ind w:left="720" w:hanging="720"/>
      </w:pPr>
      <w:r>
        <w:lastRenderedPageBreak/>
        <w:t xml:space="preserve">Sari, S. A. M., Juwitasari, J., Handayani, T. L., &amp; Harini, R. (2022). Literature study: Identification of factors influencing SADARI behavior as early detection of breast cancer. </w:t>
      </w:r>
      <w:r>
        <w:rPr>
          <w:rStyle w:val="Emphasis"/>
        </w:rPr>
        <w:t>Indonesian Health Science Journal, 2</w:t>
      </w:r>
      <w:r>
        <w:t xml:space="preserve">(2), 64–74. </w:t>
      </w:r>
      <w:hyperlink r:id="rId16" w:tgtFrame="_new" w:history="1">
        <w:r>
          <w:rPr>
            <w:rStyle w:val="Hyperlink"/>
          </w:rPr>
          <w:t>https://doi.org/10.35816/indonesianhsj.v2i2.84</w:t>
        </w:r>
      </w:hyperlink>
    </w:p>
    <w:p w14:paraId="363D435C" w14:textId="77777777" w:rsidR="00523E78" w:rsidRDefault="00523E78" w:rsidP="00523E78">
      <w:pPr>
        <w:pStyle w:val="NormalWeb"/>
        <w:spacing w:before="0" w:beforeAutospacing="0" w:after="240" w:afterAutospacing="0"/>
        <w:ind w:left="720" w:hanging="720"/>
      </w:pPr>
      <w:r>
        <w:t xml:space="preserve">Sihite, E. D. O., Nurehayati, S., &amp; Hasnell, Y. (2019). Overview of the level of knowledge about breast cancer and breast self-examination behavior (SADARI). </w:t>
      </w:r>
      <w:r>
        <w:rPr>
          <w:rStyle w:val="Emphasis"/>
        </w:rPr>
        <w:t>Jurnal Kesehatan, 10</w:t>
      </w:r>
      <w:r>
        <w:t xml:space="preserve">(2), 112–118. </w:t>
      </w:r>
      <w:hyperlink r:id="rId17" w:tgtFrame="_new" w:history="1">
        <w:r>
          <w:rPr>
            <w:rStyle w:val="Hyperlink"/>
          </w:rPr>
          <w:t>https://doi.org/10.25077/jka.v10i2.124</w:t>
        </w:r>
      </w:hyperlink>
    </w:p>
    <w:p w14:paraId="674E014D" w14:textId="77777777" w:rsidR="00523E78" w:rsidRDefault="00523E78" w:rsidP="00523E78">
      <w:pPr>
        <w:pStyle w:val="NormalWeb"/>
        <w:spacing w:before="0" w:beforeAutospacing="0" w:after="240" w:afterAutospacing="0"/>
        <w:ind w:left="720" w:hanging="720"/>
      </w:pPr>
      <w:r>
        <w:t xml:space="preserve">Swarjana, I. K. (2015). </w:t>
      </w:r>
      <w:r>
        <w:rPr>
          <w:rStyle w:val="Emphasis"/>
        </w:rPr>
        <w:t>Health statistics.</w:t>
      </w:r>
      <w:r>
        <w:t xml:space="preserve"> Yogyakarta: Andi.</w:t>
      </w:r>
    </w:p>
    <w:p w14:paraId="3694E1DB" w14:textId="77777777" w:rsidR="00523E78" w:rsidRDefault="00523E78" w:rsidP="00523E78">
      <w:pPr>
        <w:pStyle w:val="NormalWeb"/>
        <w:spacing w:before="0" w:beforeAutospacing="0" w:after="240" w:afterAutospacing="0"/>
        <w:ind w:left="720" w:hanging="720"/>
      </w:pPr>
      <w:r>
        <w:t xml:space="preserve">Syafrida. (2018). </w:t>
      </w:r>
      <w:r>
        <w:rPr>
          <w:rStyle w:val="Emphasis"/>
        </w:rPr>
        <w:t>Research methodology.</w:t>
      </w:r>
      <w:r>
        <w:t xml:space="preserve"> KBM Indonesia Publisher.</w:t>
      </w:r>
    </w:p>
    <w:p w14:paraId="08A96435" w14:textId="77777777" w:rsidR="00523E78" w:rsidRDefault="00523E78" w:rsidP="00523E78">
      <w:pPr>
        <w:pStyle w:val="NormalWeb"/>
        <w:spacing w:before="0" w:beforeAutospacing="0" w:after="240" w:afterAutospacing="0"/>
        <w:ind w:left="720" w:hanging="720"/>
      </w:pPr>
      <w:r>
        <w:t xml:space="preserve">Wawan, A., &amp; Dewi, M. (2010). </w:t>
      </w:r>
      <w:r>
        <w:rPr>
          <w:rStyle w:val="Emphasis"/>
        </w:rPr>
        <w:t>Theory and measurement of human knowledge, attitudes, and behavior.</w:t>
      </w:r>
      <w:r>
        <w:t xml:space="preserve"> Yogyakarta: Nuha Medika.</w:t>
      </w:r>
    </w:p>
    <w:p w14:paraId="1E779A05" w14:textId="77777777" w:rsidR="00005DFC" w:rsidRPr="00005DFC" w:rsidRDefault="00005DFC" w:rsidP="00005DFC">
      <w:pPr>
        <w:spacing w:after="0" w:line="240" w:lineRule="auto"/>
        <w:jc w:val="both"/>
        <w:rPr>
          <w:rFonts w:ascii="Times New Roman" w:eastAsia="Times New Roman" w:hAnsi="Times New Roman" w:cs="Times New Roman"/>
          <w:sz w:val="24"/>
          <w:szCs w:val="24"/>
          <w:lang w:val="en-ID" w:eastAsia="en-ID"/>
        </w:rPr>
      </w:pPr>
    </w:p>
    <w:sectPr w:rsidR="00005DFC" w:rsidRPr="00005DFC" w:rsidSect="00780C00">
      <w:headerReference w:type="even" r:id="rId18"/>
      <w:headerReference w:type="default" r:id="rId19"/>
      <w:footerReference w:type="even" r:id="rId20"/>
      <w:footerReference w:type="default" r:id="rId21"/>
      <w:headerReference w:type="first" r:id="rId22"/>
      <w:footerReference w:type="first" r:id="rId23"/>
      <w:pgSz w:w="11906" w:h="16838" w:code="9"/>
      <w:pgMar w:top="1440" w:right="1440" w:bottom="1440" w:left="1440" w:header="0" w:footer="0" w:gutter="0"/>
      <w:pgNumType w:start="40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4D83D" w14:textId="77777777" w:rsidR="0095538A" w:rsidRDefault="0095538A">
      <w:pPr>
        <w:spacing w:after="0" w:line="240" w:lineRule="auto"/>
      </w:pPr>
      <w:r>
        <w:separator/>
      </w:r>
    </w:p>
  </w:endnote>
  <w:endnote w:type="continuationSeparator" w:id="0">
    <w:p w14:paraId="3080EAC2" w14:textId="77777777" w:rsidR="0095538A" w:rsidRDefault="00955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re Baskerville">
    <w:altName w:val="Calibri"/>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AE53F" w14:textId="77777777" w:rsidR="00C952B5" w:rsidRDefault="00C952B5" w:rsidP="004745D0">
    <w:pPr>
      <w:pBdr>
        <w:top w:val="nil"/>
        <w:left w:val="nil"/>
        <w:bottom w:val="nil"/>
        <w:right w:val="nil"/>
        <w:between w:val="nil"/>
      </w:pBdr>
      <w:tabs>
        <w:tab w:val="center" w:pos="4513"/>
        <w:tab w:val="right" w:pos="9026"/>
      </w:tabs>
      <w:spacing w:after="0" w:line="240" w:lineRule="auto"/>
      <w:rPr>
        <w:color w:val="000000"/>
      </w:rPr>
    </w:pPr>
  </w:p>
  <w:p w14:paraId="69796F49" w14:textId="77777777" w:rsidR="00C952B5" w:rsidRDefault="00C952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68992" w14:textId="3BC3CA6A" w:rsidR="00780C00" w:rsidRPr="00780C00" w:rsidRDefault="00780C00" w:rsidP="00780C00">
    <w:pPr>
      <w:tabs>
        <w:tab w:val="center" w:pos="4513"/>
        <w:tab w:val="right" w:pos="9026"/>
      </w:tabs>
      <w:rPr>
        <w:rFonts w:ascii="Tahoma" w:eastAsia="Tahoma" w:hAnsi="Tahoma" w:cs="Tahoma"/>
        <w:bCs/>
        <w:sz w:val="20"/>
        <w:szCs w:val="20"/>
        <w:lang w:val="en-ID"/>
      </w:rPr>
    </w:pPr>
    <w:r>
      <w:rPr>
        <w:rFonts w:ascii="Tahoma" w:eastAsia="Tahoma" w:hAnsi="Tahoma" w:cs="Tahoma"/>
        <w:noProof/>
        <w:sz w:val="20"/>
        <w:szCs w:val="20"/>
        <w:lang w:val="en-US"/>
      </w:rPr>
      <mc:AlternateContent>
        <mc:Choice Requires="wps">
          <w:drawing>
            <wp:anchor distT="0" distB="0" distL="114300" distR="114300" simplePos="0" relativeHeight="251683840" behindDoc="0" locked="0" layoutInCell="1" allowOverlap="1" wp14:anchorId="61391B0C" wp14:editId="1970E998">
              <wp:simplePos x="0" y="0"/>
              <wp:positionH relativeFrom="column">
                <wp:posOffset>257175</wp:posOffset>
              </wp:positionH>
              <wp:positionV relativeFrom="paragraph">
                <wp:posOffset>11430</wp:posOffset>
              </wp:positionV>
              <wp:extent cx="0" cy="238125"/>
              <wp:effectExtent l="0" t="0" r="19050" b="28575"/>
              <wp:wrapNone/>
              <wp:docPr id="29" name="Straight Connector 29"/>
              <wp:cNvGraphicFramePr/>
              <a:graphic xmlns:a="http://schemas.openxmlformats.org/drawingml/2006/main">
                <a:graphicData uri="http://schemas.microsoft.com/office/word/2010/wordprocessingShape">
                  <wps:wsp>
                    <wps:cNvCnPr/>
                    <wps:spPr>
                      <a:xfrm>
                        <a:off x="0" y="0"/>
                        <a:ext cx="0"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D3CD9C" id="Straight Connector 29"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0.25pt,.9pt" to="20.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" strokecolor="black [3200]" strokeweight=".5pt">
              <v:stroke joinstyle="miter"/>
            </v:line>
          </w:pict>
        </mc:Fallback>
      </mc:AlternateContent>
    </w:r>
    <w:r w:rsidRPr="00780C00">
      <w:rPr>
        <w:rFonts w:ascii="Tahoma" w:eastAsia="Tahoma" w:hAnsi="Tahoma" w:cs="Tahoma"/>
        <w:sz w:val="20"/>
        <w:szCs w:val="20"/>
        <w:lang w:val="en-ID"/>
      </w:rPr>
      <w:fldChar w:fldCharType="begin"/>
    </w:r>
    <w:r w:rsidRPr="00780C00">
      <w:rPr>
        <w:rFonts w:ascii="Tahoma" w:eastAsia="Tahoma" w:hAnsi="Tahoma" w:cs="Tahoma"/>
        <w:sz w:val="20"/>
        <w:szCs w:val="20"/>
        <w:lang w:val="en-ID"/>
      </w:rPr>
      <w:instrText>PAGE</w:instrText>
    </w:r>
    <w:r w:rsidRPr="00780C00">
      <w:rPr>
        <w:rFonts w:ascii="Tahoma" w:eastAsia="Tahoma" w:hAnsi="Tahoma" w:cs="Tahoma"/>
        <w:sz w:val="20"/>
        <w:szCs w:val="20"/>
        <w:lang w:val="en-ID"/>
      </w:rPr>
      <w:fldChar w:fldCharType="separate"/>
    </w:r>
    <w:r w:rsidR="00385701">
      <w:rPr>
        <w:rFonts w:ascii="Tahoma" w:eastAsia="Tahoma" w:hAnsi="Tahoma" w:cs="Tahoma"/>
        <w:noProof/>
        <w:sz w:val="20"/>
        <w:szCs w:val="20"/>
        <w:lang w:val="en-ID"/>
      </w:rPr>
      <w:t>415</w:t>
    </w:r>
    <w:r w:rsidRPr="00780C00">
      <w:rPr>
        <w:rFonts w:ascii="Tahoma" w:eastAsia="Tahoma" w:hAnsi="Tahoma" w:cs="Tahoma"/>
        <w:sz w:val="20"/>
        <w:szCs w:val="20"/>
        <w:lang w:val="en-ID"/>
      </w:rPr>
      <w:fldChar w:fldCharType="end"/>
    </w:r>
    <w:r>
      <w:rPr>
        <w:rFonts w:ascii="Tahoma" w:eastAsia="Tahoma" w:hAnsi="Tahoma" w:cs="Tahoma"/>
        <w:sz w:val="20"/>
        <w:szCs w:val="20"/>
        <w:lang w:val="en-ID"/>
      </w:rPr>
      <w:t xml:space="preserve">  </w:t>
    </w:r>
    <w:r w:rsidRPr="00780C00">
      <w:rPr>
        <w:rFonts w:ascii="Tahoma" w:eastAsia="Tahoma" w:hAnsi="Tahoma" w:cs="Tahoma"/>
        <w:b/>
        <w:sz w:val="20"/>
        <w:szCs w:val="20"/>
        <w:lang w:val="en-ID"/>
      </w:rPr>
      <w:t xml:space="preserve">JIKKI - </w:t>
    </w:r>
    <w:r w:rsidRPr="00780C00">
      <w:rPr>
        <w:rFonts w:ascii="Tahoma" w:eastAsia="Tahoma" w:hAnsi="Tahoma" w:cs="Tahoma"/>
        <w:sz w:val="20"/>
        <w:szCs w:val="20"/>
        <w:lang w:val="en-ID"/>
      </w:rPr>
      <w:t>VOLUME 5 NOMOR 3, NOVEMBER 2025</w:t>
    </w:r>
  </w:p>
  <w:p w14:paraId="6A9E1169" w14:textId="77777777" w:rsidR="00780C00" w:rsidRDefault="00780C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9B193" w14:textId="749041E2" w:rsidR="00C952B5" w:rsidRDefault="00780C00" w:rsidP="00780C00">
    <w:pPr>
      <w:widowControl w:val="0"/>
      <w:pBdr>
        <w:top w:val="single" w:sz="4" w:space="1" w:color="auto"/>
      </w:pBdr>
      <w:tabs>
        <w:tab w:val="center" w:pos="4680"/>
        <w:tab w:val="right" w:pos="9360"/>
      </w:tabs>
      <w:autoSpaceDE w:val="0"/>
      <w:autoSpaceDN w:val="0"/>
      <w:spacing w:after="0" w:line="240" w:lineRule="auto"/>
      <w:rPr>
        <w:rFonts w:ascii="Libre Baskerville" w:eastAsia="Libre Baskerville" w:hAnsi="Libre Baskerville" w:cs="Libre Baskerville"/>
        <w:i/>
        <w:color w:val="000000"/>
        <w:sz w:val="20"/>
        <w:szCs w:val="20"/>
      </w:rPr>
    </w:pPr>
    <w:r w:rsidRPr="00780C00">
      <w:rPr>
        <w:rFonts w:eastAsia="Times New Roman"/>
        <w:sz w:val="20"/>
        <w:szCs w:val="20"/>
        <w:lang w:val="id"/>
      </w:rPr>
      <w:t xml:space="preserve">Naskah Masuk: 26 Juni 2025;  Revisi: 29 Juli 2025; Diterima: 28 Agustus 2025; Tersedia: 1 September 2025; Terbit:  1 September 2025;  </w:t>
    </w:r>
  </w:p>
  <w:p w14:paraId="652E271F" w14:textId="77777777" w:rsidR="00C952B5" w:rsidRDefault="00C952B5">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F4CBC" w14:textId="77777777" w:rsidR="0095538A" w:rsidRDefault="0095538A">
      <w:pPr>
        <w:spacing w:after="0" w:line="240" w:lineRule="auto"/>
      </w:pPr>
      <w:r>
        <w:separator/>
      </w:r>
    </w:p>
  </w:footnote>
  <w:footnote w:type="continuationSeparator" w:id="0">
    <w:p w14:paraId="6E4F82B3" w14:textId="77777777" w:rsidR="0095538A" w:rsidRDefault="009553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0C119" w14:textId="77777777" w:rsidR="00C952B5" w:rsidRDefault="00C952B5">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58CDFB11" w14:textId="77777777" w:rsidR="00C952B5" w:rsidRDefault="00C952B5" w:rsidP="00780C00">
    <w:pPr>
      <w:pBdr>
        <w:top w:val="nil"/>
        <w:left w:val="nil"/>
        <w:bottom w:val="nil"/>
        <w:right w:val="nil"/>
        <w:between w:val="nil"/>
      </w:pBdr>
      <w:tabs>
        <w:tab w:val="center" w:pos="4513"/>
        <w:tab w:val="right" w:pos="9026"/>
        <w:tab w:val="right" w:pos="8789"/>
      </w:tabs>
      <w:spacing w:after="0" w:line="240" w:lineRule="auto"/>
      <w:rPr>
        <w:rFonts w:ascii="Arial" w:eastAsia="Arial" w:hAnsi="Arial" w:cs="Arial"/>
        <w:i/>
        <w:color w:val="000000"/>
        <w:sz w:val="18"/>
        <w:szCs w:val="18"/>
      </w:rPr>
    </w:pPr>
  </w:p>
  <w:p w14:paraId="7125935D" w14:textId="77777777" w:rsidR="00C952B5" w:rsidRDefault="00C952B5">
    <w:pPr>
      <w:pBdr>
        <w:top w:val="nil"/>
        <w:left w:val="nil"/>
        <w:bottom w:val="nil"/>
        <w:right w:val="nil"/>
        <w:between w:val="nil"/>
      </w:pBdr>
      <w:tabs>
        <w:tab w:val="center" w:pos="4513"/>
        <w:tab w:val="right" w:pos="9026"/>
        <w:tab w:val="left" w:pos="396"/>
        <w:tab w:val="right" w:pos="8789"/>
      </w:tabs>
      <w:spacing w:after="0" w:line="240" w:lineRule="auto"/>
      <w:rPr>
        <w:rFonts w:ascii="Arial" w:eastAsia="Arial" w:hAnsi="Arial" w:cs="Arial"/>
        <w:i/>
        <w:color w:val="000000"/>
        <w:sz w:val="18"/>
        <w:szCs w:val="18"/>
      </w:rPr>
    </w:pPr>
    <w:r>
      <w:rPr>
        <w:rFonts w:ascii="Arial" w:eastAsia="Arial" w:hAnsi="Arial" w:cs="Arial"/>
        <w:i/>
        <w:color w:val="000000"/>
        <w:sz w:val="18"/>
        <w:szCs w:val="18"/>
      </w:rPr>
      <w:tab/>
    </w:r>
    <w:r>
      <w:rPr>
        <w:rFonts w:ascii="Arial" w:eastAsia="Arial" w:hAnsi="Arial" w:cs="Arial"/>
        <w:i/>
        <w:color w:val="000000"/>
        <w:sz w:val="18"/>
        <w:szCs w:val="18"/>
      </w:rPr>
      <w:tab/>
    </w:r>
  </w:p>
  <w:p w14:paraId="27888AB9" w14:textId="63E22BA6" w:rsidR="00780C00" w:rsidRDefault="00780C00" w:rsidP="00780C00">
    <w:pPr>
      <w:widowControl w:val="0"/>
      <w:tabs>
        <w:tab w:val="center" w:pos="4680"/>
        <w:tab w:val="right" w:pos="9360"/>
      </w:tabs>
      <w:autoSpaceDE w:val="0"/>
      <w:autoSpaceDN w:val="0"/>
      <w:spacing w:after="0" w:line="240" w:lineRule="auto"/>
      <w:jc w:val="right"/>
      <w:rPr>
        <w:rFonts w:ascii="Cambria" w:eastAsia="Times New Roman" w:hAnsi="Cambria" w:cs="Arial"/>
      </w:rPr>
    </w:pPr>
    <w:r>
      <w:rPr>
        <w:rFonts w:ascii="Cambria" w:eastAsia="Times New Roman" w:hAnsi="Cambria" w:cs="Arial"/>
      </w:rPr>
      <w:t>E-ISSN : 2827-7</w:t>
    </w:r>
    <w:r>
      <w:rPr>
        <w:rFonts w:ascii="Cambria" w:eastAsia="Times New Roman" w:hAnsi="Cambria" w:cs="Arial"/>
      </w:rPr>
      <w:t xml:space="preserve">97X; P-ISSN : 2827-8488; Hal </w:t>
    </w:r>
    <w:r w:rsidR="00C2595C">
      <w:rPr>
        <w:rFonts w:ascii="Cambria" w:eastAsia="Times New Roman" w:hAnsi="Cambria" w:cs="Arial"/>
        <w:lang w:val="en-US"/>
      </w:rPr>
      <w:t>402</w:t>
    </w:r>
    <w:r>
      <w:rPr>
        <w:rFonts w:ascii="Cambria" w:eastAsia="Times New Roman" w:hAnsi="Cambria" w:cs="Arial"/>
      </w:rPr>
      <w:t>-416</w:t>
    </w:r>
  </w:p>
  <w:p w14:paraId="108B7063" w14:textId="77777777" w:rsidR="00780C00" w:rsidRPr="00780C00" w:rsidRDefault="00780C00" w:rsidP="00780C00">
    <w:pPr>
      <w:spacing w:after="0" w:line="240" w:lineRule="auto"/>
      <w:jc w:val="right"/>
      <w:rPr>
        <w:rFonts w:ascii="Arial" w:eastAsia="Times New Roman" w:hAnsi="Arial" w:cs="Arial"/>
        <w:i/>
        <w:sz w:val="18"/>
        <w:szCs w:val="18"/>
        <w:lang w:val="en-US"/>
      </w:rPr>
    </w:pPr>
  </w:p>
  <w:p w14:paraId="3349676C" w14:textId="49A7476C" w:rsidR="00C952B5" w:rsidRDefault="00C952B5" w:rsidP="00780C00">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A29C3" w14:textId="77777777" w:rsidR="00C952B5" w:rsidRDefault="00C952B5" w:rsidP="00D86F5F">
    <w:pPr>
      <w:pStyle w:val="Header"/>
      <w:jc w:val="right"/>
      <w:rPr>
        <w:rFonts w:ascii="Cambria" w:eastAsia="Cambria" w:hAnsi="Cambria" w:cs="Cambria"/>
      </w:rPr>
    </w:pPr>
  </w:p>
  <w:p w14:paraId="3303EAEB" w14:textId="77777777" w:rsidR="00C952B5" w:rsidRDefault="00C952B5" w:rsidP="00780C00">
    <w:pPr>
      <w:pStyle w:val="Header"/>
      <w:rPr>
        <w:rFonts w:ascii="Cambria" w:eastAsia="Cambria" w:hAnsi="Cambria" w:cs="Cambria"/>
      </w:rPr>
    </w:pPr>
  </w:p>
  <w:p w14:paraId="547B2534" w14:textId="77777777" w:rsidR="00780C00" w:rsidRDefault="00780C00" w:rsidP="00780C00">
    <w:pPr>
      <w:spacing w:after="0" w:line="240" w:lineRule="auto"/>
      <w:jc w:val="right"/>
      <w:rPr>
        <w:rFonts w:ascii="Arial" w:eastAsia="Times New Roman" w:hAnsi="Arial" w:cs="Arial"/>
        <w:i/>
        <w:sz w:val="18"/>
        <w:szCs w:val="18"/>
        <w:lang w:val="en-US"/>
      </w:rPr>
    </w:pPr>
    <w:r>
      <w:rPr>
        <w:rFonts w:ascii="Arial" w:eastAsia="Times New Roman" w:hAnsi="Arial" w:cs="Arial"/>
        <w:i/>
        <w:sz w:val="18"/>
        <w:szCs w:val="18"/>
        <w:lang w:val="en-US"/>
      </w:rPr>
      <w:t>Hubungan Pengetahuan tentang Kanker Payudara dengan Perilaku Pemeriksaan Payudara Sendiri (SADARI) pada Remaja Putri di MA Muhammadiyah 1 Kota Malang</w:t>
    </w:r>
  </w:p>
  <w:p w14:paraId="6B8AC60D" w14:textId="77777777" w:rsidR="00C952B5" w:rsidRDefault="00C952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5AB88" w14:textId="23A19447" w:rsidR="00C952B5" w:rsidRDefault="00C952B5" w:rsidP="00186B62">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highlight w:val="white"/>
      </w:rPr>
    </w:pPr>
    <w:bookmarkStart w:id="3" w:name="_Hlk171489566"/>
    <w:bookmarkStart w:id="4" w:name="_Hlk171489567"/>
  </w:p>
  <w:p w14:paraId="04EE007A" w14:textId="06A22C51" w:rsidR="00B24C16" w:rsidRPr="00BC2E3B" w:rsidRDefault="00B24C16" w:rsidP="00B24C16">
    <w:pPr>
      <w:tabs>
        <w:tab w:val="left" w:pos="3615"/>
        <w:tab w:val="center" w:pos="4680"/>
      </w:tabs>
      <w:spacing w:after="0" w:line="240" w:lineRule="auto"/>
      <w:ind w:right="28"/>
      <w:jc w:val="right"/>
      <w:rPr>
        <w:rFonts w:ascii="Cambria" w:eastAsia="SimSun" w:hAnsi="Cambria" w:cs="Times New Roman"/>
        <w:b/>
        <w:lang w:val="en-US"/>
      </w:rPr>
    </w:pPr>
    <w:r w:rsidRPr="00BC2E3B">
      <w:rPr>
        <w:rFonts w:ascii="Cambria" w:eastAsia="SimSun" w:hAnsi="Cambria" w:cs="Times New Roman"/>
        <w:b/>
      </w:rPr>
      <w:t>Jurnal Ilmu Kedokteran dan Kesehatan Indonesia (JIKKI)</w:t>
    </w:r>
  </w:p>
  <w:p w14:paraId="399506BC" w14:textId="5BD0C355" w:rsidR="00B24C16" w:rsidRPr="00BC2E3B" w:rsidRDefault="00B24C16" w:rsidP="00B24C16">
    <w:pPr>
      <w:tabs>
        <w:tab w:val="center" w:pos="4680"/>
      </w:tabs>
      <w:spacing w:after="0" w:line="240" w:lineRule="auto"/>
      <w:ind w:right="28"/>
      <w:jc w:val="right"/>
      <w:rPr>
        <w:rFonts w:ascii="Cambria" w:eastAsia="SimSun" w:hAnsi="Cambria" w:cs="Times New Roman"/>
        <w:b/>
        <w:lang w:val="en-US"/>
      </w:rPr>
    </w:pPr>
    <w:r w:rsidRPr="00BC2E3B">
      <w:rPr>
        <w:rFonts w:ascii="Cambria" w:eastAsia="SimSun" w:hAnsi="Cambria" w:cs="Times New Roman"/>
        <w:b/>
        <w:lang w:val="en-US"/>
      </w:rPr>
      <w:t>Volume 5 Nomor 3, November 2025</w:t>
    </w:r>
  </w:p>
  <w:p w14:paraId="25303FE7" w14:textId="70E5996C" w:rsidR="00B24C16" w:rsidRPr="00BC2E3B" w:rsidRDefault="00B24C16" w:rsidP="00B24C16">
    <w:pPr>
      <w:tabs>
        <w:tab w:val="center" w:pos="4680"/>
      </w:tabs>
      <w:spacing w:after="0" w:line="240" w:lineRule="auto"/>
      <w:ind w:right="28"/>
      <w:jc w:val="right"/>
      <w:rPr>
        <w:rFonts w:ascii="Cambria" w:eastAsia="SimSun" w:hAnsi="Cambria" w:cs="Times New Roman"/>
        <w:noProof/>
        <w:lang w:val="en-US"/>
      </w:rPr>
    </w:pPr>
    <w:r w:rsidRPr="00BC2E3B">
      <w:rPr>
        <w:rFonts w:ascii="Cambria" w:hAnsi="Cambria" w:cs="Times New Roman"/>
        <w:noProof/>
        <w:lang w:val="en-US"/>
      </w:rPr>
      <w:drawing>
        <wp:anchor distT="0" distB="0" distL="114300" distR="114300" simplePos="0" relativeHeight="251682816" behindDoc="0" locked="0" layoutInCell="1" allowOverlap="1" wp14:anchorId="5B7FC81E" wp14:editId="5F993700">
          <wp:simplePos x="0" y="0"/>
          <wp:positionH relativeFrom="margin">
            <wp:posOffset>-103505</wp:posOffset>
          </wp:positionH>
          <wp:positionV relativeFrom="paragraph">
            <wp:posOffset>173990</wp:posOffset>
          </wp:positionV>
          <wp:extent cx="733425" cy="293370"/>
          <wp:effectExtent l="0" t="0" r="952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293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2E3B">
      <w:rPr>
        <w:rFonts w:cs="Times New Roman"/>
      </w:rPr>
      <w:t xml:space="preserve"> </w:t>
    </w:r>
    <w:r w:rsidRPr="00BC2E3B">
      <w:rPr>
        <w:rFonts w:ascii="Cambria" w:hAnsi="Cambria" w:cs="Times New Roman"/>
        <w:noProof/>
        <w:lang w:val="en-US"/>
      </w:rPr>
      <w:t>E-ISSN : 2827-797X</w:t>
    </w:r>
    <w:r w:rsidRPr="00BC2E3B">
      <w:rPr>
        <w:rFonts w:ascii="Cambria" w:eastAsia="SimSun" w:hAnsi="Cambria" w:cs="Times New Roman"/>
        <w:noProof/>
        <w:lang w:eastAsia="zh-CN"/>
      </w:rPr>
      <w:t xml:space="preserve">; </w:t>
    </w:r>
    <w:r w:rsidRPr="00BC2E3B">
      <w:rPr>
        <w:rFonts w:ascii="Cambria" w:eastAsia="SimSun" w:hAnsi="Cambria" w:cs="Times New Roman"/>
        <w:noProof/>
        <w:lang w:val="en-US" w:eastAsia="zh-CN"/>
      </w:rPr>
      <w:t>P-ISSN : 2827-8488</w:t>
    </w:r>
    <w:r w:rsidRPr="00BC2E3B">
      <w:rPr>
        <w:rFonts w:ascii="Cambria" w:eastAsia="SimSun" w:hAnsi="Cambria" w:cs="Times New Roman"/>
        <w:noProof/>
        <w:lang w:eastAsia="zh-CN"/>
      </w:rPr>
      <w:t>;</w:t>
    </w:r>
    <w:r w:rsidRPr="00BC2E3B">
      <w:rPr>
        <w:rFonts w:ascii="Cambria" w:eastAsia="SimSun" w:hAnsi="Cambria" w:cs="Times New Roman"/>
        <w:noProof/>
        <w:lang w:val="en-US"/>
      </w:rPr>
      <w:t xml:space="preserve"> Hal </w:t>
    </w:r>
    <w:r w:rsidR="00780C00">
      <w:rPr>
        <w:rFonts w:ascii="Cambria" w:eastAsia="SimSun" w:hAnsi="Cambria" w:cs="Times New Roman"/>
        <w:noProof/>
        <w:lang w:val="en-US"/>
      </w:rPr>
      <w:t>402-4</w:t>
    </w:r>
    <w:r>
      <w:rPr>
        <w:rFonts w:ascii="Cambria" w:eastAsia="SimSun" w:hAnsi="Cambria" w:cs="Times New Roman"/>
        <w:noProof/>
        <w:lang w:val="en-US"/>
      </w:rPr>
      <w:t>1</w:t>
    </w:r>
    <w:r w:rsidR="00780C00">
      <w:rPr>
        <w:rFonts w:ascii="Cambria" w:eastAsia="SimSun" w:hAnsi="Cambria" w:cs="Times New Roman"/>
        <w:noProof/>
        <w:lang w:val="en-US"/>
      </w:rPr>
      <w:t>6</w:t>
    </w:r>
  </w:p>
  <w:p w14:paraId="47104015" w14:textId="091D0259" w:rsidR="00B24C16" w:rsidRPr="00BC2E3B" w:rsidRDefault="00B24C16" w:rsidP="00B24C16">
    <w:pPr>
      <w:spacing w:after="0" w:line="240" w:lineRule="auto"/>
      <w:ind w:right="28"/>
      <w:jc w:val="right"/>
      <w:rPr>
        <w:rFonts w:ascii="Cambria" w:hAnsi="Cambria" w:cs="Times New Roman"/>
        <w:lang w:val="en-US" w:eastAsia="zh-CN"/>
      </w:rPr>
    </w:pPr>
    <w:r w:rsidRPr="00BC2E3B">
      <w:rPr>
        <w:rFonts w:ascii="Cambria" w:hAnsi="Cambria" w:cs="Times New Roman"/>
        <w:noProof/>
        <w:lang w:val="en-US"/>
      </w:rPr>
      <w:drawing>
        <wp:anchor distT="0" distB="0" distL="114300" distR="114300" simplePos="0" relativeHeight="251681792" behindDoc="0" locked="0" layoutInCell="1" allowOverlap="1" wp14:anchorId="6AC6F5B7" wp14:editId="3A515E31">
          <wp:simplePos x="0" y="0"/>
          <wp:positionH relativeFrom="column">
            <wp:posOffset>707390</wp:posOffset>
          </wp:positionH>
          <wp:positionV relativeFrom="paragraph">
            <wp:posOffset>5715</wp:posOffset>
          </wp:positionV>
          <wp:extent cx="771525" cy="271780"/>
          <wp:effectExtent l="0" t="0" r="952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5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2E3B">
      <w:rPr>
        <w:rFonts w:ascii="Cambria" w:eastAsia="SimSun" w:hAnsi="Cambria" w:cs="Times New Roman"/>
        <w:noProof/>
        <w:lang w:val="en-US"/>
      </w:rPr>
      <w:tab/>
    </w:r>
    <w:r w:rsidRPr="00BC2E3B">
      <w:rPr>
        <w:rFonts w:ascii="Cambria" w:eastAsia="SimSun" w:hAnsi="Cambria" w:cs="Times New Roman"/>
        <w:noProof/>
        <w:lang w:val="en-US"/>
      </w:rPr>
      <w:tab/>
    </w:r>
    <w:r w:rsidRPr="00BC2E3B">
      <w:rPr>
        <w:rFonts w:ascii="Cambria" w:eastAsia="SimSun" w:hAnsi="Cambria" w:cs="Times New Roman"/>
        <w:noProof/>
        <w:lang w:val="en-US"/>
      </w:rPr>
      <w:tab/>
      <w:t xml:space="preserve">DOI: </w:t>
    </w:r>
    <w:hyperlink r:id="rId3" w:history="1">
      <w:r w:rsidR="00780C00" w:rsidRPr="001A2A54">
        <w:rPr>
          <w:rStyle w:val="Hyperlink"/>
          <w:rFonts w:cs="Times New Roman"/>
        </w:rPr>
        <w:t xml:space="preserve"> </w:t>
      </w:r>
      <w:r w:rsidR="00780C00" w:rsidRPr="001A2A54">
        <w:rPr>
          <w:rStyle w:val="Hyperlink"/>
          <w:rFonts w:ascii="Cambria" w:hAnsi="Cambria" w:cs="Times New Roman"/>
          <w:lang w:val="en-US" w:eastAsia="zh-CN"/>
        </w:rPr>
        <w:t xml:space="preserve">https://doi.org/10.55606/jikki.v5i3.8213    </w:t>
      </w:r>
    </w:hyperlink>
    <w:r w:rsidRPr="00BC2E3B">
      <w:rPr>
        <w:rFonts w:ascii="Cambria" w:hAnsi="Cambria" w:cs="Times New Roman"/>
        <w:color w:val="0563C1"/>
        <w:u w:val="single"/>
        <w:lang w:val="en-US" w:eastAsia="zh-CN"/>
      </w:rPr>
      <w:t xml:space="preserve"> </w:t>
    </w:r>
  </w:p>
  <w:p w14:paraId="1EB8FB57" w14:textId="37B0089F" w:rsidR="00C952B5" w:rsidRPr="00D525ED" w:rsidRDefault="00B24C16" w:rsidP="00B24C16">
    <w:pPr>
      <w:pBdr>
        <w:top w:val="nil"/>
        <w:left w:val="nil"/>
        <w:bottom w:val="nil"/>
        <w:right w:val="nil"/>
        <w:between w:val="nil"/>
      </w:pBdr>
      <w:spacing w:after="0" w:line="240" w:lineRule="auto"/>
    </w:pPr>
    <w:r>
      <w:rPr>
        <w:noProof/>
        <w:lang w:val="en-US"/>
      </w:rPr>
      <mc:AlternateContent>
        <mc:Choice Requires="wps">
          <w:drawing>
            <wp:anchor distT="0" distB="0" distL="114300" distR="114300" simplePos="0" relativeHeight="251679744" behindDoc="0" locked="0" layoutInCell="1" allowOverlap="1" wp14:anchorId="2DC3D3A6" wp14:editId="474606F0">
              <wp:simplePos x="0" y="0"/>
              <wp:positionH relativeFrom="margin">
                <wp:align>right</wp:align>
              </wp:positionH>
              <wp:positionV relativeFrom="paragraph">
                <wp:posOffset>198120</wp:posOffset>
              </wp:positionV>
              <wp:extent cx="5749637" cy="1905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5749637" cy="190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241EBDA" id="Straight Connector 2" o:spid="_x0000_s1026" style="position:absolute;z-index:25167974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 from="401.55pt,15.6pt" to="854.3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" strokecolor="black [3200]" strokeweight="1.5pt">
              <v:stroke joinstyle="miter"/>
              <w10:wrap anchorx="margin"/>
            </v:line>
          </w:pict>
        </mc:Fallback>
      </mc:AlternateContent>
    </w:r>
    <w:r>
      <w:rPr>
        <w:rFonts w:ascii="Cambria" w:eastAsia="SimSun" w:hAnsi="Cambria" w:cs="Times New Roman"/>
        <w:i/>
        <w:iCs/>
        <w:sz w:val="20"/>
        <w:lang w:val="en-US"/>
      </w:rPr>
      <w:t xml:space="preserve">                                                                                                </w:t>
    </w:r>
    <w:r w:rsidR="00523E78">
      <w:rPr>
        <w:rFonts w:ascii="Cambria" w:eastAsia="SimSun" w:hAnsi="Cambria" w:cs="Times New Roman"/>
        <w:i/>
        <w:iCs/>
        <w:sz w:val="20"/>
        <w:lang w:val="en-US"/>
      </w:rPr>
      <w:t xml:space="preserve">            </w:t>
    </w:r>
    <w:r w:rsidRPr="00BC2E3B">
      <w:rPr>
        <w:rFonts w:ascii="Cambria" w:eastAsia="SimSun" w:hAnsi="Cambria" w:cs="Times New Roman"/>
        <w:i/>
        <w:iCs/>
        <w:sz w:val="20"/>
        <w:lang w:val="en-US"/>
      </w:rPr>
      <w:t>Tersedia:</w:t>
    </w:r>
    <w:r w:rsidRPr="00BC2E3B">
      <w:rPr>
        <w:rFonts w:ascii="Cambria" w:eastAsia="SimSun" w:hAnsi="Cambria" w:cs="Times New Roman"/>
        <w:sz w:val="20"/>
        <w:lang w:val="en-US"/>
      </w:rPr>
      <w:t xml:space="preserve"> </w:t>
    </w:r>
    <w:r w:rsidRPr="00BC2E3B">
      <w:rPr>
        <w:rFonts w:ascii="Cambria" w:eastAsia="SimSun" w:hAnsi="Cambria" w:cs="Times New Roman"/>
        <w:noProof/>
        <w:sz w:val="20"/>
        <w:lang w:val="en-US"/>
      </w:rPr>
      <w:t xml:space="preserve"> </w:t>
    </w:r>
    <w:hyperlink r:id="rId4" w:history="1">
      <w:r w:rsidRPr="00BC2E3B">
        <w:rPr>
          <w:rFonts w:ascii="Cambria" w:eastAsia="SimSun" w:hAnsi="Cambria" w:cs="Times New Roman"/>
          <w:noProof/>
          <w:color w:val="0563C1"/>
          <w:sz w:val="20"/>
          <w:u w:val="single"/>
          <w:lang w:val="en-US"/>
        </w:rPr>
        <w:t>https://researchhub.id/index.php/jikki</w:t>
      </w:r>
    </w:hyperlink>
    <w:bookmarkEnd w:id="3"/>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34F09"/>
    <w:multiLevelType w:val="multilevel"/>
    <w:tmpl w:val="C77C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2" w15:restartNumberingAfterBreak="0">
    <w:nsid w:val="131C4375"/>
    <w:multiLevelType w:val="hybridMultilevel"/>
    <w:tmpl w:val="5226ECF6"/>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 w15:restartNumberingAfterBreak="0">
    <w:nsid w:val="1C6C17C5"/>
    <w:multiLevelType w:val="hybridMultilevel"/>
    <w:tmpl w:val="09A8CBE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84B04BD"/>
    <w:multiLevelType w:val="hybridMultilevel"/>
    <w:tmpl w:val="896A24C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A9C68D7"/>
    <w:multiLevelType w:val="hybridMultilevel"/>
    <w:tmpl w:val="C90EBE7A"/>
    <w:lvl w:ilvl="0" w:tplc="CF42C126">
      <w:start w:val="1"/>
      <w:numFmt w:val="upperLetter"/>
      <w:lvlText w:val="%1."/>
      <w:lvlJc w:val="left"/>
      <w:pPr>
        <w:ind w:left="720" w:hanging="360"/>
      </w:pPr>
      <w:rPr>
        <w:rFonts w:hint="default"/>
        <w:b/>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C7820D9"/>
    <w:multiLevelType w:val="hybridMultilevel"/>
    <w:tmpl w:val="4196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EA6841"/>
    <w:multiLevelType w:val="hybridMultilevel"/>
    <w:tmpl w:val="83E42202"/>
    <w:lvl w:ilvl="0" w:tplc="0A9C8762">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79B7705"/>
    <w:multiLevelType w:val="hybridMultilevel"/>
    <w:tmpl w:val="5C882060"/>
    <w:lvl w:ilvl="0" w:tplc="0A9C8762">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10" w15:restartNumberingAfterBreak="0">
    <w:nsid w:val="3B556285"/>
    <w:multiLevelType w:val="hybridMultilevel"/>
    <w:tmpl w:val="BBF650C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3C1830F9"/>
    <w:multiLevelType w:val="hybridMultilevel"/>
    <w:tmpl w:val="16BA3156"/>
    <w:lvl w:ilvl="0" w:tplc="0EC03566">
      <w:start w:val="1"/>
      <w:numFmt w:val="decimal"/>
      <w:lvlText w:val="%1."/>
      <w:lvlJc w:val="left"/>
      <w:pPr>
        <w:ind w:left="922" w:hanging="360"/>
      </w:pPr>
      <w:rPr>
        <w:rFonts w:hint="default"/>
      </w:rPr>
    </w:lvl>
    <w:lvl w:ilvl="1" w:tplc="04210019" w:tentative="1">
      <w:start w:val="1"/>
      <w:numFmt w:val="lowerLetter"/>
      <w:lvlText w:val="%2."/>
      <w:lvlJc w:val="left"/>
      <w:pPr>
        <w:ind w:left="1642" w:hanging="360"/>
      </w:pPr>
    </w:lvl>
    <w:lvl w:ilvl="2" w:tplc="0421001B" w:tentative="1">
      <w:start w:val="1"/>
      <w:numFmt w:val="lowerRoman"/>
      <w:lvlText w:val="%3."/>
      <w:lvlJc w:val="right"/>
      <w:pPr>
        <w:ind w:left="2362" w:hanging="180"/>
      </w:pPr>
    </w:lvl>
    <w:lvl w:ilvl="3" w:tplc="0421000F" w:tentative="1">
      <w:start w:val="1"/>
      <w:numFmt w:val="decimal"/>
      <w:lvlText w:val="%4."/>
      <w:lvlJc w:val="left"/>
      <w:pPr>
        <w:ind w:left="3082" w:hanging="360"/>
      </w:pPr>
    </w:lvl>
    <w:lvl w:ilvl="4" w:tplc="04210019" w:tentative="1">
      <w:start w:val="1"/>
      <w:numFmt w:val="lowerLetter"/>
      <w:lvlText w:val="%5."/>
      <w:lvlJc w:val="left"/>
      <w:pPr>
        <w:ind w:left="3802" w:hanging="360"/>
      </w:pPr>
    </w:lvl>
    <w:lvl w:ilvl="5" w:tplc="0421001B" w:tentative="1">
      <w:start w:val="1"/>
      <w:numFmt w:val="lowerRoman"/>
      <w:lvlText w:val="%6."/>
      <w:lvlJc w:val="right"/>
      <w:pPr>
        <w:ind w:left="4522" w:hanging="180"/>
      </w:pPr>
    </w:lvl>
    <w:lvl w:ilvl="6" w:tplc="0421000F" w:tentative="1">
      <w:start w:val="1"/>
      <w:numFmt w:val="decimal"/>
      <w:lvlText w:val="%7."/>
      <w:lvlJc w:val="left"/>
      <w:pPr>
        <w:ind w:left="5242" w:hanging="360"/>
      </w:pPr>
    </w:lvl>
    <w:lvl w:ilvl="7" w:tplc="04210019" w:tentative="1">
      <w:start w:val="1"/>
      <w:numFmt w:val="lowerLetter"/>
      <w:lvlText w:val="%8."/>
      <w:lvlJc w:val="left"/>
      <w:pPr>
        <w:ind w:left="5962" w:hanging="360"/>
      </w:pPr>
    </w:lvl>
    <w:lvl w:ilvl="8" w:tplc="0421001B" w:tentative="1">
      <w:start w:val="1"/>
      <w:numFmt w:val="lowerRoman"/>
      <w:lvlText w:val="%9."/>
      <w:lvlJc w:val="right"/>
      <w:pPr>
        <w:ind w:left="6682" w:hanging="180"/>
      </w:pPr>
    </w:lvl>
  </w:abstractNum>
  <w:abstractNum w:abstractNumId="12" w15:restartNumberingAfterBreak="0">
    <w:nsid w:val="43F5569F"/>
    <w:multiLevelType w:val="multilevel"/>
    <w:tmpl w:val="7CF64AF8"/>
    <w:lvl w:ilvl="0">
      <w:start w:val="4"/>
      <w:numFmt w:val="decimal"/>
      <w:lvlText w:val="%1"/>
      <w:lvlJc w:val="left"/>
      <w:pPr>
        <w:ind w:left="949" w:hanging="361"/>
      </w:pPr>
      <w:rPr>
        <w:lang w:eastAsia="en-US" w:bidi="ar-SA"/>
      </w:rPr>
    </w:lvl>
    <w:lvl w:ilvl="1">
      <w:start w:val="1"/>
      <w:numFmt w:val="decimal"/>
      <w:lvlText w:val="%1.%2"/>
      <w:lvlJc w:val="left"/>
      <w:pPr>
        <w:ind w:left="949" w:hanging="361"/>
      </w:pPr>
      <w:rPr>
        <w:rFonts w:ascii="Times New Roman" w:eastAsia="Times New Roman" w:hAnsi="Times New Roman" w:cs="Times New Roman" w:hint="default"/>
        <w:b/>
        <w:bCs/>
        <w:w w:val="100"/>
        <w:sz w:val="24"/>
        <w:szCs w:val="24"/>
        <w:lang w:eastAsia="en-US" w:bidi="ar-SA"/>
      </w:rPr>
    </w:lvl>
    <w:lvl w:ilvl="2">
      <w:start w:val="1"/>
      <w:numFmt w:val="decimal"/>
      <w:lvlText w:val="%1.%2.%3"/>
      <w:lvlJc w:val="left"/>
      <w:pPr>
        <w:ind w:left="1309" w:hanging="721"/>
      </w:pPr>
      <w:rPr>
        <w:rFonts w:ascii="Times New Roman" w:eastAsia="Times New Roman" w:hAnsi="Times New Roman" w:cs="Times New Roman" w:hint="default"/>
        <w:w w:val="100"/>
        <w:sz w:val="24"/>
        <w:szCs w:val="24"/>
        <w:lang w:eastAsia="en-US" w:bidi="ar-SA"/>
      </w:rPr>
    </w:lvl>
    <w:lvl w:ilvl="3">
      <w:numFmt w:val="bullet"/>
      <w:lvlText w:val="•"/>
      <w:lvlJc w:val="left"/>
      <w:pPr>
        <w:ind w:left="2932" w:hanging="721"/>
      </w:pPr>
      <w:rPr>
        <w:lang w:eastAsia="en-US" w:bidi="ar-SA"/>
      </w:rPr>
    </w:lvl>
    <w:lvl w:ilvl="4">
      <w:numFmt w:val="bullet"/>
      <w:lvlText w:val="•"/>
      <w:lvlJc w:val="left"/>
      <w:pPr>
        <w:ind w:left="3749" w:hanging="721"/>
      </w:pPr>
      <w:rPr>
        <w:lang w:eastAsia="en-US" w:bidi="ar-SA"/>
      </w:rPr>
    </w:lvl>
    <w:lvl w:ilvl="5">
      <w:numFmt w:val="bullet"/>
      <w:lvlText w:val="•"/>
      <w:lvlJc w:val="left"/>
      <w:pPr>
        <w:ind w:left="4565" w:hanging="721"/>
      </w:pPr>
      <w:rPr>
        <w:lang w:eastAsia="en-US" w:bidi="ar-SA"/>
      </w:rPr>
    </w:lvl>
    <w:lvl w:ilvl="6">
      <w:numFmt w:val="bullet"/>
      <w:lvlText w:val="•"/>
      <w:lvlJc w:val="left"/>
      <w:pPr>
        <w:ind w:left="5382" w:hanging="721"/>
      </w:pPr>
      <w:rPr>
        <w:lang w:eastAsia="en-US" w:bidi="ar-SA"/>
      </w:rPr>
    </w:lvl>
    <w:lvl w:ilvl="7">
      <w:numFmt w:val="bullet"/>
      <w:lvlText w:val="•"/>
      <w:lvlJc w:val="left"/>
      <w:pPr>
        <w:ind w:left="6198" w:hanging="721"/>
      </w:pPr>
      <w:rPr>
        <w:lang w:eastAsia="en-US" w:bidi="ar-SA"/>
      </w:rPr>
    </w:lvl>
    <w:lvl w:ilvl="8">
      <w:numFmt w:val="bullet"/>
      <w:lvlText w:val="•"/>
      <w:lvlJc w:val="left"/>
      <w:pPr>
        <w:ind w:left="7015" w:hanging="721"/>
      </w:pPr>
      <w:rPr>
        <w:lang w:eastAsia="en-US" w:bidi="ar-SA"/>
      </w:rPr>
    </w:lvl>
  </w:abstractNum>
  <w:abstractNum w:abstractNumId="13"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CA36106"/>
    <w:multiLevelType w:val="hybridMultilevel"/>
    <w:tmpl w:val="20BE6252"/>
    <w:lvl w:ilvl="0" w:tplc="0A9C8762">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EC16CD9"/>
    <w:multiLevelType w:val="hybridMultilevel"/>
    <w:tmpl w:val="05BC733E"/>
    <w:lvl w:ilvl="0" w:tplc="38090001">
      <w:start w:val="1"/>
      <w:numFmt w:val="bullet"/>
      <w:lvlText w:val=""/>
      <w:lvlJc w:val="left"/>
      <w:pPr>
        <w:ind w:left="1282" w:hanging="360"/>
      </w:pPr>
      <w:rPr>
        <w:rFonts w:ascii="Symbol" w:hAnsi="Symbol" w:hint="default"/>
      </w:rPr>
    </w:lvl>
    <w:lvl w:ilvl="1" w:tplc="38090003" w:tentative="1">
      <w:start w:val="1"/>
      <w:numFmt w:val="bullet"/>
      <w:lvlText w:val="o"/>
      <w:lvlJc w:val="left"/>
      <w:pPr>
        <w:ind w:left="2002" w:hanging="360"/>
      </w:pPr>
      <w:rPr>
        <w:rFonts w:ascii="Courier New" w:hAnsi="Courier New" w:cs="Courier New" w:hint="default"/>
      </w:rPr>
    </w:lvl>
    <w:lvl w:ilvl="2" w:tplc="38090005" w:tentative="1">
      <w:start w:val="1"/>
      <w:numFmt w:val="bullet"/>
      <w:lvlText w:val=""/>
      <w:lvlJc w:val="left"/>
      <w:pPr>
        <w:ind w:left="2722" w:hanging="360"/>
      </w:pPr>
      <w:rPr>
        <w:rFonts w:ascii="Wingdings" w:hAnsi="Wingdings" w:hint="default"/>
      </w:rPr>
    </w:lvl>
    <w:lvl w:ilvl="3" w:tplc="38090001" w:tentative="1">
      <w:start w:val="1"/>
      <w:numFmt w:val="bullet"/>
      <w:lvlText w:val=""/>
      <w:lvlJc w:val="left"/>
      <w:pPr>
        <w:ind w:left="3442" w:hanging="360"/>
      </w:pPr>
      <w:rPr>
        <w:rFonts w:ascii="Symbol" w:hAnsi="Symbol" w:hint="default"/>
      </w:rPr>
    </w:lvl>
    <w:lvl w:ilvl="4" w:tplc="38090003" w:tentative="1">
      <w:start w:val="1"/>
      <w:numFmt w:val="bullet"/>
      <w:lvlText w:val="o"/>
      <w:lvlJc w:val="left"/>
      <w:pPr>
        <w:ind w:left="4162" w:hanging="360"/>
      </w:pPr>
      <w:rPr>
        <w:rFonts w:ascii="Courier New" w:hAnsi="Courier New" w:cs="Courier New" w:hint="default"/>
      </w:rPr>
    </w:lvl>
    <w:lvl w:ilvl="5" w:tplc="38090005" w:tentative="1">
      <w:start w:val="1"/>
      <w:numFmt w:val="bullet"/>
      <w:lvlText w:val=""/>
      <w:lvlJc w:val="left"/>
      <w:pPr>
        <w:ind w:left="4882" w:hanging="360"/>
      </w:pPr>
      <w:rPr>
        <w:rFonts w:ascii="Wingdings" w:hAnsi="Wingdings" w:hint="default"/>
      </w:rPr>
    </w:lvl>
    <w:lvl w:ilvl="6" w:tplc="38090001" w:tentative="1">
      <w:start w:val="1"/>
      <w:numFmt w:val="bullet"/>
      <w:lvlText w:val=""/>
      <w:lvlJc w:val="left"/>
      <w:pPr>
        <w:ind w:left="5602" w:hanging="360"/>
      </w:pPr>
      <w:rPr>
        <w:rFonts w:ascii="Symbol" w:hAnsi="Symbol" w:hint="default"/>
      </w:rPr>
    </w:lvl>
    <w:lvl w:ilvl="7" w:tplc="38090003" w:tentative="1">
      <w:start w:val="1"/>
      <w:numFmt w:val="bullet"/>
      <w:lvlText w:val="o"/>
      <w:lvlJc w:val="left"/>
      <w:pPr>
        <w:ind w:left="6322" w:hanging="360"/>
      </w:pPr>
      <w:rPr>
        <w:rFonts w:ascii="Courier New" w:hAnsi="Courier New" w:cs="Courier New" w:hint="default"/>
      </w:rPr>
    </w:lvl>
    <w:lvl w:ilvl="8" w:tplc="38090005" w:tentative="1">
      <w:start w:val="1"/>
      <w:numFmt w:val="bullet"/>
      <w:lvlText w:val=""/>
      <w:lvlJc w:val="left"/>
      <w:pPr>
        <w:ind w:left="7042" w:hanging="360"/>
      </w:pPr>
      <w:rPr>
        <w:rFonts w:ascii="Wingdings" w:hAnsi="Wingdings" w:hint="default"/>
      </w:rPr>
    </w:lvl>
  </w:abstractNum>
  <w:abstractNum w:abstractNumId="16" w15:restartNumberingAfterBreak="0">
    <w:nsid w:val="65024426"/>
    <w:multiLevelType w:val="hybridMultilevel"/>
    <w:tmpl w:val="1FEC12A0"/>
    <w:lvl w:ilvl="0" w:tplc="0A9C8762">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76B5042"/>
    <w:multiLevelType w:val="hybridMultilevel"/>
    <w:tmpl w:val="15407CCC"/>
    <w:lvl w:ilvl="0" w:tplc="491ACF7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15:restartNumberingAfterBreak="0">
    <w:nsid w:val="6D48390F"/>
    <w:multiLevelType w:val="hybridMultilevel"/>
    <w:tmpl w:val="5B44AA9E"/>
    <w:lvl w:ilvl="0" w:tplc="EE48CC58">
      <w:start w:val="1"/>
      <w:numFmt w:val="decimal"/>
      <w:lvlText w:val="(%1)"/>
      <w:lvlJc w:val="left"/>
      <w:pPr>
        <w:ind w:left="1080" w:hanging="360"/>
      </w:pPr>
      <w:rPr>
        <w:rFonts w:ascii="Times New Roman" w:eastAsia="Times New Roman" w:hAnsi="Times New Roman" w:cs="Times New Roman"/>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73B07943"/>
    <w:multiLevelType w:val="hybridMultilevel"/>
    <w:tmpl w:val="4372DCE2"/>
    <w:lvl w:ilvl="0" w:tplc="67603DF8">
      <w:start w:val="1"/>
      <w:numFmt w:val="decimal"/>
      <w:lvlText w:val="%1."/>
      <w:lvlJc w:val="left"/>
      <w:pPr>
        <w:ind w:left="1440" w:hanging="360"/>
      </w:pPr>
      <w:rPr>
        <w:rFonts w:hint="default"/>
        <w:b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0" w15:restartNumberingAfterBreak="0">
    <w:nsid w:val="76A15E00"/>
    <w:multiLevelType w:val="hybridMultilevel"/>
    <w:tmpl w:val="8714AF30"/>
    <w:lvl w:ilvl="0" w:tplc="677C9960">
      <w:start w:val="1"/>
      <w:numFmt w:val="decimal"/>
      <w:lvlText w:val="%1."/>
      <w:lvlJc w:val="left"/>
      <w:pPr>
        <w:ind w:left="1440" w:hanging="360"/>
      </w:pPr>
      <w:rPr>
        <w:rFonts w:hint="default"/>
        <w:b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1" w15:restartNumberingAfterBreak="0">
    <w:nsid w:val="7C4C5114"/>
    <w:multiLevelType w:val="multilevel"/>
    <w:tmpl w:val="0E10E6BA"/>
    <w:lvl w:ilvl="0">
      <w:start w:val="1"/>
      <w:numFmt w:val="upperLetter"/>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3196" w:hanging="360"/>
      </w:pPr>
      <w:rPr>
        <w:rFonts w:ascii="Times New Roman" w:eastAsia="Times New Roman" w:hAnsi="Times New Roman" w:cs="Times New Roman"/>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3"/>
  </w:num>
  <w:num w:numId="2">
    <w:abstractNumId w:val="9"/>
  </w:num>
  <w:num w:numId="3">
    <w:abstractNumId w:val="22"/>
  </w:num>
  <w:num w:numId="4">
    <w:abstractNumId w:val="1"/>
  </w:num>
  <w:num w:numId="5">
    <w:abstractNumId w:val="6"/>
  </w:num>
  <w:num w:numId="6">
    <w:abstractNumId w:val="11"/>
  </w:num>
  <w:num w:numId="7">
    <w:abstractNumId w:val="17"/>
  </w:num>
  <w:num w:numId="8">
    <w:abstractNumId w:val="3"/>
  </w:num>
  <w:num w:numId="9">
    <w:abstractNumId w:val="15"/>
  </w:num>
  <w:num w:numId="10">
    <w:abstractNumId w:val="10"/>
  </w:num>
  <w:num w:numId="11">
    <w:abstractNumId w:val="21"/>
  </w:num>
  <w:num w:numId="12">
    <w:abstractNumId w:val="0"/>
  </w:num>
  <w:num w:numId="13">
    <w:abstractNumId w:val="14"/>
  </w:num>
  <w:num w:numId="14">
    <w:abstractNumId w:val="7"/>
  </w:num>
  <w:num w:numId="15">
    <w:abstractNumId w:val="8"/>
  </w:num>
  <w:num w:numId="16">
    <w:abstractNumId w:val="2"/>
  </w:num>
  <w:num w:numId="17">
    <w:abstractNumId w:val="19"/>
  </w:num>
  <w:num w:numId="18">
    <w:abstractNumId w:val="16"/>
  </w:num>
  <w:num w:numId="19">
    <w:abstractNumId w:val="20"/>
  </w:num>
  <w:num w:numId="20">
    <w:abstractNumId w:val="12"/>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21">
    <w:abstractNumId w:val="12"/>
  </w:num>
  <w:num w:numId="22">
    <w:abstractNumId w:val="5"/>
  </w:num>
  <w:num w:numId="23">
    <w:abstractNumId w:val="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05B7F"/>
    <w:rsid w:val="00005DFC"/>
    <w:rsid w:val="0004194F"/>
    <w:rsid w:val="00063C6B"/>
    <w:rsid w:val="0008087D"/>
    <w:rsid w:val="0008438F"/>
    <w:rsid w:val="000C7684"/>
    <w:rsid w:val="001269A7"/>
    <w:rsid w:val="00165A23"/>
    <w:rsid w:val="00177A2F"/>
    <w:rsid w:val="00177EAE"/>
    <w:rsid w:val="00186B62"/>
    <w:rsid w:val="00190F8B"/>
    <w:rsid w:val="001A5FA5"/>
    <w:rsid w:val="001B3132"/>
    <w:rsid w:val="0025182A"/>
    <w:rsid w:val="002B0F13"/>
    <w:rsid w:val="002B2806"/>
    <w:rsid w:val="002D44FA"/>
    <w:rsid w:val="002F29B1"/>
    <w:rsid w:val="003007AB"/>
    <w:rsid w:val="003311D7"/>
    <w:rsid w:val="003407E9"/>
    <w:rsid w:val="003443A1"/>
    <w:rsid w:val="0035260C"/>
    <w:rsid w:val="00383052"/>
    <w:rsid w:val="00385701"/>
    <w:rsid w:val="00390012"/>
    <w:rsid w:val="0039047B"/>
    <w:rsid w:val="003D3CCF"/>
    <w:rsid w:val="003D7073"/>
    <w:rsid w:val="003E5454"/>
    <w:rsid w:val="003F535C"/>
    <w:rsid w:val="0040435B"/>
    <w:rsid w:val="004503E3"/>
    <w:rsid w:val="00470731"/>
    <w:rsid w:val="004745D0"/>
    <w:rsid w:val="004A210D"/>
    <w:rsid w:val="004B1110"/>
    <w:rsid w:val="004D3C1C"/>
    <w:rsid w:val="004F56F6"/>
    <w:rsid w:val="0050178F"/>
    <w:rsid w:val="005109B1"/>
    <w:rsid w:val="00523E78"/>
    <w:rsid w:val="00581400"/>
    <w:rsid w:val="005A0F38"/>
    <w:rsid w:val="005C03B0"/>
    <w:rsid w:val="005D6029"/>
    <w:rsid w:val="005E189A"/>
    <w:rsid w:val="005E1D70"/>
    <w:rsid w:val="005E3B65"/>
    <w:rsid w:val="005E4406"/>
    <w:rsid w:val="005F1257"/>
    <w:rsid w:val="00622954"/>
    <w:rsid w:val="00697106"/>
    <w:rsid w:val="006A068C"/>
    <w:rsid w:val="006D3AFE"/>
    <w:rsid w:val="006F11B0"/>
    <w:rsid w:val="00705DBE"/>
    <w:rsid w:val="00737C26"/>
    <w:rsid w:val="00780C00"/>
    <w:rsid w:val="00790651"/>
    <w:rsid w:val="007B1E5F"/>
    <w:rsid w:val="007E5B21"/>
    <w:rsid w:val="00805CA9"/>
    <w:rsid w:val="00810824"/>
    <w:rsid w:val="0081288B"/>
    <w:rsid w:val="00835529"/>
    <w:rsid w:val="008402C3"/>
    <w:rsid w:val="008A1AF0"/>
    <w:rsid w:val="008A522F"/>
    <w:rsid w:val="008C7218"/>
    <w:rsid w:val="008D316D"/>
    <w:rsid w:val="0093327D"/>
    <w:rsid w:val="0095538A"/>
    <w:rsid w:val="00964A57"/>
    <w:rsid w:val="009B6008"/>
    <w:rsid w:val="009F511F"/>
    <w:rsid w:val="009F572D"/>
    <w:rsid w:val="00A23CDD"/>
    <w:rsid w:val="00A244EC"/>
    <w:rsid w:val="00A448CD"/>
    <w:rsid w:val="00AD1E3B"/>
    <w:rsid w:val="00AE6BFB"/>
    <w:rsid w:val="00AF214E"/>
    <w:rsid w:val="00AF3132"/>
    <w:rsid w:val="00B008B8"/>
    <w:rsid w:val="00B034F9"/>
    <w:rsid w:val="00B17825"/>
    <w:rsid w:val="00B24C16"/>
    <w:rsid w:val="00B27C1C"/>
    <w:rsid w:val="00B42C53"/>
    <w:rsid w:val="00B50A24"/>
    <w:rsid w:val="00B67A65"/>
    <w:rsid w:val="00BB176C"/>
    <w:rsid w:val="00BB29DA"/>
    <w:rsid w:val="00BB77EA"/>
    <w:rsid w:val="00BC5383"/>
    <w:rsid w:val="00BF63E8"/>
    <w:rsid w:val="00C12D2C"/>
    <w:rsid w:val="00C247F1"/>
    <w:rsid w:val="00C2595C"/>
    <w:rsid w:val="00C56142"/>
    <w:rsid w:val="00C84731"/>
    <w:rsid w:val="00C8611A"/>
    <w:rsid w:val="00C952B5"/>
    <w:rsid w:val="00CA0839"/>
    <w:rsid w:val="00CA084B"/>
    <w:rsid w:val="00CD3C16"/>
    <w:rsid w:val="00CE33E7"/>
    <w:rsid w:val="00CE7766"/>
    <w:rsid w:val="00D04F8E"/>
    <w:rsid w:val="00D525ED"/>
    <w:rsid w:val="00D67EAB"/>
    <w:rsid w:val="00D85B9D"/>
    <w:rsid w:val="00D86F5F"/>
    <w:rsid w:val="00D9173B"/>
    <w:rsid w:val="00DC682B"/>
    <w:rsid w:val="00DC788C"/>
    <w:rsid w:val="00DE23B0"/>
    <w:rsid w:val="00DF39EF"/>
    <w:rsid w:val="00DF7A7E"/>
    <w:rsid w:val="00E00D5C"/>
    <w:rsid w:val="00E12115"/>
    <w:rsid w:val="00E34874"/>
    <w:rsid w:val="00E736B2"/>
    <w:rsid w:val="00E73F21"/>
    <w:rsid w:val="00E96CC6"/>
    <w:rsid w:val="00EA435E"/>
    <w:rsid w:val="00EA53B7"/>
    <w:rsid w:val="00EC0249"/>
    <w:rsid w:val="00EC7F38"/>
    <w:rsid w:val="00ED672F"/>
    <w:rsid w:val="00EF3AA6"/>
    <w:rsid w:val="00F00078"/>
    <w:rsid w:val="00F4399A"/>
    <w:rsid w:val="00F4464D"/>
    <w:rsid w:val="00F91462"/>
    <w:rsid w:val="00F96B7E"/>
    <w:rsid w:val="00FD558A"/>
    <w:rsid w:val="00FD7AA9"/>
    <w:rsid w:val="00FF12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qFormat/>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1"/>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2">
    <w:name w:val="Unresolved Mention2"/>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
    <w:locked/>
    <w:rsid w:val="004D3C1C"/>
    <w:rPr>
      <w:rFonts w:ascii="Arial" w:hAnsi="Arial" w:cs="Arial"/>
      <w:b/>
      <w:bCs/>
      <w:kern w:val="32"/>
      <w:sz w:val="28"/>
      <w:szCs w:val="32"/>
      <w:lang w:eastAsia="ja-JP"/>
    </w:rPr>
  </w:style>
  <w:style w:type="paragraph" w:customStyle="1" w:styleId="Judul">
    <w:name w:val="Judul"/>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character" w:customStyle="1" w:styleId="UnresolvedMention">
    <w:name w:val="Unresolved Mention"/>
    <w:basedOn w:val="DefaultParagraphFont"/>
    <w:uiPriority w:val="99"/>
    <w:semiHidden/>
    <w:unhideWhenUsed/>
    <w:rsid w:val="006F11B0"/>
    <w:rPr>
      <w:color w:val="605E5C"/>
      <w:shd w:val="clear" w:color="auto" w:fill="E1DFDD"/>
    </w:rPr>
  </w:style>
  <w:style w:type="character" w:customStyle="1" w:styleId="katex-mathml">
    <w:name w:val="katex-mathml"/>
    <w:basedOn w:val="DefaultParagraphFont"/>
    <w:rsid w:val="00697106"/>
  </w:style>
  <w:style w:type="character" w:customStyle="1" w:styleId="mord">
    <w:name w:val="mord"/>
    <w:basedOn w:val="DefaultParagraphFont"/>
    <w:rsid w:val="00697106"/>
  </w:style>
  <w:style w:type="character" w:customStyle="1" w:styleId="mrel">
    <w:name w:val="mrel"/>
    <w:basedOn w:val="DefaultParagraphFont"/>
    <w:rsid w:val="00697106"/>
  </w:style>
  <w:style w:type="character" w:customStyle="1" w:styleId="mbin">
    <w:name w:val="mbin"/>
    <w:basedOn w:val="DefaultParagraphFont"/>
    <w:rsid w:val="00697106"/>
  </w:style>
  <w:style w:type="character" w:customStyle="1" w:styleId="vlist-s">
    <w:name w:val="vlist-s"/>
    <w:basedOn w:val="DefaultParagraphFont"/>
    <w:rsid w:val="00697106"/>
  </w:style>
  <w:style w:type="table" w:styleId="TableGrid">
    <w:name w:val="Table Grid"/>
    <w:basedOn w:val="TableNormal"/>
    <w:uiPriority w:val="39"/>
    <w:rsid w:val="008A522F"/>
    <w:pPr>
      <w:spacing w:after="0" w:line="240" w:lineRule="auto"/>
    </w:pPr>
    <w:rPr>
      <w:rFonts w:asciiTheme="minorHAnsi" w:eastAsiaTheme="minorHAnsi" w:hAnsiTheme="minorHAnsi" w:cstheme="minorBidi"/>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E00D5C"/>
    <w:pPr>
      <w:widowControl w:val="0"/>
      <w:autoSpaceDE w:val="0"/>
      <w:autoSpaceDN w:val="0"/>
      <w:spacing w:after="0" w:line="240" w:lineRule="auto"/>
    </w:pPr>
    <w:rPr>
      <w:rFonts w:ascii="Times New Roman" w:eastAsia="Times New Roman" w:hAnsi="Times New Roman" w:cs="Times New Roman"/>
      <w:sz w:val="24"/>
      <w:szCs w:val="24"/>
      <w:lang w:val="en-ID"/>
    </w:rPr>
  </w:style>
  <w:style w:type="character" w:customStyle="1" w:styleId="BodyTextChar">
    <w:name w:val="Body Text Char"/>
    <w:basedOn w:val="DefaultParagraphFont"/>
    <w:link w:val="BodyText"/>
    <w:uiPriority w:val="1"/>
    <w:rsid w:val="00E00D5C"/>
    <w:rPr>
      <w:rFonts w:ascii="Times New Roman" w:eastAsia="Times New Roman" w:hAnsi="Times New Roman" w:cs="Times New Roman"/>
      <w:sz w:val="24"/>
      <w:szCs w:val="24"/>
      <w:lang w:val="en-ID"/>
    </w:rPr>
  </w:style>
  <w:style w:type="paragraph" w:customStyle="1" w:styleId="TableParagraph">
    <w:name w:val="Table Paragraph"/>
    <w:basedOn w:val="Normal"/>
    <w:uiPriority w:val="1"/>
    <w:qFormat/>
    <w:rsid w:val="00FD558A"/>
    <w:pPr>
      <w:widowControl w:val="0"/>
      <w:autoSpaceDE w:val="0"/>
      <w:autoSpaceDN w:val="0"/>
      <w:spacing w:after="0" w:line="258" w:lineRule="exact"/>
      <w:jc w:val="center"/>
    </w:pPr>
    <w:rPr>
      <w:rFonts w:ascii="Times New Roman" w:eastAsia="Times New Roman" w:hAnsi="Times New Roman" w:cs="Times New Roman"/>
      <w:lang w:val="en-ID"/>
    </w:rPr>
  </w:style>
  <w:style w:type="character" w:customStyle="1" w:styleId="Heading1Char">
    <w:name w:val="Heading 1 Char"/>
    <w:basedOn w:val="DefaultParagraphFont"/>
    <w:link w:val="Heading1"/>
    <w:uiPriority w:val="9"/>
    <w:rsid w:val="00FD558A"/>
    <w:rPr>
      <w:rFonts w:ascii="Cambria" w:eastAsia="Cambria" w:hAnsi="Cambria" w:cs="Cambria"/>
      <w:b/>
      <w:sz w:val="32"/>
      <w:szCs w:val="32"/>
    </w:rPr>
  </w:style>
  <w:style w:type="paragraph" w:customStyle="1" w:styleId="msonormal0">
    <w:name w:val="msonormal"/>
    <w:basedOn w:val="Normal"/>
    <w:rsid w:val="00FD558A"/>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61329">
      <w:bodyDiv w:val="1"/>
      <w:marLeft w:val="0"/>
      <w:marRight w:val="0"/>
      <w:marTop w:val="0"/>
      <w:marBottom w:val="0"/>
      <w:divBdr>
        <w:top w:val="none" w:sz="0" w:space="0" w:color="auto"/>
        <w:left w:val="none" w:sz="0" w:space="0" w:color="auto"/>
        <w:bottom w:val="none" w:sz="0" w:space="0" w:color="auto"/>
        <w:right w:val="none" w:sz="0" w:space="0" w:color="auto"/>
      </w:divBdr>
    </w:div>
    <w:div w:id="491719305">
      <w:bodyDiv w:val="1"/>
      <w:marLeft w:val="0"/>
      <w:marRight w:val="0"/>
      <w:marTop w:val="0"/>
      <w:marBottom w:val="0"/>
      <w:divBdr>
        <w:top w:val="none" w:sz="0" w:space="0" w:color="auto"/>
        <w:left w:val="none" w:sz="0" w:space="0" w:color="auto"/>
        <w:bottom w:val="none" w:sz="0" w:space="0" w:color="auto"/>
        <w:right w:val="none" w:sz="0" w:space="0" w:color="auto"/>
      </w:divBdr>
    </w:div>
    <w:div w:id="551844161">
      <w:bodyDiv w:val="1"/>
      <w:marLeft w:val="0"/>
      <w:marRight w:val="0"/>
      <w:marTop w:val="0"/>
      <w:marBottom w:val="0"/>
      <w:divBdr>
        <w:top w:val="none" w:sz="0" w:space="0" w:color="auto"/>
        <w:left w:val="none" w:sz="0" w:space="0" w:color="auto"/>
        <w:bottom w:val="none" w:sz="0" w:space="0" w:color="auto"/>
        <w:right w:val="none" w:sz="0" w:space="0" w:color="auto"/>
      </w:divBdr>
    </w:div>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759063429">
      <w:bodyDiv w:val="1"/>
      <w:marLeft w:val="0"/>
      <w:marRight w:val="0"/>
      <w:marTop w:val="0"/>
      <w:marBottom w:val="0"/>
      <w:divBdr>
        <w:top w:val="none" w:sz="0" w:space="0" w:color="auto"/>
        <w:left w:val="none" w:sz="0" w:space="0" w:color="auto"/>
        <w:bottom w:val="none" w:sz="0" w:space="0" w:color="auto"/>
        <w:right w:val="none" w:sz="0" w:space="0" w:color="auto"/>
      </w:divBdr>
    </w:div>
    <w:div w:id="773863581">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568227913">
      <w:bodyDiv w:val="1"/>
      <w:marLeft w:val="0"/>
      <w:marRight w:val="0"/>
      <w:marTop w:val="0"/>
      <w:marBottom w:val="0"/>
      <w:divBdr>
        <w:top w:val="none" w:sz="0" w:space="0" w:color="auto"/>
        <w:left w:val="none" w:sz="0" w:space="0" w:color="auto"/>
        <w:bottom w:val="none" w:sz="0" w:space="0" w:color="auto"/>
        <w:right w:val="none" w:sz="0" w:space="0" w:color="auto"/>
      </w:divBdr>
    </w:div>
    <w:div w:id="2085371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0604/jika.v2i1.45?utm_source=chatgpt.com"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repository.unair.ac.id/54402/13/FK.BID.65-16Fit-p-min.pdf?utm_source=chatgpt.com" TargetMode="External"/><Relationship Id="rId17" Type="http://schemas.openxmlformats.org/officeDocument/2006/relationships/hyperlink" Target="https://doi.org/10.25077/jka.v10i2.124?utm_source=chatgpt.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35816/indonesianhsj.v2i2.84?utm_source=chatgpt.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2216/jen.v2i2.1766?utm_source=chatgpt.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32382/mkg.v19i2.2026?utm_source=chatgpt.com"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salsabilaifada@gmail.com" TargetMode="External"/><Relationship Id="rId14" Type="http://schemas.openxmlformats.org/officeDocument/2006/relationships/hyperlink" Target="https://doi.org/10.21580/hum.v21i2.8193?utm_source=chatgpt.com"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20https://doi.org/10.55606/jikki.v5i3.8213%20%20%20%20"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researchhub.id/index.php/jik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46409DE-35BA-4057-AE64-AE29A5B6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5174</Words>
  <Characters>29494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Lenovo</cp:lastModifiedBy>
  <cp:revision>2</cp:revision>
  <cp:lastPrinted>2025-09-01T09:38:00Z</cp:lastPrinted>
  <dcterms:created xsi:type="dcterms:W3CDTF">2025-09-01T09:41:00Z</dcterms:created>
  <dcterms:modified xsi:type="dcterms:W3CDTF">2025-09-01T09:41:00Z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9th edition (full note)</vt:lpwstr>
  </property>
  <property fmtid="{D5CDD505-2E9C-101B-9397-08002B2CF9AE}" pid="22" name="Mendeley Document_1">
    <vt:lpwstr>True</vt:lpwstr>
  </property>
  <property fmtid="{D5CDD505-2E9C-101B-9397-08002B2CF9AE}" pid="23" name="Mendeley Unique User Id_1">
    <vt:lpwstr>a7a99fac-809e-3bfe-b4a5-5368a2eefc42</vt:lpwstr>
  </property>
  <property fmtid="{D5CDD505-2E9C-101B-9397-08002B2CF9AE}" pid="24" name="Mendeley Citation Style_1">
    <vt:lpwstr>http://www.zotero.org/styles/apa</vt:lpwstr>
  </property>
</Properties>
</file>